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23C3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A346E">
        <w:rPr>
          <w:sz w:val="28"/>
          <w:szCs w:val="28"/>
        </w:rPr>
        <w:t>7</w:t>
      </w:r>
      <w:r w:rsidR="00ED392B">
        <w:rPr>
          <w:sz w:val="28"/>
          <w:szCs w:val="28"/>
        </w:rPr>
        <w:t>9</w:t>
      </w:r>
      <w:r w:rsidRPr="00703F5A">
        <w:rPr>
          <w:sz w:val="28"/>
          <w:szCs w:val="28"/>
        </w:rPr>
        <w:t>/201</w:t>
      </w:r>
      <w:r w:rsidR="003A346E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53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4719A9"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4719A9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поступивший из ГУ-ПФУ 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</w:t>
      </w:r>
      <w:r w:rsidR="000A1A58">
        <w:rPr>
          <w:sz w:val="28"/>
          <w:szCs w:val="28"/>
        </w:rPr>
        <w:t>в</w:t>
      </w:r>
      <w:r w:rsidR="000A1A58">
        <w:rPr>
          <w:sz w:val="28"/>
          <w:szCs w:val="28"/>
        </w:rPr>
        <w:t>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27985" w:rsidP="00471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3A346E">
              <w:rPr>
                <w:sz w:val="28"/>
                <w:szCs w:val="28"/>
              </w:rPr>
              <w:t>Рыбченко</w:t>
            </w:r>
            <w:r w:rsidR="003A34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471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3A346E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Рыбченко</w:t>
      </w:r>
      <w:r>
        <w:rPr>
          <w:sz w:val="28"/>
          <w:szCs w:val="28"/>
        </w:rPr>
        <w:t xml:space="preserve">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A27985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 w:rsidR="00776B19">
        <w:rPr>
          <w:sz w:val="28"/>
          <w:szCs w:val="28"/>
        </w:rPr>
        <w:t>наруш</w:t>
      </w:r>
      <w:r w:rsidR="0087185B">
        <w:rPr>
          <w:sz w:val="28"/>
          <w:szCs w:val="28"/>
        </w:rPr>
        <w:t xml:space="preserve">ил срок предоставления ежемесячного отчета </w:t>
      </w:r>
      <w:r w:rsidR="0087185B">
        <w:rPr>
          <w:sz w:val="28"/>
          <w:szCs w:val="28"/>
        </w:rPr>
        <w:t>по</w:t>
      </w:r>
      <w:r w:rsidR="0087185B">
        <w:rPr>
          <w:sz w:val="28"/>
          <w:szCs w:val="28"/>
        </w:rPr>
        <w:t xml:space="preserve"> форма СЗВ-М за </w:t>
      </w:r>
      <w:r w:rsidR="00A27985">
        <w:rPr>
          <w:sz w:val="28"/>
          <w:szCs w:val="28"/>
        </w:rPr>
        <w:t xml:space="preserve">(данные изъяты) </w:t>
      </w:r>
      <w:r w:rsidR="0087185B">
        <w:rPr>
          <w:sz w:val="28"/>
          <w:szCs w:val="28"/>
        </w:rPr>
        <w:t xml:space="preserve">года. В соответствии </w:t>
      </w:r>
      <w:r w:rsidR="00776B19">
        <w:rPr>
          <w:sz w:val="28"/>
          <w:szCs w:val="28"/>
        </w:rPr>
        <w:t xml:space="preserve"> п. 2.2. статьи 11 Федерального закона от 01.04.1996 г. №27-ФЗ «Об индивидуальном (перс</w:t>
      </w:r>
      <w:r w:rsidR="00776B19">
        <w:rPr>
          <w:sz w:val="28"/>
          <w:szCs w:val="28"/>
        </w:rPr>
        <w:t>о</w:t>
      </w:r>
      <w:r w:rsidR="00776B19">
        <w:rPr>
          <w:sz w:val="28"/>
          <w:szCs w:val="28"/>
        </w:rPr>
        <w:t>нифицированном) учете в системе обязательного пенсионного страхова</w:t>
      </w:r>
      <w:r w:rsidR="0087185B">
        <w:rPr>
          <w:sz w:val="28"/>
          <w:szCs w:val="28"/>
        </w:rPr>
        <w:t>ния»</w:t>
      </w:r>
      <w:r w:rsidR="00776B19">
        <w:rPr>
          <w:sz w:val="28"/>
          <w:szCs w:val="28"/>
        </w:rPr>
        <w:t xml:space="preserve"> страхователь ежемесячно не позднее 15-числа месяца, следующего за отче</w:t>
      </w:r>
      <w:r w:rsidR="00776B19">
        <w:rPr>
          <w:sz w:val="28"/>
          <w:szCs w:val="28"/>
        </w:rPr>
        <w:t>т</w:t>
      </w:r>
      <w:r w:rsidR="00776B19">
        <w:rPr>
          <w:sz w:val="28"/>
          <w:szCs w:val="28"/>
        </w:rPr>
        <w:t>ным периодом–месяцем, обязан представлять в территориальный орган ПФР сведения по форме СЗВ-М о каждом работающем у него застрахованном л</w:t>
      </w:r>
      <w:r w:rsidR="00776B19">
        <w:rPr>
          <w:sz w:val="28"/>
          <w:szCs w:val="28"/>
        </w:rPr>
        <w:t>и</w:t>
      </w:r>
      <w:r w:rsidR="00776B19"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="00776B19">
        <w:rPr>
          <w:sz w:val="28"/>
          <w:szCs w:val="28"/>
        </w:rPr>
        <w:t>а</w:t>
      </w:r>
      <w:r w:rsidR="00776B19">
        <w:rPr>
          <w:sz w:val="28"/>
          <w:szCs w:val="28"/>
        </w:rPr>
        <w:t xml:space="preserve">ховых взносах начисляются страховые взносы). </w:t>
      </w:r>
      <w:r w:rsidR="00776B19">
        <w:rPr>
          <w:sz w:val="28"/>
          <w:szCs w:val="28"/>
        </w:rPr>
        <w:t xml:space="preserve">Отчет по форме СЗВ-М за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 </w:t>
      </w:r>
      <w:r w:rsidR="002337B6">
        <w:rPr>
          <w:sz w:val="28"/>
          <w:szCs w:val="28"/>
        </w:rPr>
        <w:t xml:space="preserve">в отношении всех застрахованных лиц </w:t>
      </w:r>
      <w:r w:rsidR="00776B19">
        <w:rPr>
          <w:sz w:val="28"/>
          <w:szCs w:val="28"/>
        </w:rPr>
        <w:t xml:space="preserve">должен быть предоставлен плательщиком в срок до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 включительно, фактически </w:t>
      </w:r>
      <w:r w:rsidR="002337B6">
        <w:rPr>
          <w:sz w:val="28"/>
          <w:szCs w:val="28"/>
        </w:rPr>
        <w:t>сведения по форме</w:t>
      </w:r>
      <w:r w:rsidR="00776B19">
        <w:rPr>
          <w:sz w:val="28"/>
          <w:szCs w:val="28"/>
        </w:rPr>
        <w:t xml:space="preserve"> СЗВ-М за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776B19">
        <w:rPr>
          <w:sz w:val="28"/>
          <w:szCs w:val="28"/>
        </w:rPr>
        <w:t xml:space="preserve">года </w:t>
      </w:r>
      <w:r w:rsidR="002337B6">
        <w:rPr>
          <w:sz w:val="28"/>
          <w:szCs w:val="28"/>
        </w:rPr>
        <w:t>в отношении одного застрахованного лица</w:t>
      </w:r>
      <w:r w:rsidR="00776B19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776B19">
        <w:rPr>
          <w:sz w:val="28"/>
          <w:szCs w:val="28"/>
        </w:rPr>
        <w:t xml:space="preserve"> был представлен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года. </w:t>
      </w:r>
    </w:p>
    <w:p w:rsidR="00776B19" w:rsidRPr="00B96D6D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A346E">
        <w:rPr>
          <w:sz w:val="28"/>
          <w:szCs w:val="28"/>
        </w:rPr>
        <w:t xml:space="preserve">должностное лицо </w:t>
      </w:r>
      <w:r w:rsidR="003A346E">
        <w:rPr>
          <w:sz w:val="28"/>
          <w:szCs w:val="28"/>
        </w:rPr>
        <w:t>-</w:t>
      </w:r>
      <w:r w:rsidR="00A27985">
        <w:rPr>
          <w:sz w:val="28"/>
          <w:szCs w:val="28"/>
        </w:rPr>
        <w:t>(</w:t>
      </w:r>
      <w:r w:rsidR="00A27985">
        <w:rPr>
          <w:sz w:val="28"/>
          <w:szCs w:val="28"/>
        </w:rPr>
        <w:t xml:space="preserve">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рушил п.2.2 ст. 11 Федерального закона от 01.04.1996 №27-ФЗ «Об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дуальном (персонифицированном) учете в системе обязательного пенсионн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страхования», что предусматривает административную ответственность по ст. 15.33.2 КоАП РФ.</w:t>
      </w:r>
    </w:p>
    <w:p w:rsidR="003A346E" w:rsidP="00776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Рыбченко</w:t>
      </w:r>
      <w:r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 полностью</w:t>
      </w:r>
      <w:r w:rsidR="002337B6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ояснил, что </w:t>
      </w:r>
      <w:r w:rsidR="002337B6">
        <w:rPr>
          <w:sz w:val="28"/>
          <w:szCs w:val="28"/>
        </w:rPr>
        <w:t>сведения не</w:t>
      </w:r>
      <w:r>
        <w:rPr>
          <w:sz w:val="28"/>
          <w:szCs w:val="28"/>
        </w:rPr>
        <w:t xml:space="preserve"> был</w:t>
      </w:r>
      <w:r w:rsidR="002337B6">
        <w:rPr>
          <w:sz w:val="28"/>
          <w:szCs w:val="28"/>
        </w:rPr>
        <w:t>и</w:t>
      </w:r>
      <w:r>
        <w:rPr>
          <w:sz w:val="28"/>
          <w:szCs w:val="28"/>
        </w:rPr>
        <w:t xml:space="preserve"> подан</w:t>
      </w:r>
      <w:r w:rsidR="002337B6">
        <w:rPr>
          <w:sz w:val="28"/>
          <w:szCs w:val="28"/>
        </w:rPr>
        <w:t>ы</w:t>
      </w:r>
      <w:r>
        <w:rPr>
          <w:sz w:val="28"/>
          <w:szCs w:val="28"/>
        </w:rPr>
        <w:t xml:space="preserve">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по вине бухгалтера.</w:t>
      </w:r>
    </w:p>
    <w:p w:rsidR="00776B19" w:rsidP="00776B1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</w:t>
      </w:r>
      <w:r w:rsidR="002337B6">
        <w:rPr>
          <w:color w:val="000000"/>
          <w:sz w:val="28"/>
          <w:szCs w:val="28"/>
          <w:shd w:val="clear" w:color="auto" w:fill="FFFFFF"/>
        </w:rPr>
        <w:t>влены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A27985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срок,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A27985">
        <w:rPr>
          <w:sz w:val="28"/>
          <w:szCs w:val="28"/>
        </w:rPr>
        <w:t>(данные изъ</w:t>
      </w:r>
      <w:r w:rsidR="00A27985">
        <w:rPr>
          <w:sz w:val="28"/>
          <w:szCs w:val="28"/>
        </w:rPr>
        <w:t>я</w:t>
      </w:r>
      <w:r w:rsidR="00A27985">
        <w:rPr>
          <w:sz w:val="28"/>
          <w:szCs w:val="28"/>
        </w:rPr>
        <w:t xml:space="preserve">ты) </w:t>
      </w:r>
      <w:r w:rsidR="00A2798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A27985">
        <w:rPr>
          <w:sz w:val="28"/>
          <w:szCs w:val="28"/>
        </w:rPr>
        <w:t>(данные изъ</w:t>
      </w:r>
      <w:r w:rsidR="00A27985">
        <w:rPr>
          <w:sz w:val="28"/>
          <w:szCs w:val="28"/>
        </w:rPr>
        <w:t>я</w:t>
      </w:r>
      <w:r w:rsidR="00A27985">
        <w:rPr>
          <w:sz w:val="28"/>
          <w:szCs w:val="28"/>
        </w:rPr>
        <w:t xml:space="preserve">ты) </w:t>
      </w:r>
      <w:r w:rsidR="00A27985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A27985">
        <w:rPr>
          <w:sz w:val="28"/>
          <w:szCs w:val="28"/>
        </w:rPr>
        <w:t xml:space="preserve">(данные изъяты) </w:t>
      </w:r>
      <w:r w:rsidR="00A06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(л.д.1);  сведениями о застрахованных лицах </w:t>
      </w:r>
      <w:r w:rsidR="00A27985">
        <w:rPr>
          <w:sz w:val="28"/>
          <w:szCs w:val="28"/>
        </w:rPr>
        <w:t xml:space="preserve">(данные изъяты) </w:t>
      </w:r>
      <w:r w:rsidR="002337B6">
        <w:rPr>
          <w:sz w:val="28"/>
          <w:szCs w:val="28"/>
        </w:rPr>
        <w:t>за февраль 2018 года с отметкой должностного лица УПФ РФ в Ленинском ра</w:t>
      </w:r>
      <w:r w:rsidR="002337B6">
        <w:rPr>
          <w:sz w:val="28"/>
          <w:szCs w:val="28"/>
        </w:rPr>
        <w:t>й</w:t>
      </w:r>
      <w:r w:rsidR="002337B6">
        <w:rPr>
          <w:sz w:val="28"/>
          <w:szCs w:val="28"/>
        </w:rPr>
        <w:t xml:space="preserve">оне о принятии </w:t>
      </w:r>
      <w:r w:rsidR="00A27985">
        <w:rPr>
          <w:sz w:val="28"/>
          <w:szCs w:val="28"/>
        </w:rPr>
        <w:t xml:space="preserve">(данные изъяты) </w:t>
      </w:r>
      <w:r w:rsidR="002337B6"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(л.д.2);</w:t>
      </w:r>
      <w:r>
        <w:rPr>
          <w:sz w:val="28"/>
          <w:szCs w:val="28"/>
        </w:rPr>
        <w:t xml:space="preserve">  Выпиской из  </w:t>
      </w:r>
      <w:r w:rsidR="002337B6">
        <w:rPr>
          <w:sz w:val="28"/>
          <w:szCs w:val="28"/>
        </w:rPr>
        <w:t>Единого госуда</w:t>
      </w:r>
      <w:r w:rsidR="002337B6">
        <w:rPr>
          <w:sz w:val="28"/>
          <w:szCs w:val="28"/>
        </w:rPr>
        <w:t>р</w:t>
      </w:r>
      <w:r w:rsidR="002337B6">
        <w:rPr>
          <w:sz w:val="28"/>
          <w:szCs w:val="28"/>
        </w:rPr>
        <w:t xml:space="preserve">ственного реестра юридических лиц о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3A346E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</w:t>
      </w:r>
      <w:r w:rsidR="00591721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579E1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2337B6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обстоятельство судья учитывает признание вины.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9C6B9C" w:rsidP="009C6B9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</w:t>
      </w:r>
      <w:r w:rsidR="002337B6">
        <w:rPr>
          <w:sz w:val="28"/>
          <w:szCs w:val="28"/>
        </w:rPr>
        <w:t xml:space="preserve">и обстоятельства </w:t>
      </w:r>
      <w:r w:rsidRPr="005729CA">
        <w:rPr>
          <w:sz w:val="28"/>
          <w:szCs w:val="28"/>
        </w:rPr>
        <w:t xml:space="preserve">совершенного правонарушения, личность </w:t>
      </w:r>
      <w:r w:rsidR="002337B6">
        <w:rPr>
          <w:sz w:val="28"/>
          <w:szCs w:val="28"/>
        </w:rPr>
        <w:t>должностного лица</w:t>
      </w:r>
      <w:r w:rsidRPr="005729CA">
        <w:rPr>
          <w:sz w:val="28"/>
          <w:szCs w:val="28"/>
        </w:rPr>
        <w:t xml:space="preserve">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C6B9C" w:rsidRPr="006E3B48" w:rsidP="009C6B9C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 xml:space="preserve">вуясь ст. 15.33.2, </w:t>
      </w:r>
      <w:r w:rsidR="002337B6">
        <w:rPr>
          <w:sz w:val="28"/>
          <w:szCs w:val="28"/>
        </w:rPr>
        <w:t xml:space="preserve">ст.ст. </w:t>
      </w:r>
      <w:r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9C6B9C" w:rsidRPr="00703F5A" w:rsidP="009C6B9C">
      <w:pPr>
        <w:jc w:val="center"/>
        <w:rPr>
          <w:sz w:val="28"/>
          <w:szCs w:val="28"/>
        </w:rPr>
      </w:pPr>
    </w:p>
    <w:p w:rsidR="009C6B9C" w:rsidRPr="00703F5A" w:rsidP="009C6B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C6B9C" w:rsidRPr="00703F5A" w:rsidP="009C6B9C">
      <w:pPr>
        <w:jc w:val="both"/>
        <w:rPr>
          <w:sz w:val="28"/>
          <w:szCs w:val="28"/>
        </w:rPr>
      </w:pP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27985">
        <w:rPr>
          <w:sz w:val="28"/>
          <w:szCs w:val="28"/>
        </w:rPr>
        <w:t xml:space="preserve"> (данные изъяты) </w:t>
      </w:r>
      <w:r w:rsidR="000937C0">
        <w:rPr>
          <w:sz w:val="28"/>
          <w:szCs w:val="28"/>
        </w:rPr>
        <w:t>Рыбченко</w:t>
      </w:r>
      <w:r w:rsidR="000937C0">
        <w:rPr>
          <w:sz w:val="28"/>
          <w:szCs w:val="28"/>
        </w:rPr>
        <w:t xml:space="preserve"> Г</w:t>
      </w:r>
      <w:r w:rsidR="00A27985">
        <w:rPr>
          <w:sz w:val="28"/>
          <w:szCs w:val="28"/>
        </w:rPr>
        <w:t>.П.</w:t>
      </w:r>
      <w:r w:rsidR="000937C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0937C0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2337B6"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нарушениях,</w:t>
      </w:r>
      <w:r w:rsidRPr="00703F5A">
        <w:rPr>
          <w:sz w:val="28"/>
          <w:szCs w:val="28"/>
        </w:rPr>
        <w:t xml:space="preserve"> и назначить е</w:t>
      </w:r>
      <w:r w:rsidR="002337B6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 xml:space="preserve">штрафа в </w:t>
      </w:r>
      <w:r w:rsidR="009358E2">
        <w:rPr>
          <w:sz w:val="28"/>
          <w:szCs w:val="28"/>
        </w:rPr>
        <w:t>сумме</w:t>
      </w:r>
      <w:r w:rsidR="000937C0">
        <w:rPr>
          <w:sz w:val="28"/>
          <w:szCs w:val="28"/>
        </w:rPr>
        <w:t xml:space="preserve">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C6B9C" w:rsidP="009C6B9C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9C6B9C" w:rsidRPr="005B4B07" w:rsidP="009C6B9C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9C6B9C" w:rsidP="009C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C6B9C" w:rsidP="009C6B9C">
      <w:pPr>
        <w:jc w:val="both"/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Н.А.Ермакова </w:t>
      </w: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9C6B9C">
      <w:pPr>
        <w:ind w:firstLine="708"/>
        <w:jc w:val="both"/>
        <w:rPr>
          <w:sz w:val="28"/>
          <w:szCs w:val="28"/>
        </w:rPr>
      </w:pPr>
    </w:p>
    <w:sectPr w:rsidSect="00471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2507"/>
    <w:rsid w:val="00010057"/>
    <w:rsid w:val="00052819"/>
    <w:rsid w:val="00070A8B"/>
    <w:rsid w:val="0008095A"/>
    <w:rsid w:val="00085105"/>
    <w:rsid w:val="000937C0"/>
    <w:rsid w:val="000A1A58"/>
    <w:rsid w:val="000B55B4"/>
    <w:rsid w:val="000E1329"/>
    <w:rsid w:val="000F1CCB"/>
    <w:rsid w:val="000F2826"/>
    <w:rsid w:val="000F44B9"/>
    <w:rsid w:val="0010419E"/>
    <w:rsid w:val="001078C9"/>
    <w:rsid w:val="001104D3"/>
    <w:rsid w:val="00117719"/>
    <w:rsid w:val="001214CD"/>
    <w:rsid w:val="001354AE"/>
    <w:rsid w:val="00175894"/>
    <w:rsid w:val="00187473"/>
    <w:rsid w:val="001A225E"/>
    <w:rsid w:val="001A58B3"/>
    <w:rsid w:val="001D7B03"/>
    <w:rsid w:val="0020140B"/>
    <w:rsid w:val="00201EA4"/>
    <w:rsid w:val="00213BFF"/>
    <w:rsid w:val="002172EC"/>
    <w:rsid w:val="002337B6"/>
    <w:rsid w:val="00236D87"/>
    <w:rsid w:val="00245679"/>
    <w:rsid w:val="00256F30"/>
    <w:rsid w:val="002A5536"/>
    <w:rsid w:val="002B532D"/>
    <w:rsid w:val="002D0A6D"/>
    <w:rsid w:val="002D76B1"/>
    <w:rsid w:val="00301782"/>
    <w:rsid w:val="00321872"/>
    <w:rsid w:val="00325E47"/>
    <w:rsid w:val="003317B8"/>
    <w:rsid w:val="00360A03"/>
    <w:rsid w:val="003667B9"/>
    <w:rsid w:val="00372ECA"/>
    <w:rsid w:val="0038640F"/>
    <w:rsid w:val="00387D06"/>
    <w:rsid w:val="003A1745"/>
    <w:rsid w:val="003A2062"/>
    <w:rsid w:val="003A346E"/>
    <w:rsid w:val="003C4317"/>
    <w:rsid w:val="003E53FA"/>
    <w:rsid w:val="003F5A38"/>
    <w:rsid w:val="0040178F"/>
    <w:rsid w:val="00412A36"/>
    <w:rsid w:val="00416756"/>
    <w:rsid w:val="00451986"/>
    <w:rsid w:val="00456190"/>
    <w:rsid w:val="004719A9"/>
    <w:rsid w:val="0049298E"/>
    <w:rsid w:val="004A5DE8"/>
    <w:rsid w:val="004A6C96"/>
    <w:rsid w:val="004A77B2"/>
    <w:rsid w:val="004B6DDC"/>
    <w:rsid w:val="004C2884"/>
    <w:rsid w:val="004D23ED"/>
    <w:rsid w:val="005378DF"/>
    <w:rsid w:val="00555B52"/>
    <w:rsid w:val="00561785"/>
    <w:rsid w:val="005729CA"/>
    <w:rsid w:val="00591721"/>
    <w:rsid w:val="00597485"/>
    <w:rsid w:val="005B4B07"/>
    <w:rsid w:val="005E4B12"/>
    <w:rsid w:val="00600CE1"/>
    <w:rsid w:val="00605E95"/>
    <w:rsid w:val="0060622A"/>
    <w:rsid w:val="00611EE9"/>
    <w:rsid w:val="00633974"/>
    <w:rsid w:val="006412CB"/>
    <w:rsid w:val="006579E1"/>
    <w:rsid w:val="00680566"/>
    <w:rsid w:val="006A0012"/>
    <w:rsid w:val="006B5D05"/>
    <w:rsid w:val="006E1DF2"/>
    <w:rsid w:val="006E3B48"/>
    <w:rsid w:val="00700C9B"/>
    <w:rsid w:val="00703F5A"/>
    <w:rsid w:val="00704013"/>
    <w:rsid w:val="00704BFB"/>
    <w:rsid w:val="0071090F"/>
    <w:rsid w:val="00737150"/>
    <w:rsid w:val="007622B3"/>
    <w:rsid w:val="007762B6"/>
    <w:rsid w:val="00776B19"/>
    <w:rsid w:val="0078666E"/>
    <w:rsid w:val="0079637E"/>
    <w:rsid w:val="007D0D4D"/>
    <w:rsid w:val="007E719F"/>
    <w:rsid w:val="007F4D57"/>
    <w:rsid w:val="00813D35"/>
    <w:rsid w:val="00844A3E"/>
    <w:rsid w:val="0087185B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358E2"/>
    <w:rsid w:val="00951672"/>
    <w:rsid w:val="00951AB5"/>
    <w:rsid w:val="0097060F"/>
    <w:rsid w:val="009765AC"/>
    <w:rsid w:val="00990CB6"/>
    <w:rsid w:val="009C2B8F"/>
    <w:rsid w:val="009C49FA"/>
    <w:rsid w:val="009C6B9C"/>
    <w:rsid w:val="009D1E4D"/>
    <w:rsid w:val="00A0695E"/>
    <w:rsid w:val="00A120FB"/>
    <w:rsid w:val="00A12481"/>
    <w:rsid w:val="00A13025"/>
    <w:rsid w:val="00A202FE"/>
    <w:rsid w:val="00A23C37"/>
    <w:rsid w:val="00A27985"/>
    <w:rsid w:val="00A47C69"/>
    <w:rsid w:val="00A619C4"/>
    <w:rsid w:val="00A85FC8"/>
    <w:rsid w:val="00AB4FF2"/>
    <w:rsid w:val="00AC01D0"/>
    <w:rsid w:val="00AC12F3"/>
    <w:rsid w:val="00AC55CD"/>
    <w:rsid w:val="00AD3052"/>
    <w:rsid w:val="00AE3949"/>
    <w:rsid w:val="00AE533E"/>
    <w:rsid w:val="00B17C16"/>
    <w:rsid w:val="00B20816"/>
    <w:rsid w:val="00B33885"/>
    <w:rsid w:val="00B61C46"/>
    <w:rsid w:val="00B64F70"/>
    <w:rsid w:val="00B96D6D"/>
    <w:rsid w:val="00BB5208"/>
    <w:rsid w:val="00BC5A37"/>
    <w:rsid w:val="00BD5901"/>
    <w:rsid w:val="00BE5A09"/>
    <w:rsid w:val="00C255BD"/>
    <w:rsid w:val="00C31628"/>
    <w:rsid w:val="00C84254"/>
    <w:rsid w:val="00CB1F1C"/>
    <w:rsid w:val="00CD6255"/>
    <w:rsid w:val="00CE0C86"/>
    <w:rsid w:val="00D026F5"/>
    <w:rsid w:val="00D04F54"/>
    <w:rsid w:val="00D22B0B"/>
    <w:rsid w:val="00D42CD7"/>
    <w:rsid w:val="00D47162"/>
    <w:rsid w:val="00D6442D"/>
    <w:rsid w:val="00D734B1"/>
    <w:rsid w:val="00D8141A"/>
    <w:rsid w:val="00DA22FE"/>
    <w:rsid w:val="00DC3E77"/>
    <w:rsid w:val="00DD6701"/>
    <w:rsid w:val="00DE0ED4"/>
    <w:rsid w:val="00DE17B5"/>
    <w:rsid w:val="00E21E18"/>
    <w:rsid w:val="00E24C74"/>
    <w:rsid w:val="00E47C19"/>
    <w:rsid w:val="00E65B09"/>
    <w:rsid w:val="00E722AE"/>
    <w:rsid w:val="00E73BEC"/>
    <w:rsid w:val="00E803FB"/>
    <w:rsid w:val="00ED1010"/>
    <w:rsid w:val="00ED392B"/>
    <w:rsid w:val="00ED61E5"/>
    <w:rsid w:val="00F003D8"/>
    <w:rsid w:val="00F0202B"/>
    <w:rsid w:val="00F20B2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