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0918" w:rsidRPr="00AF69D7" w:rsidP="00020918">
      <w:pPr>
        <w:jc w:val="right"/>
        <w:rPr>
          <w:sz w:val="28"/>
          <w:szCs w:val="28"/>
        </w:rPr>
      </w:pPr>
    </w:p>
    <w:p w:rsidR="00020918" w:rsidP="00020918">
      <w:pPr>
        <w:jc w:val="right"/>
        <w:rPr>
          <w:sz w:val="28"/>
          <w:szCs w:val="28"/>
        </w:rPr>
      </w:pPr>
    </w:p>
    <w:p w:rsidR="00020918" w:rsidRPr="00AF69D7" w:rsidP="0002091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5-62</w:t>
      </w:r>
      <w:r w:rsidRPr="00AF69D7">
        <w:rPr>
          <w:sz w:val="28"/>
          <w:szCs w:val="28"/>
        </w:rPr>
        <w:t>-</w:t>
      </w:r>
      <w:r>
        <w:rPr>
          <w:sz w:val="28"/>
          <w:szCs w:val="28"/>
        </w:rPr>
        <w:t>102</w:t>
      </w:r>
      <w:r w:rsidRPr="00AF69D7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020918" w:rsidP="00020918">
      <w:pPr>
        <w:jc w:val="center"/>
        <w:rPr>
          <w:b/>
          <w:sz w:val="28"/>
          <w:szCs w:val="28"/>
        </w:rPr>
      </w:pPr>
    </w:p>
    <w:p w:rsidR="00020918" w:rsidRPr="00AF69D7" w:rsidP="00020918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020918" w:rsidP="00020918">
      <w:pPr>
        <w:jc w:val="both"/>
        <w:rPr>
          <w:b/>
          <w:sz w:val="28"/>
          <w:szCs w:val="28"/>
        </w:rPr>
      </w:pPr>
    </w:p>
    <w:p w:rsidR="00020918" w:rsidRPr="00C00D2C" w:rsidP="00020918">
      <w:pPr>
        <w:jc w:val="both"/>
        <w:rPr>
          <w:sz w:val="28"/>
          <w:szCs w:val="28"/>
          <w:lang w:val="uk-UA"/>
        </w:rPr>
      </w:pPr>
      <w:r w:rsidRPr="00C00D2C">
        <w:rPr>
          <w:sz w:val="28"/>
          <w:szCs w:val="28"/>
        </w:rPr>
        <w:t xml:space="preserve">06 апреля </w:t>
      </w:r>
      <w:r w:rsidRPr="00C00D2C">
        <w:rPr>
          <w:sz w:val="28"/>
          <w:szCs w:val="28"/>
          <w:lang w:val="uk-UA"/>
        </w:rPr>
        <w:t xml:space="preserve">2018 г                                                                                   </w:t>
      </w:r>
      <w:r w:rsidRPr="00C00D2C">
        <w:rPr>
          <w:sz w:val="28"/>
          <w:szCs w:val="28"/>
          <w:lang w:val="uk-UA"/>
        </w:rPr>
        <w:t>пгт</w:t>
      </w:r>
      <w:r w:rsidRPr="00C00D2C">
        <w:rPr>
          <w:sz w:val="28"/>
          <w:szCs w:val="28"/>
          <w:lang w:val="uk-UA"/>
        </w:rPr>
        <w:t xml:space="preserve">. </w:t>
      </w:r>
      <w:r w:rsidRPr="00C00D2C">
        <w:rPr>
          <w:sz w:val="28"/>
          <w:szCs w:val="28"/>
          <w:lang w:val="uk-UA"/>
        </w:rPr>
        <w:t>Ленино</w:t>
      </w:r>
    </w:p>
    <w:p w:rsidR="00020918" w:rsidRPr="00C00D2C" w:rsidP="00020918">
      <w:pPr>
        <w:jc w:val="both"/>
        <w:rPr>
          <w:sz w:val="28"/>
          <w:szCs w:val="28"/>
          <w:lang w:val="uk-UA"/>
        </w:rPr>
      </w:pPr>
    </w:p>
    <w:p w:rsidR="00020918" w:rsidRPr="00AF69D7" w:rsidP="00020918">
      <w:pPr>
        <w:jc w:val="both"/>
        <w:rPr>
          <w:sz w:val="28"/>
          <w:szCs w:val="28"/>
        </w:rPr>
      </w:pPr>
    </w:p>
    <w:p w:rsidR="00020918" w:rsidP="00020918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>
        <w:rPr>
          <w:sz w:val="28"/>
          <w:szCs w:val="28"/>
        </w:rPr>
        <w:t>Исполняющая</w:t>
      </w:r>
      <w:r>
        <w:rPr>
          <w:sz w:val="28"/>
          <w:szCs w:val="28"/>
        </w:rPr>
        <w:t xml:space="preserve"> обязанности мирового судьи судебного участка </w:t>
      </w:r>
    </w:p>
    <w:p w:rsidR="00020918" w:rsidP="0002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62 </w:t>
      </w:r>
      <w:r w:rsidRPr="00AF69D7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E7A2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20918" w:rsidP="003E7A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20918" w:rsidP="003E7A2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Бара</w:t>
            </w:r>
            <w:r>
              <w:rPr>
                <w:b/>
                <w:sz w:val="28"/>
                <w:szCs w:val="28"/>
              </w:rPr>
              <w:t>н И</w:t>
            </w:r>
            <w:r w:rsidR="00E23913">
              <w:rPr>
                <w:b/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 xml:space="preserve">, </w:t>
            </w:r>
          </w:p>
          <w:p w:rsidR="00020918" w:rsidP="00020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  <w:r w:rsidRPr="00AF69D7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рождения, урожен</w:t>
            </w:r>
            <w:r w:rsidRPr="00AF69D7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гражданин </w:t>
            </w:r>
            <w:r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работает, зарегистрирован: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проживает: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инвалидом 1, 2 группы не является, на учете у врача нарколога и психиатра не состоит.</w:t>
            </w:r>
          </w:p>
        </w:tc>
      </w:tr>
    </w:tbl>
    <w:p w:rsidR="00020918" w:rsidRPr="00AF69D7" w:rsidP="00020918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ab/>
      </w:r>
    </w:p>
    <w:p w:rsidR="00020918" w:rsidRPr="00AF69D7" w:rsidP="00020918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020918" w:rsidRPr="00AF69D7" w:rsidP="00020918">
      <w:pPr>
        <w:jc w:val="both"/>
        <w:rPr>
          <w:sz w:val="28"/>
          <w:szCs w:val="28"/>
        </w:rPr>
      </w:pPr>
    </w:p>
    <w:p w:rsidR="00020918" w:rsidRPr="00AF69D7" w:rsidP="00020918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020918" w:rsidRPr="00AF69D7" w:rsidP="00020918">
      <w:pPr>
        <w:jc w:val="center"/>
        <w:rPr>
          <w:sz w:val="28"/>
          <w:szCs w:val="28"/>
        </w:rPr>
      </w:pPr>
    </w:p>
    <w:p w:rsidR="00020918" w:rsidP="00020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69D7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минут Баран И.А., находясь по адресу: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употребил наркотическое вещество без назначения врача, что подтверждается справкой №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г.</w:t>
      </w:r>
    </w:p>
    <w:p w:rsidR="00020918" w:rsidP="00020918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 xml:space="preserve">Баран И.А. </w:t>
      </w:r>
      <w:r w:rsidRPr="00AF69D7">
        <w:rPr>
          <w:sz w:val="28"/>
          <w:szCs w:val="28"/>
        </w:rPr>
        <w:t>вину в совершении п</w:t>
      </w:r>
      <w:r>
        <w:rPr>
          <w:sz w:val="28"/>
          <w:szCs w:val="28"/>
        </w:rPr>
        <w:t xml:space="preserve">равонарушения признал полностью, пояснил, что спрятал </w:t>
      </w:r>
      <w:r w:rsidR="00E2391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дома, потом нашел и употребил.</w:t>
      </w:r>
    </w:p>
    <w:p w:rsidR="00020918" w:rsidP="000209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лица, в отношении которого составлен протокол об административном правонарушении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исследовав и изучив материалы дела, суд пришел к выводу, что вина Баран И.А.</w:t>
      </w:r>
      <w:r w:rsidRPr="00AF69D7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предусмотренного ст. 6.9 ч.1 КоАП РФ </w:t>
      </w:r>
      <w:r w:rsidRPr="00AF69D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РК </w:t>
      </w:r>
      <w:r w:rsidR="00E2391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 </w:t>
      </w:r>
      <w:r w:rsidR="00E2391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г об административном правонарушении (л.д.2), протоколом о доставлении от </w:t>
      </w:r>
      <w:r w:rsidR="00E23913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(л.д.4), актом от </w:t>
      </w:r>
      <w:r w:rsidR="00E23913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 медицинского освидетельствования лица, подвергнутого административному аресту ( л.д.5), корешками тестов, а также справкой ГБУЗ «Ленинская ЦРБ» №</w:t>
      </w:r>
      <w:r w:rsidR="00E2391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 </w:t>
      </w:r>
      <w:r w:rsidR="00E23913">
        <w:rPr>
          <w:sz w:val="28"/>
          <w:szCs w:val="28"/>
        </w:rPr>
        <w:t xml:space="preserve"> (данные изъяты</w:t>
      </w:r>
      <w:r w:rsidR="00E23913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, согласно которых которого у Баран И.А. установлено состояние опьянения: выявлены </w:t>
      </w:r>
      <w:r w:rsidR="00E23913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(л.д.6-8), сведениями о привлечении Баран И.А. к административной ответственности ( л.д.9).</w:t>
      </w:r>
    </w:p>
    <w:p w:rsidR="00020918" w:rsidRPr="00AF69D7" w:rsidP="000209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 w:rsidRPr="00AF69D7">
        <w:rPr>
          <w:sz w:val="28"/>
          <w:szCs w:val="28"/>
        </w:rPr>
        <w:t xml:space="preserve">аким образом, действия </w:t>
      </w:r>
      <w:r>
        <w:rPr>
          <w:sz w:val="28"/>
          <w:szCs w:val="28"/>
        </w:rPr>
        <w:t>Баран И.А.</w:t>
      </w:r>
      <w:r w:rsidRPr="00AF69D7">
        <w:rPr>
          <w:sz w:val="28"/>
          <w:szCs w:val="28"/>
        </w:rPr>
        <w:t xml:space="preserve"> 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врача.</w:t>
      </w:r>
    </w:p>
    <w:p w:rsidR="00020918" w:rsidRPr="00AF69D7" w:rsidP="000209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 xml:space="preserve">В соответствии с п. 2 ст. 4.1. </w:t>
      </w:r>
      <w:r w:rsidRPr="00AF69D7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>Баран И.А.</w:t>
      </w:r>
      <w:r w:rsidR="00E23913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 xml:space="preserve">суд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 привлекался к административной ответственности за потребление наркотических средств и психотропных веществ без назначения врача,</w:t>
      </w:r>
      <w:r w:rsidRPr="00AF69D7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</w:t>
      </w:r>
      <w:r w:rsidRPr="00AF69D7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административного ареста.</w:t>
      </w:r>
    </w:p>
    <w:p w:rsidR="00020918" w:rsidRPr="00AF69D7" w:rsidP="000209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</w:t>
      </w: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020918" w:rsidRPr="00AF69D7" w:rsidP="000209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0918" w:rsidRPr="00AF69D7" w:rsidP="000209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020918" w:rsidRPr="00AF69D7" w:rsidP="00020918">
      <w:pPr>
        <w:jc w:val="center"/>
        <w:rPr>
          <w:b/>
          <w:sz w:val="28"/>
          <w:szCs w:val="28"/>
        </w:rPr>
      </w:pPr>
    </w:p>
    <w:p w:rsidR="00020918" w:rsidRPr="00AF69D7" w:rsidP="00020918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020918" w:rsidRPr="00AF69D7" w:rsidP="00020918">
      <w:pPr>
        <w:jc w:val="both"/>
        <w:rPr>
          <w:sz w:val="28"/>
          <w:szCs w:val="28"/>
        </w:rPr>
      </w:pPr>
    </w:p>
    <w:p w:rsidR="00020918" w:rsidRPr="00AF69D7" w:rsidP="00020918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 </w:t>
      </w:r>
      <w:r w:rsidRPr="003E6207" w:rsidR="003E6207">
        <w:rPr>
          <w:b/>
          <w:sz w:val="28"/>
          <w:szCs w:val="28"/>
        </w:rPr>
        <w:t>Баран И</w:t>
      </w:r>
      <w:r w:rsidR="00E23913">
        <w:rPr>
          <w:b/>
          <w:sz w:val="28"/>
          <w:szCs w:val="28"/>
        </w:rPr>
        <w:t xml:space="preserve">.А. </w:t>
      </w:r>
      <w:r w:rsidRPr="00AF69D7">
        <w:rPr>
          <w:sz w:val="28"/>
          <w:szCs w:val="28"/>
        </w:rPr>
        <w:t>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15</w:t>
      </w:r>
      <w:r w:rsidRPr="00AF69D7">
        <w:rPr>
          <w:sz w:val="28"/>
          <w:szCs w:val="28"/>
        </w:rPr>
        <w:t xml:space="preserve">( </w:t>
      </w:r>
      <w:r>
        <w:rPr>
          <w:sz w:val="28"/>
          <w:szCs w:val="28"/>
        </w:rPr>
        <w:t>пятнадцать)</w:t>
      </w:r>
      <w:r w:rsidRPr="00AF69D7">
        <w:rPr>
          <w:sz w:val="28"/>
          <w:szCs w:val="28"/>
        </w:rPr>
        <w:t xml:space="preserve"> суток.</w:t>
      </w:r>
    </w:p>
    <w:p w:rsidR="00020918" w:rsidRPr="00AF69D7" w:rsidP="00020918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020918" w:rsidRPr="00AF69D7" w:rsidP="00020918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</w:t>
      </w:r>
      <w:r w:rsidRPr="003E6207" w:rsidR="003E6207">
        <w:rPr>
          <w:b/>
          <w:sz w:val="28"/>
          <w:szCs w:val="28"/>
        </w:rPr>
        <w:t>Баран И</w:t>
      </w:r>
      <w:r w:rsidR="00E23913">
        <w:rPr>
          <w:b/>
          <w:sz w:val="28"/>
          <w:szCs w:val="28"/>
        </w:rPr>
        <w:t xml:space="preserve">.А.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</w:t>
      </w:r>
      <w:r>
        <w:rPr>
          <w:sz w:val="28"/>
          <w:szCs w:val="28"/>
        </w:rPr>
        <w:t xml:space="preserve">, начиная со дня, следующего после отбытия административного наказания в виде административного ареста,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 w:rsidRPr="00AF69D7">
        <w:rPr>
          <w:sz w:val="28"/>
          <w:szCs w:val="28"/>
        </w:rPr>
        <w:t xml:space="preserve">( </w:t>
      </w:r>
      <w:r w:rsidRPr="00AF69D7">
        <w:rPr>
          <w:sz w:val="28"/>
          <w:szCs w:val="28"/>
        </w:rPr>
        <w:t>пгт</w:t>
      </w:r>
      <w:r w:rsidRPr="00AF69D7">
        <w:rPr>
          <w:sz w:val="28"/>
          <w:szCs w:val="28"/>
        </w:rPr>
        <w:t xml:space="preserve">. </w:t>
      </w:r>
      <w:r w:rsidRPr="00AF69D7">
        <w:rPr>
          <w:sz w:val="28"/>
          <w:szCs w:val="28"/>
        </w:rPr>
        <w:t xml:space="preserve">Ленино, ул. Пушкина, 48) и пройти </w:t>
      </w:r>
      <w:r w:rsidRPr="00AF69D7">
        <w:rPr>
          <w:sz w:val="28"/>
          <w:szCs w:val="28"/>
        </w:rPr>
        <w:t>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020918" w:rsidRPr="00AF69D7" w:rsidP="00020918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3E6207">
        <w:rPr>
          <w:sz w:val="28"/>
          <w:szCs w:val="28"/>
        </w:rPr>
        <w:t>Баран И.А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допяти</w:t>
      </w:r>
      <w:r w:rsidRPr="00AF69D7">
        <w:rPr>
          <w:sz w:val="28"/>
          <w:szCs w:val="28"/>
        </w:rPr>
        <w:t xml:space="preserve"> тысяч рублей или административный арест на срок до тридцати суток.        </w:t>
      </w:r>
    </w:p>
    <w:p w:rsidR="00020918" w:rsidP="00020918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020918" w:rsidRPr="00AF69D7" w:rsidP="000209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20918" w:rsidRPr="00AF69D7" w:rsidP="00020918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20918" w:rsidRPr="00AF69D7" w:rsidP="00020918">
      <w:pPr>
        <w:jc w:val="both"/>
        <w:rPr>
          <w:sz w:val="28"/>
          <w:szCs w:val="28"/>
        </w:rPr>
      </w:pPr>
    </w:p>
    <w:p w:rsidR="00020918" w:rsidRPr="00AF69D7" w:rsidP="00020918">
      <w:pPr>
        <w:jc w:val="both"/>
        <w:rPr>
          <w:sz w:val="28"/>
          <w:szCs w:val="28"/>
        </w:rPr>
      </w:pPr>
    </w:p>
    <w:p w:rsidR="00020918" w:rsidP="000209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AF69D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F69D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  судебного  участка №62</w:t>
      </w:r>
    </w:p>
    <w:p w:rsidR="00F97DA6" w:rsidRPr="00AF69D7" w:rsidP="000209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№61</w:t>
      </w:r>
    </w:p>
    <w:p w:rsidR="00020918" w:rsidRPr="00AF69D7" w:rsidP="000209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020918" w:rsidRPr="00AF69D7" w:rsidP="000209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 </w:t>
      </w:r>
      <w:r w:rsidR="00E23913">
        <w:rPr>
          <w:sz w:val="28"/>
          <w:szCs w:val="28"/>
        </w:rPr>
        <w:t xml:space="preserve">                             </w:t>
      </w:r>
      <w:r w:rsidRPr="00AF69D7">
        <w:rPr>
          <w:sz w:val="28"/>
          <w:szCs w:val="28"/>
        </w:rPr>
        <w:t xml:space="preserve">     И.В. Казарина</w:t>
      </w:r>
    </w:p>
    <w:p w:rsidR="00020918" w:rsidRPr="00AF69D7" w:rsidP="000209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                                                         </w:t>
      </w:r>
    </w:p>
    <w:p w:rsidR="00020918" w:rsidRPr="00AF69D7" w:rsidP="000209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20918" w:rsidRPr="00AF69D7" w:rsidP="00020918">
      <w:pPr>
        <w:ind w:firstLine="708"/>
        <w:jc w:val="both"/>
        <w:rPr>
          <w:sz w:val="28"/>
          <w:szCs w:val="28"/>
        </w:rPr>
      </w:pPr>
    </w:p>
    <w:p w:rsidR="00020918" w:rsidRPr="00AF69D7" w:rsidP="00020918">
      <w:pPr>
        <w:jc w:val="both"/>
        <w:rPr>
          <w:sz w:val="28"/>
          <w:szCs w:val="28"/>
          <w:lang w:val="en-US"/>
        </w:rPr>
      </w:pPr>
    </w:p>
    <w:p w:rsidR="00020918" w:rsidP="00020918"/>
    <w:p w:rsidR="00020918" w:rsidP="00020918"/>
    <w:p w:rsidR="00020918" w:rsidP="00020918"/>
    <w:p w:rsidR="00E06A8B"/>
    <w:sectPr w:rsidSect="006A04D9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0918"/>
    <w:rsid w:val="00020918"/>
    <w:rsid w:val="003E6207"/>
    <w:rsid w:val="003E7A2C"/>
    <w:rsid w:val="00A550D3"/>
    <w:rsid w:val="00AF69D7"/>
    <w:rsid w:val="00C00D2C"/>
    <w:rsid w:val="00E06A8B"/>
    <w:rsid w:val="00E23913"/>
    <w:rsid w:val="00F97DA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97D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7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