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64FDC">
        <w:rPr>
          <w:sz w:val="28"/>
          <w:szCs w:val="28"/>
        </w:rPr>
        <w:t>125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апреля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8647C" w:rsidP="00486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="0033119F"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 ,</w:t>
            </w:r>
          </w:p>
          <w:p w:rsidR="00117719" w:rsidP="004864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486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486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3119F">
        <w:rPr>
          <w:sz w:val="28"/>
          <w:szCs w:val="28"/>
        </w:rPr>
        <w:t>Никулина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48647C">
        <w:rPr>
          <w:sz w:val="28"/>
          <w:szCs w:val="28"/>
        </w:rPr>
        <w:t xml:space="preserve">(данные изъяты) ,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</w:t>
      </w:r>
      <w:r w:rsidR="00463A25">
        <w:rPr>
          <w:sz w:val="28"/>
          <w:szCs w:val="28"/>
        </w:rPr>
        <w:t>о</w:t>
      </w:r>
      <w:r w:rsidR="00463A25">
        <w:rPr>
          <w:sz w:val="28"/>
          <w:szCs w:val="28"/>
        </w:rPr>
        <w:t>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48647C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ьного пенсионного страх</w:t>
      </w:r>
      <w:r w:rsidR="00884900">
        <w:rPr>
          <w:sz w:val="28"/>
          <w:szCs w:val="28"/>
        </w:rPr>
        <w:t>о</w:t>
      </w:r>
      <w:r w:rsidR="00884900">
        <w:rPr>
          <w:sz w:val="28"/>
          <w:szCs w:val="28"/>
        </w:rPr>
        <w:t xml:space="preserve">вания» </w:t>
      </w:r>
      <w:r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лице (включая лиц, заключивших договоры гражданско-правового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рактера, на вознаграждение с которым в соответствии с законодательством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 СЗВ-М за </w:t>
      </w:r>
      <w:r w:rsidR="00486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быть предоставлен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486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48647C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да.</w:t>
      </w:r>
      <w:r w:rsidR="00312495">
        <w:rPr>
          <w:sz w:val="28"/>
          <w:szCs w:val="28"/>
        </w:rPr>
        <w:t xml:space="preserve"> </w:t>
      </w:r>
      <w:r w:rsidR="00136861">
        <w:rPr>
          <w:sz w:val="28"/>
          <w:szCs w:val="28"/>
        </w:rPr>
        <w:t>Таким образом,</w:t>
      </w:r>
      <w:r w:rsidR="00312495">
        <w:rPr>
          <w:sz w:val="28"/>
          <w:szCs w:val="28"/>
        </w:rPr>
        <w:t xml:space="preserve"> должностным л</w:t>
      </w:r>
      <w:r w:rsidR="00312495">
        <w:rPr>
          <w:sz w:val="28"/>
          <w:szCs w:val="28"/>
        </w:rPr>
        <w:t>и</w:t>
      </w:r>
      <w:r w:rsidR="00312495">
        <w:rPr>
          <w:sz w:val="28"/>
          <w:szCs w:val="28"/>
        </w:rPr>
        <w:t xml:space="preserve">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административную ответс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венность по ст. 15.33.2 КоАП РФ.</w:t>
      </w:r>
    </w:p>
    <w:p w:rsidR="0033119F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6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Никулина Г.П. </w:t>
      </w:r>
      <w:r>
        <w:rPr>
          <w:sz w:val="28"/>
          <w:szCs w:val="28"/>
        </w:rPr>
        <w:t>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 w:rsidR="00136861">
        <w:rPr>
          <w:sz w:val="28"/>
          <w:szCs w:val="28"/>
        </w:rPr>
        <w:t xml:space="preserve">, что подтверждается почтовым уведомлением с отметкой о вручении судебной повестки Никулиной Г.П. </w:t>
      </w:r>
      <w:r w:rsidR="0048647C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2E21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Ходатайств об отложении слушания дела  </w:t>
      </w:r>
      <w:r w:rsidR="00136861">
        <w:rPr>
          <w:sz w:val="28"/>
          <w:szCs w:val="28"/>
        </w:rPr>
        <w:t xml:space="preserve">либо о рассмотрении дела в её отсутствие </w:t>
      </w:r>
      <w:r>
        <w:rPr>
          <w:sz w:val="28"/>
          <w:szCs w:val="28"/>
        </w:rPr>
        <w:t>мировому судье не поступало.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48647C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Никулина Г.П.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СЗВ-М в отношении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312495">
        <w:rPr>
          <w:color w:val="000000"/>
          <w:sz w:val="28"/>
          <w:szCs w:val="28"/>
          <w:shd w:val="clear" w:color="auto" w:fill="FFFFFF"/>
        </w:rPr>
        <w:t xml:space="preserve">всех застрахованных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за </w:t>
      </w:r>
      <w:r w:rsidR="0048647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48647C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тельно, фактически </w:t>
      </w:r>
      <w:r w:rsidR="00312495">
        <w:rPr>
          <w:color w:val="000000"/>
          <w:sz w:val="28"/>
          <w:szCs w:val="28"/>
          <w:shd w:val="clear" w:color="auto" w:fill="FFFFFF"/>
        </w:rPr>
        <w:t>сведения в отношении одного застрахованного лица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б</w:t>
      </w:r>
      <w:r w:rsidRPr="00E24C74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>л</w:t>
      </w:r>
      <w:r w:rsidR="00312495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ставлен</w:t>
      </w:r>
      <w:r w:rsidR="00312495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48647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486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86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в отношении </w:t>
      </w:r>
      <w:r w:rsidR="00A11718">
        <w:rPr>
          <w:sz w:val="28"/>
          <w:szCs w:val="28"/>
        </w:rPr>
        <w:t>одн</w:t>
      </w:r>
      <w:r w:rsidR="00A11718">
        <w:rPr>
          <w:sz w:val="28"/>
          <w:szCs w:val="28"/>
        </w:rPr>
        <w:t>о</w:t>
      </w:r>
      <w:r w:rsidR="00A11718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 извещением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486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="00136861">
        <w:rPr>
          <w:sz w:val="28"/>
          <w:szCs w:val="28"/>
        </w:rPr>
        <w:t xml:space="preserve">УПФР в Ленинском районе </w:t>
      </w:r>
      <w:r w:rsidR="004864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Единого государственного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48647C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 xml:space="preserve">от </w:t>
      </w:r>
      <w:r w:rsidR="0048647C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463A25">
        <w:rPr>
          <w:sz w:val="28"/>
          <w:szCs w:val="28"/>
        </w:rPr>
        <w:t>6</w:t>
      </w:r>
      <w:r w:rsidR="00DA5B79">
        <w:rPr>
          <w:sz w:val="28"/>
          <w:szCs w:val="28"/>
        </w:rPr>
        <w:t>-</w:t>
      </w:r>
      <w:r w:rsidR="00A11718">
        <w:rPr>
          <w:sz w:val="28"/>
          <w:szCs w:val="28"/>
        </w:rPr>
        <w:t>8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48647C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48647C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48647C">
        <w:rPr>
          <w:sz w:val="28"/>
          <w:szCs w:val="28"/>
        </w:rPr>
        <w:t>.Г.</w:t>
      </w:r>
      <w:r w:rsidR="00A11718">
        <w:rPr>
          <w:sz w:val="28"/>
          <w:szCs w:val="28"/>
        </w:rPr>
        <w:t xml:space="preserve"> 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501A6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36861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2F6F51"/>
    <w:rsid w:val="002F7BF9"/>
    <w:rsid w:val="00301782"/>
    <w:rsid w:val="00312495"/>
    <w:rsid w:val="00321B84"/>
    <w:rsid w:val="00325E47"/>
    <w:rsid w:val="0033119F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8647C"/>
    <w:rsid w:val="0049092C"/>
    <w:rsid w:val="0049298E"/>
    <w:rsid w:val="0049523F"/>
    <w:rsid w:val="004A5DE8"/>
    <w:rsid w:val="004A6C96"/>
    <w:rsid w:val="004C2884"/>
    <w:rsid w:val="004D23ED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60B5C"/>
    <w:rsid w:val="00874AE5"/>
    <w:rsid w:val="00884900"/>
    <w:rsid w:val="00885D55"/>
    <w:rsid w:val="00886502"/>
    <w:rsid w:val="008A067E"/>
    <w:rsid w:val="008A4D2E"/>
    <w:rsid w:val="008A7B7A"/>
    <w:rsid w:val="008B36DB"/>
    <w:rsid w:val="008C7749"/>
    <w:rsid w:val="008E1A32"/>
    <w:rsid w:val="009022B4"/>
    <w:rsid w:val="009052BB"/>
    <w:rsid w:val="0091315A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01C07"/>
    <w:rsid w:val="00A11718"/>
    <w:rsid w:val="00A120FB"/>
    <w:rsid w:val="00A13025"/>
    <w:rsid w:val="00A202FE"/>
    <w:rsid w:val="00A30846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4D6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80496"/>
    <w:rsid w:val="00ED1010"/>
    <w:rsid w:val="00ED61E5"/>
    <w:rsid w:val="00F003D8"/>
    <w:rsid w:val="00F0202B"/>
    <w:rsid w:val="00F0464A"/>
    <w:rsid w:val="00F27DB2"/>
    <w:rsid w:val="00F31CD1"/>
    <w:rsid w:val="00F322A5"/>
    <w:rsid w:val="00F3323C"/>
    <w:rsid w:val="00F407BD"/>
    <w:rsid w:val="00F51039"/>
    <w:rsid w:val="00F6303B"/>
    <w:rsid w:val="00F64FDC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