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3C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 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EF0670">
        <w:rPr>
          <w:rFonts w:ascii="Times New Roman" w:hAnsi="Times New Roman" w:cs="Times New Roman"/>
          <w:sz w:val="28"/>
          <w:szCs w:val="28"/>
        </w:rPr>
        <w:t>125/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3C4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 мая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9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96B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3C4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3C4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EF0670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ГИБДД</w:t>
      </w:r>
      <w:r w:rsidR="00EF067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50426">
        <w:rPr>
          <w:rFonts w:ascii="Times New Roman" w:hAnsi="Times New Roman" w:cs="Times New Roman"/>
          <w:sz w:val="28"/>
          <w:szCs w:val="28"/>
        </w:rPr>
        <w:t xml:space="preserve"> МВД </w:t>
      </w:r>
      <w:r w:rsidR="00EF0670">
        <w:rPr>
          <w:rFonts w:ascii="Times New Roman" w:hAnsi="Times New Roman" w:cs="Times New Roman"/>
          <w:sz w:val="28"/>
          <w:szCs w:val="28"/>
        </w:rPr>
        <w:t>России по Темрюкскому району Краснодарского края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3C43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992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Куртаметова</w:t>
            </w:r>
            <w:r w:rsidR="00696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28CB">
              <w:rPr>
                <w:rFonts w:ascii="Times New Roman" w:hAnsi="Times New Roman" w:cs="Times New Roman"/>
                <w:sz w:val="28"/>
                <w:szCs w:val="28"/>
              </w:rPr>
              <w:t>.Э. (данные изъяты)</w:t>
            </w:r>
            <w:r w:rsidR="009928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650426">
        <w:rPr>
          <w:rFonts w:ascii="Times New Roman" w:hAnsi="Times New Roman" w:cs="Times New Roman"/>
          <w:sz w:val="28"/>
          <w:szCs w:val="28"/>
        </w:rPr>
        <w:t>26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3C4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9928CB">
        <w:rPr>
          <w:rFonts w:ascii="Times New Roman" w:hAnsi="Times New Roman" w:cs="Times New Roman"/>
          <w:sz w:val="28"/>
          <w:szCs w:val="28"/>
        </w:rPr>
        <w:t xml:space="preserve"> 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95207E">
        <w:rPr>
          <w:rFonts w:ascii="Times New Roman" w:hAnsi="Times New Roman" w:cs="Times New Roman"/>
          <w:sz w:val="28"/>
          <w:szCs w:val="28"/>
        </w:rPr>
        <w:t>№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696B6A">
        <w:rPr>
          <w:rFonts w:ascii="Times New Roman" w:hAnsi="Times New Roman" w:cs="Times New Roman"/>
          <w:sz w:val="28"/>
          <w:szCs w:val="28"/>
        </w:rPr>
        <w:t xml:space="preserve">ов </w:t>
      </w:r>
      <w:r w:rsidR="00EF0670">
        <w:rPr>
          <w:rFonts w:ascii="Times New Roman" w:hAnsi="Times New Roman" w:cs="Times New Roman"/>
          <w:sz w:val="28"/>
          <w:szCs w:val="28"/>
        </w:rPr>
        <w:t>20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EF0670">
        <w:rPr>
          <w:rFonts w:ascii="Times New Roman" w:hAnsi="Times New Roman" w:cs="Times New Roman"/>
          <w:sz w:val="28"/>
          <w:szCs w:val="28"/>
        </w:rPr>
        <w:t>на а/</w:t>
      </w:r>
      <w:r w:rsidR="00EF0670">
        <w:rPr>
          <w:rFonts w:ascii="Times New Roman" w:hAnsi="Times New Roman" w:cs="Times New Roman"/>
          <w:sz w:val="28"/>
          <w:szCs w:val="28"/>
        </w:rPr>
        <w:t>д</w:t>
      </w:r>
      <w:r w:rsidR="00EF0670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EF0670">
        <w:rPr>
          <w:rFonts w:ascii="Times New Roman" w:hAnsi="Times New Roman" w:cs="Times New Roman"/>
          <w:sz w:val="28"/>
          <w:szCs w:val="28"/>
        </w:rPr>
        <w:t>-К</w:t>
      </w:r>
      <w:r w:rsidR="00EF0670">
        <w:rPr>
          <w:rFonts w:ascii="Times New Roman" w:hAnsi="Times New Roman" w:cs="Times New Roman"/>
          <w:sz w:val="28"/>
          <w:szCs w:val="28"/>
        </w:rPr>
        <w:t>ерч</w:t>
      </w:r>
      <w:r w:rsidR="009A1C22">
        <w:rPr>
          <w:rFonts w:ascii="Times New Roman" w:hAnsi="Times New Roman" w:cs="Times New Roman"/>
          <w:sz w:val="28"/>
          <w:szCs w:val="28"/>
        </w:rPr>
        <w:t>енский пролив</w:t>
      </w:r>
      <w:r w:rsidR="00EF0670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F0670">
        <w:rPr>
          <w:rFonts w:ascii="Times New Roman" w:hAnsi="Times New Roman" w:cs="Times New Roman"/>
          <w:sz w:val="28"/>
          <w:szCs w:val="28"/>
        </w:rPr>
        <w:t xml:space="preserve"> </w:t>
      </w:r>
      <w:r w:rsidR="00EF0670">
        <w:rPr>
          <w:rFonts w:ascii="Times New Roman" w:hAnsi="Times New Roman" w:cs="Times New Roman"/>
          <w:sz w:val="28"/>
          <w:szCs w:val="28"/>
        </w:rPr>
        <w:t>Курта</w:t>
      </w:r>
      <w:r w:rsidR="003C43CD">
        <w:rPr>
          <w:rFonts w:ascii="Times New Roman" w:hAnsi="Times New Roman" w:cs="Times New Roman"/>
          <w:sz w:val="28"/>
          <w:szCs w:val="28"/>
        </w:rPr>
        <w:t>метов</w:t>
      </w:r>
      <w:r w:rsidR="00EF0670">
        <w:rPr>
          <w:rFonts w:ascii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9928CB">
        <w:rPr>
          <w:rFonts w:ascii="Times New Roman" w:hAnsi="Times New Roman" w:cs="Times New Roman"/>
          <w:sz w:val="28"/>
          <w:szCs w:val="28"/>
        </w:rPr>
        <w:t>(данные изъяты)</w:t>
      </w:r>
      <w:r w:rsidR="00696B6A">
        <w:rPr>
          <w:rFonts w:ascii="Times New Roman" w:hAnsi="Times New Roman" w:cs="Times New Roman"/>
          <w:sz w:val="28"/>
          <w:szCs w:val="28"/>
        </w:rPr>
        <w:t>,</w:t>
      </w:r>
      <w:r w:rsidRPr="00696B6A"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3C43CD" w:rsidR="00696B6A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Pr="003C43CD" w:rsidR="00696B6A">
        <w:rPr>
          <w:rFonts w:ascii="Times New Roman" w:hAnsi="Times New Roman" w:cs="Times New Roman"/>
          <w:sz w:val="28"/>
          <w:szCs w:val="28"/>
        </w:rPr>
        <w:t>Мустафаевой</w:t>
      </w:r>
      <w:r w:rsidRPr="003C43CD" w:rsidR="00696B6A">
        <w:rPr>
          <w:rFonts w:ascii="Times New Roman" w:hAnsi="Times New Roman" w:cs="Times New Roman"/>
          <w:sz w:val="28"/>
          <w:szCs w:val="28"/>
        </w:rPr>
        <w:t xml:space="preserve"> Н.М.</w:t>
      </w:r>
      <w:r w:rsidR="00696B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признаками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EF0670">
        <w:rPr>
          <w:rFonts w:ascii="Times New Roman" w:hAnsi="Times New Roman" w:cs="Times New Roman"/>
          <w:sz w:val="28"/>
          <w:szCs w:val="28"/>
        </w:rPr>
        <w:t>(</w:t>
      </w:r>
      <w:r w:rsidR="005E1B95">
        <w:rPr>
          <w:rFonts w:ascii="Times New Roman" w:hAnsi="Times New Roman" w:cs="Times New Roman"/>
          <w:sz w:val="28"/>
          <w:szCs w:val="28"/>
        </w:rPr>
        <w:t>нарушен</w:t>
      </w:r>
      <w:r w:rsidR="00DB38FE">
        <w:rPr>
          <w:rFonts w:ascii="Times New Roman" w:hAnsi="Times New Roman" w:cs="Times New Roman"/>
          <w:sz w:val="28"/>
          <w:szCs w:val="28"/>
        </w:rPr>
        <w:t xml:space="preserve">ие речи, резкое изменение окраски кожных покровов лица, поведение, </w:t>
      </w:r>
      <w:r w:rsidR="00DB38FE">
        <w:rPr>
          <w:rFonts w:ascii="Times New Roman" w:hAnsi="Times New Roman" w:cs="Times New Roman"/>
          <w:sz w:val="28"/>
          <w:szCs w:val="28"/>
        </w:rPr>
        <w:t>не соответствующее обстановке)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лицао прохождении медицинского освидетельствования на состояние опьянения, </w:t>
      </w:r>
      <w:r w:rsidR="003C43CD"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(бездействия) не </w:t>
      </w:r>
      <w:r w:rsidRPr="00650426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3C43CD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650426">
        <w:rPr>
          <w:rFonts w:ascii="Times New Roman" w:hAnsi="Times New Roman" w:cs="Times New Roman"/>
          <w:sz w:val="28"/>
          <w:szCs w:val="28"/>
        </w:rPr>
        <w:t>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(далее-КоАП РФ).</w:t>
      </w:r>
    </w:p>
    <w:p w:rsidR="001A10CE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3C43CD">
        <w:rPr>
          <w:rFonts w:ascii="Times New Roman" w:hAnsi="Times New Roman" w:cs="Times New Roman"/>
          <w:sz w:val="28"/>
          <w:szCs w:val="28"/>
        </w:rPr>
        <w:t>Куртаметов</w:t>
      </w:r>
      <w:r w:rsidR="003C43CD">
        <w:rPr>
          <w:rFonts w:ascii="Times New Roman" w:hAnsi="Times New Roman" w:cs="Times New Roman"/>
          <w:sz w:val="28"/>
          <w:szCs w:val="28"/>
        </w:rPr>
        <w:t xml:space="preserve"> С.Э.</w:t>
      </w:r>
      <w:r w:rsidR="005E1B95">
        <w:rPr>
          <w:rFonts w:ascii="Times New Roman" w:hAnsi="Times New Roman" w:cs="Times New Roman"/>
          <w:sz w:val="28"/>
          <w:szCs w:val="28"/>
        </w:rPr>
        <w:t>не явился, был извещен надлежащим образом в срок. Мировому судье поступил</w:t>
      </w:r>
      <w:r w:rsidR="003C43CD">
        <w:rPr>
          <w:rFonts w:ascii="Times New Roman" w:hAnsi="Times New Roman" w:cs="Times New Roman"/>
          <w:sz w:val="28"/>
          <w:szCs w:val="28"/>
        </w:rPr>
        <w:t>а телефонограмма</w:t>
      </w:r>
      <w:r w:rsidR="005E1B95">
        <w:rPr>
          <w:rFonts w:ascii="Times New Roman" w:hAnsi="Times New Roman" w:cs="Times New Roman"/>
          <w:sz w:val="28"/>
          <w:szCs w:val="28"/>
        </w:rPr>
        <w:t xml:space="preserve"> о рассмотрении дела в его отсутствие. С протоколом согласен, просит назначить минимальное наказание.</w:t>
      </w:r>
    </w:p>
    <w:p w:rsidR="005E1B95" w:rsidRPr="005E1B95" w:rsidP="003C4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E1B95" w:rsidRPr="005E1B95" w:rsidP="003C4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3C43CD">
        <w:rPr>
          <w:rFonts w:ascii="Times New Roman" w:hAnsi="Times New Roman" w:cs="Times New Roman"/>
          <w:sz w:val="28"/>
          <w:szCs w:val="28"/>
        </w:rPr>
        <w:t>Куртаметова</w:t>
      </w:r>
      <w:r w:rsidR="003C43CD">
        <w:rPr>
          <w:rFonts w:ascii="Times New Roman" w:hAnsi="Times New Roman" w:cs="Times New Roman"/>
          <w:sz w:val="28"/>
          <w:szCs w:val="28"/>
        </w:rPr>
        <w:t xml:space="preserve"> С.Э.</w:t>
      </w:r>
    </w:p>
    <w:p w:rsidR="005E1B95" w:rsidRPr="005E1B95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266B18" w:rsidRPr="007A2F95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266B18" w:rsidRPr="007A2F95" w:rsidP="003C4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D3534F" w:rsidP="003C4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3C43CD">
        <w:rPr>
          <w:rFonts w:ascii="Times New Roman" w:hAnsi="Times New Roman" w:cs="Times New Roman"/>
          <w:sz w:val="28"/>
          <w:szCs w:val="28"/>
        </w:rPr>
        <w:t xml:space="preserve">в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3C43CD">
        <w:rPr>
          <w:rFonts w:ascii="Times New Roman" w:hAnsi="Times New Roman" w:cs="Times New Roman"/>
          <w:sz w:val="28"/>
          <w:szCs w:val="28"/>
        </w:rPr>
        <w:t>час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 xml:space="preserve"> минут на а/</w:t>
      </w:r>
      <w:r w:rsidR="003C43CD">
        <w:rPr>
          <w:rFonts w:ascii="Times New Roman" w:hAnsi="Times New Roman" w:cs="Times New Roman"/>
          <w:sz w:val="28"/>
          <w:szCs w:val="28"/>
        </w:rPr>
        <w:t>д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="003C43CD">
        <w:rPr>
          <w:rFonts w:ascii="Times New Roman" w:hAnsi="Times New Roman" w:cs="Times New Roman"/>
          <w:sz w:val="28"/>
          <w:szCs w:val="28"/>
        </w:rPr>
        <w:t>Новороссийск-Керч</w:t>
      </w:r>
      <w:r w:rsidR="009A1C22">
        <w:rPr>
          <w:rFonts w:ascii="Times New Roman" w:hAnsi="Times New Roman" w:cs="Times New Roman"/>
          <w:sz w:val="28"/>
          <w:szCs w:val="28"/>
        </w:rPr>
        <w:t>енский</w:t>
      </w:r>
      <w:r w:rsidR="009A1C22">
        <w:rPr>
          <w:rFonts w:ascii="Times New Roman" w:hAnsi="Times New Roman" w:cs="Times New Roman"/>
          <w:sz w:val="28"/>
          <w:szCs w:val="28"/>
        </w:rPr>
        <w:t xml:space="preserve"> пролив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 xml:space="preserve">м </w:t>
      </w:r>
      <w:r w:rsidR="003C43CD">
        <w:rPr>
          <w:rFonts w:ascii="Times New Roman" w:hAnsi="Times New Roman" w:cs="Times New Roman"/>
          <w:sz w:val="28"/>
          <w:szCs w:val="28"/>
        </w:rPr>
        <w:t>Куртаметов</w:t>
      </w:r>
      <w:r w:rsidR="003C43CD">
        <w:rPr>
          <w:rFonts w:ascii="Times New Roman" w:hAnsi="Times New Roman" w:cs="Times New Roman"/>
          <w:sz w:val="28"/>
          <w:szCs w:val="28"/>
        </w:rPr>
        <w:t xml:space="preserve"> С.Э., </w:t>
      </w:r>
      <w:r w:rsidRPr="00865DC7" w:rsidR="003C43CD">
        <w:rPr>
          <w:rFonts w:ascii="Times New Roman" w:hAnsi="Times New Roman" w:cs="Times New Roman"/>
          <w:sz w:val="28"/>
          <w:szCs w:val="28"/>
        </w:rPr>
        <w:t>управля</w:t>
      </w:r>
      <w:r w:rsidR="003C43CD">
        <w:rPr>
          <w:rFonts w:ascii="Times New Roman" w:hAnsi="Times New Roman" w:cs="Times New Roman"/>
          <w:sz w:val="28"/>
          <w:szCs w:val="28"/>
        </w:rPr>
        <w:t>я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3C43CD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3C43CD">
        <w:rPr>
          <w:rFonts w:ascii="Times New Roman" w:hAnsi="Times New Roman" w:cs="Times New Roman"/>
          <w:sz w:val="28"/>
          <w:szCs w:val="28"/>
        </w:rPr>
        <w:t>автомобилем</w:t>
      </w:r>
      <w:r w:rsidR="003C43CD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3C43C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 xml:space="preserve"> с признаками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3C43CD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3C43CD">
        <w:rPr>
          <w:rFonts w:ascii="Times New Roman" w:hAnsi="Times New Roman" w:cs="Times New Roman"/>
          <w:sz w:val="28"/>
          <w:szCs w:val="28"/>
        </w:rPr>
        <w:t>опьянения</w:t>
      </w:r>
      <w:r w:rsidR="003C43CD">
        <w:rPr>
          <w:rFonts w:ascii="Times New Roman" w:hAnsi="Times New Roman" w:cs="Times New Roman"/>
          <w:sz w:val="28"/>
          <w:szCs w:val="28"/>
        </w:rPr>
        <w:t xml:space="preserve"> (нарушение речи, резкое изменение окраски кожных покровов лица, поведение, не соответствующее обстановке), </w:t>
      </w:r>
      <w:r w:rsidRPr="00650426" w:rsidR="003C43CD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</w:t>
      </w:r>
      <w:r w:rsidRPr="00650426" w:rsidR="003C43CD">
        <w:rPr>
          <w:rFonts w:ascii="Times New Roman" w:hAnsi="Times New Roman" w:cs="Times New Roman"/>
          <w:sz w:val="28"/>
          <w:szCs w:val="28"/>
        </w:rPr>
        <w:t xml:space="preserve"> лицао </w:t>
      </w:r>
      <w:r w:rsidRPr="00650426" w:rsidR="003C43CD">
        <w:rPr>
          <w:rFonts w:ascii="Times New Roman" w:hAnsi="Times New Roman" w:cs="Times New Roman"/>
          <w:sz w:val="28"/>
          <w:szCs w:val="28"/>
        </w:rPr>
        <w:t>прохождении</w:t>
      </w:r>
      <w:r w:rsidRPr="00650426" w:rsidR="003C43CD">
        <w:rPr>
          <w:rFonts w:ascii="Times New Roman" w:hAnsi="Times New Roman" w:cs="Times New Roman"/>
          <w:sz w:val="28"/>
          <w:szCs w:val="28"/>
        </w:rPr>
        <w:t xml:space="preserve"> </w:t>
      </w:r>
      <w:r w:rsidRPr="00650426" w:rsidR="003C43CD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</w:t>
      </w:r>
      <w:r w:rsidR="00696B6A">
        <w:rPr>
          <w:rFonts w:ascii="Times New Roman" w:hAnsi="Times New Roman" w:cs="Times New Roman"/>
          <w:sz w:val="28"/>
          <w:szCs w:val="28"/>
        </w:rPr>
        <w:t>при этом его действия</w:t>
      </w:r>
      <w:r w:rsidR="003C43CD">
        <w:rPr>
          <w:rFonts w:ascii="Times New Roman" w:hAnsi="Times New Roman" w:cs="Times New Roman"/>
          <w:sz w:val="28"/>
          <w:szCs w:val="28"/>
        </w:rPr>
        <w:t xml:space="preserve"> не </w:t>
      </w:r>
      <w:r w:rsidRPr="00650426" w:rsidR="003C43CD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3C43CD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650426" w:rsidR="003C43CD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3C43CD">
        <w:rPr>
          <w:rFonts w:ascii="Times New Roman" w:hAnsi="Times New Roman" w:cs="Times New Roman"/>
          <w:sz w:val="28"/>
          <w:szCs w:val="28"/>
        </w:rPr>
        <w:t>.</w:t>
      </w:r>
    </w:p>
    <w:p w:rsidR="0079188F" w:rsidP="003C43CD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9928CB">
        <w:rPr>
          <w:rFonts w:ascii="Times New Roman" w:hAnsi="Times New Roman" w:cs="Times New Roman"/>
          <w:sz w:val="28"/>
          <w:szCs w:val="28"/>
        </w:rPr>
        <w:t xml:space="preserve"> </w:t>
      </w:r>
      <w:r w:rsidR="002F59E3">
        <w:rPr>
          <w:rFonts w:ascii="Times New Roman" w:hAnsi="Times New Roman" w:cs="Times New Roman"/>
          <w:sz w:val="28"/>
          <w:szCs w:val="28"/>
        </w:rPr>
        <w:t xml:space="preserve"> №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>от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>(</w:t>
      </w:r>
      <w:r w:rsidR="009928CB">
        <w:rPr>
          <w:rFonts w:ascii="Times New Roman" w:hAnsi="Times New Roman" w:cs="Times New Roman"/>
          <w:sz w:val="28"/>
          <w:szCs w:val="28"/>
        </w:rPr>
        <w:t>данные</w:t>
      </w:r>
      <w:r w:rsidR="009928C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3C43CD">
        <w:rPr>
          <w:rFonts w:ascii="Times New Roman" w:hAnsi="Times New Roman" w:cs="Times New Roman"/>
          <w:sz w:val="28"/>
          <w:szCs w:val="28"/>
        </w:rPr>
        <w:t>2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от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C43CD">
        <w:rPr>
          <w:rFonts w:ascii="Times New Roman" w:hAnsi="Times New Roman" w:cs="Times New Roman"/>
          <w:sz w:val="28"/>
          <w:szCs w:val="28"/>
        </w:rPr>
        <w:t>Куртаметов</w:t>
      </w:r>
      <w:r w:rsidR="003C43CD">
        <w:rPr>
          <w:rFonts w:ascii="Times New Roman" w:hAnsi="Times New Roman" w:cs="Times New Roman"/>
          <w:sz w:val="28"/>
          <w:szCs w:val="28"/>
        </w:rPr>
        <w:t xml:space="preserve"> С.Э.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704034">
        <w:rPr>
          <w:rFonts w:ascii="Times New Roman" w:hAnsi="Times New Roman" w:cs="Times New Roman"/>
          <w:sz w:val="28"/>
          <w:szCs w:val="28"/>
        </w:rPr>
        <w:t>отс</w:t>
      </w:r>
      <w:r w:rsidR="00650426">
        <w:rPr>
          <w:rFonts w:ascii="Times New Roman" w:hAnsi="Times New Roman" w:cs="Times New Roman"/>
          <w:sz w:val="28"/>
          <w:szCs w:val="28"/>
        </w:rPr>
        <w:t>транен</w:t>
      </w:r>
      <w:r w:rsidR="0065042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704034">
        <w:rPr>
          <w:rFonts w:ascii="Times New Roman" w:hAnsi="Times New Roman" w:cs="Times New Roman"/>
          <w:sz w:val="28"/>
          <w:szCs w:val="28"/>
        </w:rPr>
        <w:t>(</w:t>
      </w:r>
      <w:r w:rsidR="003C43CD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</w:t>
      </w:r>
      <w:r w:rsidR="00650426">
        <w:rPr>
          <w:rFonts w:ascii="Times New Roman" w:hAnsi="Times New Roman" w:cs="Times New Roman"/>
          <w:sz w:val="28"/>
          <w:szCs w:val="28"/>
        </w:rPr>
        <w:t xml:space="preserve">) (л.д. </w:t>
      </w:r>
      <w:r w:rsidR="003C43CD">
        <w:rPr>
          <w:rFonts w:ascii="Times New Roman" w:hAnsi="Times New Roman" w:cs="Times New Roman"/>
          <w:sz w:val="28"/>
          <w:szCs w:val="28"/>
        </w:rPr>
        <w:t>3</w:t>
      </w:r>
      <w:r w:rsidR="00650426">
        <w:rPr>
          <w:rFonts w:ascii="Times New Roman" w:hAnsi="Times New Roman" w:cs="Times New Roman"/>
          <w:sz w:val="28"/>
          <w:szCs w:val="28"/>
        </w:rPr>
        <w:t>);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274B64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</w:t>
      </w:r>
      <w:r w:rsidR="00266B18">
        <w:rPr>
          <w:rFonts w:ascii="Times New Roman" w:hAnsi="Times New Roman" w:cs="Times New Roman"/>
          <w:sz w:val="28"/>
          <w:szCs w:val="28"/>
        </w:rPr>
        <w:t xml:space="preserve">лкогольного опьянения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>от</w:t>
      </w:r>
      <w:r w:rsidR="00274B64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>(</w:t>
      </w:r>
      <w:r w:rsidR="009928CB">
        <w:rPr>
          <w:rFonts w:ascii="Times New Roman" w:hAnsi="Times New Roman" w:cs="Times New Roman"/>
          <w:sz w:val="28"/>
          <w:szCs w:val="28"/>
        </w:rPr>
        <w:t>данные</w:t>
      </w:r>
      <w:r w:rsidR="009928C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66B18">
        <w:rPr>
          <w:rFonts w:ascii="Times New Roman" w:hAnsi="Times New Roman" w:cs="Times New Roman"/>
          <w:sz w:val="28"/>
          <w:szCs w:val="28"/>
        </w:rPr>
        <w:t xml:space="preserve">освидетельствование не проводилось </w:t>
      </w:r>
      <w:r w:rsidR="00274B64">
        <w:rPr>
          <w:rFonts w:ascii="Times New Roman" w:hAnsi="Times New Roman" w:cs="Times New Roman"/>
          <w:sz w:val="28"/>
          <w:szCs w:val="28"/>
        </w:rPr>
        <w:t xml:space="preserve">(л.д. </w:t>
      </w:r>
      <w:r w:rsidR="003C43CD">
        <w:rPr>
          <w:rFonts w:ascii="Times New Roman" w:hAnsi="Times New Roman" w:cs="Times New Roman"/>
          <w:sz w:val="28"/>
          <w:szCs w:val="28"/>
        </w:rPr>
        <w:t>4</w:t>
      </w:r>
      <w:r w:rsidR="00274B64">
        <w:rPr>
          <w:rFonts w:ascii="Times New Roman" w:hAnsi="Times New Roman" w:cs="Times New Roman"/>
          <w:sz w:val="28"/>
          <w:szCs w:val="28"/>
        </w:rPr>
        <w:t xml:space="preserve">); </w:t>
      </w:r>
      <w:r w:rsidR="00266B1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43CD">
        <w:rPr>
          <w:rFonts w:ascii="Times New Roman" w:hAnsi="Times New Roman" w:cs="Times New Roman"/>
          <w:sz w:val="28"/>
          <w:szCs w:val="28"/>
        </w:rPr>
        <w:t>о</w:t>
      </w:r>
      <w:r w:rsidR="00266B18">
        <w:rPr>
          <w:rFonts w:ascii="Times New Roman" w:hAnsi="Times New Roman" w:cs="Times New Roman"/>
          <w:sz w:val="28"/>
          <w:szCs w:val="28"/>
        </w:rPr>
        <w:t>т</w:t>
      </w:r>
      <w:r w:rsidR="00266B18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>(</w:t>
      </w:r>
      <w:r w:rsidR="009928CB">
        <w:rPr>
          <w:rFonts w:ascii="Times New Roman" w:hAnsi="Times New Roman" w:cs="Times New Roman"/>
          <w:sz w:val="28"/>
          <w:szCs w:val="28"/>
        </w:rPr>
        <w:t>данные</w:t>
      </w:r>
      <w:r w:rsidR="009928C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266B18">
        <w:rPr>
          <w:rFonts w:ascii="Times New Roman" w:hAnsi="Times New Roman" w:cs="Times New Roman"/>
          <w:sz w:val="28"/>
          <w:szCs w:val="28"/>
        </w:rPr>
        <w:t xml:space="preserve">года, от прохождения </w:t>
      </w:r>
      <w:r w:rsidR="00732581">
        <w:rPr>
          <w:rFonts w:ascii="Times New Roman" w:hAnsi="Times New Roman" w:cs="Times New Roman"/>
          <w:sz w:val="28"/>
          <w:szCs w:val="28"/>
        </w:rPr>
        <w:t>Куртаметов</w:t>
      </w:r>
      <w:r w:rsidR="00732581">
        <w:rPr>
          <w:rFonts w:ascii="Times New Roman" w:hAnsi="Times New Roman" w:cs="Times New Roman"/>
          <w:sz w:val="28"/>
          <w:szCs w:val="28"/>
        </w:rPr>
        <w:t xml:space="preserve"> С.Э.</w:t>
      </w:r>
      <w:r w:rsidR="00266B18">
        <w:rPr>
          <w:rFonts w:ascii="Times New Roman" w:hAnsi="Times New Roman" w:cs="Times New Roman"/>
          <w:sz w:val="28"/>
          <w:szCs w:val="28"/>
        </w:rPr>
        <w:t xml:space="preserve"> отказался при наличии признаков опьянения </w:t>
      </w:r>
      <w:r w:rsidR="00696B6A">
        <w:rPr>
          <w:rFonts w:ascii="Times New Roman" w:hAnsi="Times New Roman" w:cs="Times New Roman"/>
          <w:sz w:val="28"/>
          <w:szCs w:val="28"/>
        </w:rPr>
        <w:t xml:space="preserve">(нарушение речи, резкое изменение окраски кожных покровов лица,  поведение, не соответствующее обстановке) </w:t>
      </w:r>
      <w:r w:rsidR="00266B18">
        <w:rPr>
          <w:rFonts w:ascii="Times New Roman" w:hAnsi="Times New Roman" w:cs="Times New Roman"/>
          <w:sz w:val="28"/>
          <w:szCs w:val="28"/>
        </w:rPr>
        <w:t xml:space="preserve">(л.д. </w:t>
      </w:r>
      <w:r w:rsidR="00732581">
        <w:rPr>
          <w:rFonts w:ascii="Times New Roman" w:hAnsi="Times New Roman" w:cs="Times New Roman"/>
          <w:sz w:val="28"/>
          <w:szCs w:val="28"/>
        </w:rPr>
        <w:t>5</w:t>
      </w:r>
      <w:r w:rsidR="00266B18">
        <w:rPr>
          <w:rFonts w:ascii="Times New Roman" w:hAnsi="Times New Roman" w:cs="Times New Roman"/>
          <w:sz w:val="28"/>
          <w:szCs w:val="28"/>
        </w:rPr>
        <w:t>);</w:t>
      </w:r>
      <w:r w:rsidR="00696B6A">
        <w:rPr>
          <w:rFonts w:ascii="Times New Roman" w:hAnsi="Times New Roman" w:cs="Times New Roman"/>
          <w:sz w:val="28"/>
          <w:szCs w:val="28"/>
        </w:rPr>
        <w:t xml:space="preserve"> </w:t>
      </w:r>
      <w:r w:rsidR="009A1C22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A1C22">
        <w:rPr>
          <w:rFonts w:ascii="Times New Roman" w:hAnsi="Times New Roman" w:cs="Times New Roman"/>
          <w:sz w:val="28"/>
          <w:szCs w:val="28"/>
        </w:rPr>
        <w:t xml:space="preserve">от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A1C2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Pr="00865DC7" w:rsidR="009A1C22">
        <w:rPr>
          <w:rFonts w:ascii="Times New Roman" w:hAnsi="Times New Roman" w:cs="Times New Roman"/>
          <w:sz w:val="28"/>
          <w:szCs w:val="28"/>
        </w:rPr>
        <w:t>транспортн</w:t>
      </w:r>
      <w:r w:rsidR="009A1C22">
        <w:rPr>
          <w:rFonts w:ascii="Times New Roman" w:hAnsi="Times New Roman" w:cs="Times New Roman"/>
          <w:sz w:val="28"/>
          <w:szCs w:val="28"/>
        </w:rPr>
        <w:t>ое</w:t>
      </w:r>
      <w:r w:rsidRPr="00865DC7" w:rsidR="009A1C22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9A1C2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9A1C22">
        <w:rPr>
          <w:rFonts w:ascii="Times New Roman" w:hAnsi="Times New Roman" w:cs="Times New Roman"/>
          <w:sz w:val="28"/>
          <w:szCs w:val="28"/>
        </w:rPr>
        <w:t>автомобил</w:t>
      </w:r>
      <w:r w:rsidR="009A1C22">
        <w:rPr>
          <w:rFonts w:ascii="Times New Roman" w:hAnsi="Times New Roman" w:cs="Times New Roman"/>
          <w:sz w:val="28"/>
          <w:szCs w:val="28"/>
        </w:rPr>
        <w:t xml:space="preserve">ь марки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9A1C2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A1C22">
        <w:rPr>
          <w:rFonts w:ascii="Times New Roman" w:hAnsi="Times New Roman" w:cs="Times New Roman"/>
          <w:sz w:val="28"/>
          <w:szCs w:val="28"/>
        </w:rPr>
        <w:t xml:space="preserve"> </w:t>
      </w:r>
      <w:r w:rsidR="00696B6A">
        <w:rPr>
          <w:rFonts w:ascii="Times New Roman" w:hAnsi="Times New Roman" w:cs="Times New Roman"/>
          <w:sz w:val="28"/>
          <w:szCs w:val="28"/>
        </w:rPr>
        <w:t xml:space="preserve">передан на специализированную стоянку </w:t>
      </w:r>
      <w:r w:rsidR="009A1C22">
        <w:rPr>
          <w:rFonts w:ascii="Times New Roman" w:hAnsi="Times New Roman" w:cs="Times New Roman"/>
          <w:sz w:val="28"/>
          <w:szCs w:val="28"/>
        </w:rPr>
        <w:t xml:space="preserve">ИП </w:t>
      </w:r>
      <w:r w:rsidR="009A1C22">
        <w:rPr>
          <w:rFonts w:ascii="Times New Roman" w:hAnsi="Times New Roman" w:cs="Times New Roman"/>
          <w:sz w:val="28"/>
          <w:szCs w:val="28"/>
        </w:rPr>
        <w:t>Татевасян</w:t>
      </w:r>
      <w:r w:rsidR="009A1C22">
        <w:rPr>
          <w:rFonts w:ascii="Times New Roman" w:hAnsi="Times New Roman" w:cs="Times New Roman"/>
          <w:sz w:val="28"/>
          <w:szCs w:val="28"/>
        </w:rPr>
        <w:t xml:space="preserve"> М.М.</w:t>
      </w:r>
      <w:r w:rsidR="00696B6A">
        <w:rPr>
          <w:rFonts w:ascii="Times New Roman" w:hAnsi="Times New Roman" w:cs="Times New Roman"/>
          <w:sz w:val="28"/>
          <w:szCs w:val="28"/>
        </w:rPr>
        <w:t xml:space="preserve"> (л.д. 6)</w:t>
      </w:r>
      <w:r w:rsidR="009A1C22">
        <w:rPr>
          <w:rFonts w:ascii="Times New Roman" w:hAnsi="Times New Roman" w:cs="Times New Roman"/>
          <w:sz w:val="28"/>
          <w:szCs w:val="28"/>
        </w:rPr>
        <w:t>; признательным</w:t>
      </w:r>
      <w:r w:rsidR="0048586D">
        <w:rPr>
          <w:rFonts w:ascii="Times New Roman" w:hAnsi="Times New Roman" w:cs="Times New Roman"/>
          <w:sz w:val="28"/>
          <w:szCs w:val="28"/>
        </w:rPr>
        <w:t>и</w:t>
      </w:r>
      <w:r w:rsidR="009A1C22">
        <w:rPr>
          <w:rFonts w:ascii="Times New Roman" w:hAnsi="Times New Roman" w:cs="Times New Roman"/>
          <w:sz w:val="28"/>
          <w:szCs w:val="28"/>
        </w:rPr>
        <w:t xml:space="preserve">  объяснени</w:t>
      </w:r>
      <w:r w:rsidR="0048586D">
        <w:rPr>
          <w:rFonts w:ascii="Times New Roman" w:hAnsi="Times New Roman" w:cs="Times New Roman"/>
          <w:sz w:val="28"/>
          <w:szCs w:val="28"/>
        </w:rPr>
        <w:t>я</w:t>
      </w:r>
      <w:r w:rsidR="009A1C22">
        <w:rPr>
          <w:rFonts w:ascii="Times New Roman" w:hAnsi="Times New Roman" w:cs="Times New Roman"/>
          <w:sz w:val="28"/>
          <w:szCs w:val="28"/>
        </w:rPr>
        <w:t>м</w:t>
      </w:r>
      <w:r w:rsidR="0048586D">
        <w:rPr>
          <w:rFonts w:ascii="Times New Roman" w:hAnsi="Times New Roman" w:cs="Times New Roman"/>
          <w:sz w:val="28"/>
          <w:szCs w:val="28"/>
        </w:rPr>
        <w:t>и</w:t>
      </w:r>
      <w:r w:rsidR="009A1C22">
        <w:rPr>
          <w:rFonts w:ascii="Times New Roman" w:hAnsi="Times New Roman" w:cs="Times New Roman"/>
          <w:sz w:val="28"/>
          <w:szCs w:val="28"/>
        </w:rPr>
        <w:t xml:space="preserve"> </w:t>
      </w:r>
      <w:r w:rsidR="009A1C22">
        <w:rPr>
          <w:rFonts w:ascii="Times New Roman" w:hAnsi="Times New Roman" w:cs="Times New Roman"/>
          <w:sz w:val="28"/>
          <w:szCs w:val="28"/>
        </w:rPr>
        <w:t>Куртаметова</w:t>
      </w:r>
      <w:r w:rsidR="009A1C22">
        <w:rPr>
          <w:rFonts w:ascii="Times New Roman" w:hAnsi="Times New Roman" w:cs="Times New Roman"/>
          <w:sz w:val="28"/>
          <w:szCs w:val="28"/>
        </w:rPr>
        <w:t xml:space="preserve"> С.Э. от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A1C22">
        <w:rPr>
          <w:rFonts w:ascii="Times New Roman" w:hAnsi="Times New Roman" w:cs="Times New Roman"/>
          <w:sz w:val="28"/>
          <w:szCs w:val="28"/>
        </w:rPr>
        <w:t>года</w:t>
      </w:r>
      <w:r w:rsidR="0048586D">
        <w:rPr>
          <w:rFonts w:ascii="Times New Roman" w:hAnsi="Times New Roman" w:cs="Times New Roman"/>
          <w:sz w:val="28"/>
          <w:szCs w:val="28"/>
        </w:rPr>
        <w:t xml:space="preserve"> (л.д. 7)</w:t>
      </w:r>
      <w:r w:rsidR="009A1C22">
        <w:rPr>
          <w:rFonts w:ascii="Times New Roman" w:hAnsi="Times New Roman" w:cs="Times New Roman"/>
          <w:sz w:val="28"/>
          <w:szCs w:val="28"/>
        </w:rPr>
        <w:t>;</w:t>
      </w:r>
      <w:r w:rsidR="009A1C22">
        <w:rPr>
          <w:rFonts w:ascii="Times New Roman" w:hAnsi="Times New Roman" w:cs="Times New Roman"/>
          <w:sz w:val="28"/>
          <w:szCs w:val="28"/>
        </w:rPr>
        <w:t xml:space="preserve"> </w:t>
      </w:r>
      <w:r w:rsidR="0048586D">
        <w:rPr>
          <w:rFonts w:ascii="Times New Roman" w:hAnsi="Times New Roman" w:cs="Times New Roman"/>
          <w:sz w:val="28"/>
          <w:szCs w:val="28"/>
        </w:rPr>
        <w:t xml:space="preserve">сведениями о том, что </w:t>
      </w:r>
      <w:r w:rsidR="0048586D">
        <w:rPr>
          <w:rFonts w:ascii="Times New Roman" w:hAnsi="Times New Roman" w:cs="Times New Roman"/>
          <w:sz w:val="28"/>
          <w:szCs w:val="28"/>
        </w:rPr>
        <w:t>Куртуметов</w:t>
      </w:r>
      <w:r w:rsidR="0048586D">
        <w:rPr>
          <w:rFonts w:ascii="Times New Roman" w:hAnsi="Times New Roman" w:cs="Times New Roman"/>
          <w:sz w:val="28"/>
          <w:szCs w:val="28"/>
        </w:rPr>
        <w:t xml:space="preserve"> С.Э. к административной ответственности по ст.ст. 12.8, 12.26 КоАП РФ и к уголовной ответственности по ст. 264 УК  не привлекался (л.д. 9); карточкой водителя</w:t>
      </w:r>
      <w:r w:rsidR="004A48D0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A48D0">
        <w:rPr>
          <w:rFonts w:ascii="Times New Roman" w:hAnsi="Times New Roman" w:cs="Times New Roman"/>
          <w:sz w:val="28"/>
          <w:szCs w:val="28"/>
        </w:rPr>
        <w:t>года</w:t>
      </w:r>
      <w:r w:rsidR="00E81B7B">
        <w:rPr>
          <w:rFonts w:ascii="Times New Roman" w:hAnsi="Times New Roman" w:cs="Times New Roman"/>
          <w:sz w:val="28"/>
          <w:szCs w:val="28"/>
        </w:rPr>
        <w:t xml:space="preserve"> (л.д. 1</w:t>
      </w:r>
      <w:r w:rsidR="004A48D0">
        <w:rPr>
          <w:rFonts w:ascii="Times New Roman" w:hAnsi="Times New Roman" w:cs="Times New Roman"/>
          <w:sz w:val="28"/>
          <w:szCs w:val="28"/>
        </w:rPr>
        <w:t>0</w:t>
      </w:r>
      <w:r w:rsidR="00E81B7B">
        <w:rPr>
          <w:rFonts w:ascii="Times New Roman" w:hAnsi="Times New Roman" w:cs="Times New Roman"/>
          <w:sz w:val="28"/>
          <w:szCs w:val="28"/>
        </w:rPr>
        <w:t>);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совершения правонарушения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="00E81B7B">
        <w:rPr>
          <w:rFonts w:ascii="Times New Roman" w:hAnsi="Times New Roman" w:cs="Times New Roman"/>
          <w:sz w:val="28"/>
          <w:szCs w:val="28"/>
        </w:rPr>
        <w:t>от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 xml:space="preserve"> (</w:t>
      </w:r>
      <w:r w:rsidR="009928CB">
        <w:rPr>
          <w:rFonts w:ascii="Times New Roman" w:hAnsi="Times New Roman" w:cs="Times New Roman"/>
          <w:sz w:val="28"/>
          <w:szCs w:val="28"/>
        </w:rPr>
        <w:t>данные</w:t>
      </w:r>
      <w:r w:rsidR="009928CB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E81B7B">
        <w:rPr>
          <w:rFonts w:ascii="Times New Roman" w:hAnsi="Times New Roman" w:cs="Times New Roman"/>
          <w:sz w:val="28"/>
          <w:szCs w:val="28"/>
        </w:rPr>
        <w:t>года.</w:t>
      </w:r>
    </w:p>
    <w:p w:rsidR="00247602" w:rsidRPr="00247602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E81B7B" w:rsidRPr="007A2F95" w:rsidP="004A48D0">
      <w:pPr>
        <w:autoSpaceDE w:val="0"/>
        <w:autoSpaceDN w:val="0"/>
        <w:adjustRightInd w:val="0"/>
        <w:spacing w:after="0" w:line="240" w:lineRule="auto"/>
        <w:ind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7A2F95">
        <w:rPr>
          <w:rFonts w:ascii="Times New Roman" w:hAnsi="Times New Roman" w:cs="Times New Roman"/>
          <w:sz w:val="28"/>
          <w:szCs w:val="28"/>
        </w:rPr>
        <w:t>связи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E81B7B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Исходя из совокупности собранных по делу доказательств судья квалифицир</w:t>
      </w:r>
      <w:r>
        <w:rPr>
          <w:rFonts w:ascii="Times New Roman" w:hAnsi="Times New Roman" w:cs="Times New Roman"/>
          <w:sz w:val="28"/>
          <w:szCs w:val="28"/>
        </w:rPr>
        <w:t xml:space="preserve">ует действия </w:t>
      </w:r>
      <w:r w:rsidR="004A48D0">
        <w:rPr>
          <w:rFonts w:ascii="Times New Roman" w:hAnsi="Times New Roman" w:cs="Times New Roman"/>
          <w:sz w:val="28"/>
          <w:szCs w:val="28"/>
        </w:rPr>
        <w:t>Куртаметова</w:t>
      </w:r>
      <w:r w:rsidR="004A48D0">
        <w:rPr>
          <w:rFonts w:ascii="Times New Roman" w:hAnsi="Times New Roman" w:cs="Times New Roman"/>
          <w:sz w:val="28"/>
          <w:szCs w:val="28"/>
        </w:rPr>
        <w:t xml:space="preserve"> С.Э.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81B7B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48586D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E81B7B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</w:t>
      </w:r>
      <w:r w:rsidR="004A48D0">
        <w:rPr>
          <w:rFonts w:ascii="Times New Roman" w:hAnsi="Times New Roman" w:cs="Times New Roman"/>
          <w:sz w:val="28"/>
          <w:szCs w:val="28"/>
        </w:rPr>
        <w:t>Куртаметову</w:t>
      </w:r>
      <w:r w:rsidR="004A48D0">
        <w:rPr>
          <w:rFonts w:ascii="Times New Roman" w:hAnsi="Times New Roman" w:cs="Times New Roman"/>
          <w:sz w:val="28"/>
          <w:szCs w:val="28"/>
        </w:rPr>
        <w:t xml:space="preserve"> С.Э.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A2F95">
        <w:rPr>
          <w:rFonts w:ascii="Times New Roman" w:hAnsi="Times New Roman" w:cs="Times New Roman"/>
          <w:sz w:val="28"/>
          <w:szCs w:val="28"/>
        </w:rPr>
        <w:t>судья учитывает характ</w:t>
      </w:r>
      <w:r w:rsidR="0048586D">
        <w:rPr>
          <w:rFonts w:ascii="Times New Roman" w:hAnsi="Times New Roman" w:cs="Times New Roman"/>
          <w:sz w:val="28"/>
          <w:szCs w:val="28"/>
        </w:rPr>
        <w:t xml:space="preserve">ер совершенного правонарушения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7A2F95">
        <w:rPr>
          <w:rFonts w:ascii="Times New Roman" w:hAnsi="Times New Roman" w:cs="Times New Roman"/>
          <w:sz w:val="28"/>
          <w:szCs w:val="28"/>
        </w:rPr>
        <w:t>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минимальный срок, предусмотренный данной статьёй.</w:t>
      </w:r>
    </w:p>
    <w:p w:rsidR="00E81B7B" w:rsidRPr="007A2F95" w:rsidP="003C43CD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865DC7" w:rsidP="003C43C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3C43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28CB">
        <w:rPr>
          <w:rFonts w:ascii="Times New Roman" w:hAnsi="Times New Roman" w:cs="Times New Roman"/>
          <w:sz w:val="28"/>
          <w:szCs w:val="28"/>
        </w:rPr>
        <w:t>.Э.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E81B7B">
        <w:rPr>
          <w:rFonts w:ascii="Times New Roman" w:hAnsi="Times New Roman" w:cs="Times New Roman"/>
          <w:sz w:val="28"/>
          <w:szCs w:val="28"/>
        </w:rPr>
        <w:t xml:space="preserve">26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81B7B">
        <w:rPr>
          <w:rFonts w:ascii="Times New Roman" w:hAnsi="Times New Roman" w:cs="Times New Roman"/>
          <w:sz w:val="28"/>
          <w:szCs w:val="28"/>
        </w:rPr>
        <w:t>размере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3C4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A48D0">
        <w:rPr>
          <w:rFonts w:ascii="Times New Roman" w:hAnsi="Times New Roman" w:cs="Times New Roman"/>
          <w:sz w:val="28"/>
          <w:szCs w:val="28"/>
        </w:rPr>
        <w:t xml:space="preserve">Краснодарскому краю </w:t>
      </w:r>
      <w:r w:rsidRPr="00865DC7">
        <w:rPr>
          <w:rFonts w:ascii="Times New Roman" w:hAnsi="Times New Roman" w:cs="Times New Roman"/>
          <w:sz w:val="28"/>
          <w:szCs w:val="28"/>
        </w:rPr>
        <w:t>(О</w:t>
      </w:r>
      <w:r w:rsidR="004A48D0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A48D0">
        <w:rPr>
          <w:rFonts w:ascii="Times New Roman" w:hAnsi="Times New Roman" w:cs="Times New Roman"/>
          <w:sz w:val="28"/>
          <w:szCs w:val="28"/>
        </w:rPr>
        <w:t>Темрюкскому</w:t>
      </w:r>
      <w:r w:rsidRPr="00865DC7">
        <w:rPr>
          <w:rFonts w:ascii="Times New Roman" w:hAnsi="Times New Roman" w:cs="Times New Roman"/>
          <w:sz w:val="28"/>
          <w:szCs w:val="28"/>
        </w:rPr>
        <w:t xml:space="preserve"> району), </w:t>
      </w:r>
    </w:p>
    <w:p w:rsidR="006473B0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4A48D0">
        <w:rPr>
          <w:rFonts w:ascii="Times New Roman" w:hAnsi="Times New Roman" w:cs="Times New Roman"/>
          <w:sz w:val="28"/>
          <w:szCs w:val="28"/>
        </w:rPr>
        <w:t>235201001</w:t>
      </w:r>
      <w:r w:rsidRPr="00865DC7">
        <w:rPr>
          <w:rFonts w:ascii="Times New Roman" w:hAnsi="Times New Roman" w:cs="Times New Roman"/>
          <w:sz w:val="28"/>
          <w:szCs w:val="28"/>
        </w:rPr>
        <w:t>, ИНН</w:t>
      </w:r>
      <w:r w:rsidR="004A48D0">
        <w:rPr>
          <w:rFonts w:ascii="Times New Roman" w:hAnsi="Times New Roman" w:cs="Times New Roman"/>
          <w:sz w:val="28"/>
          <w:szCs w:val="28"/>
        </w:rPr>
        <w:t>2352016535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4A48D0">
        <w:rPr>
          <w:rFonts w:ascii="Times New Roman" w:hAnsi="Times New Roman" w:cs="Times New Roman"/>
          <w:sz w:val="28"/>
          <w:szCs w:val="28"/>
        </w:rPr>
        <w:t>03651101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</w:p>
    <w:p w:rsidR="0048586D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</w:t>
      </w:r>
      <w:r w:rsidR="004367DC">
        <w:rPr>
          <w:rFonts w:ascii="Times New Roman" w:hAnsi="Times New Roman" w:cs="Times New Roman"/>
          <w:sz w:val="28"/>
          <w:szCs w:val="28"/>
        </w:rPr>
        <w:t>40101810300000010013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в </w:t>
      </w:r>
      <w:r w:rsidR="004367DC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367DC">
        <w:rPr>
          <w:rFonts w:ascii="Times New Roman" w:hAnsi="Times New Roman" w:cs="Times New Roman"/>
          <w:sz w:val="28"/>
          <w:szCs w:val="28"/>
        </w:rPr>
        <w:t xml:space="preserve"> ГУ Банка России по Краснодарскому краю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P="003C4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БИК </w:t>
      </w:r>
      <w:r w:rsidR="004A48D0">
        <w:rPr>
          <w:rFonts w:ascii="Times New Roman" w:hAnsi="Times New Roman" w:cs="Times New Roman"/>
          <w:sz w:val="28"/>
          <w:szCs w:val="28"/>
        </w:rPr>
        <w:t>040349001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48586D">
        <w:rPr>
          <w:rFonts w:ascii="Times New Roman" w:hAnsi="Times New Roman" w:cs="Times New Roman"/>
          <w:sz w:val="28"/>
          <w:szCs w:val="28"/>
        </w:rPr>
        <w:t xml:space="preserve">  </w:t>
      </w:r>
      <w:r w:rsidR="00734B5F">
        <w:rPr>
          <w:rFonts w:ascii="Times New Roman" w:hAnsi="Times New Roman" w:cs="Times New Roman"/>
          <w:sz w:val="28"/>
          <w:szCs w:val="28"/>
        </w:rPr>
        <w:t>КБК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="00734B5F">
        <w:rPr>
          <w:rFonts w:ascii="Times New Roman" w:hAnsi="Times New Roman" w:cs="Times New Roman"/>
          <w:sz w:val="28"/>
          <w:szCs w:val="28"/>
        </w:rPr>
        <w:t xml:space="preserve"> </w:t>
      </w:r>
      <w:r w:rsidR="004367DC">
        <w:rPr>
          <w:rFonts w:ascii="Times New Roman" w:hAnsi="Times New Roman" w:cs="Times New Roman"/>
          <w:sz w:val="28"/>
          <w:szCs w:val="28"/>
        </w:rPr>
        <w:t>18811601123010000140</w:t>
      </w:r>
      <w:r w:rsidR="00734B5F">
        <w:rPr>
          <w:rFonts w:ascii="Times New Roman" w:hAnsi="Times New Roman" w:cs="Times New Roman"/>
          <w:sz w:val="28"/>
          <w:szCs w:val="28"/>
        </w:rPr>
        <w:t>,</w:t>
      </w:r>
      <w:r w:rsidR="0048586D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УИН </w:t>
      </w:r>
      <w:r w:rsidR="004367DC">
        <w:rPr>
          <w:rFonts w:ascii="Times New Roman" w:hAnsi="Times New Roman" w:cs="Times New Roman"/>
          <w:sz w:val="28"/>
          <w:szCs w:val="28"/>
        </w:rPr>
        <w:t>18810423200530002470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3C4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86D" w:rsidRPr="004015FA" w:rsidP="0048586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015FA">
        <w:rPr>
          <w:rFonts w:ascii="Times New Roman" w:hAnsi="Times New Roman" w:cs="Times New Roman"/>
          <w:sz w:val="28"/>
          <w:szCs w:val="28"/>
        </w:rPr>
        <w:t>До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4015FA">
        <w:rPr>
          <w:rFonts w:ascii="Times New Roman" w:hAnsi="Times New Roman" w:cs="Times New Roman"/>
          <w:sz w:val="28"/>
        </w:rPr>
        <w:t>298200, Республика Крым, Ленинский район, пгт. Ленино, ул. Дзержинского, дом 8.</w:t>
      </w:r>
    </w:p>
    <w:p w:rsidR="0048586D" w:rsidRPr="004015FA" w:rsidP="00485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8586D" w:rsidRPr="0048586D" w:rsidP="004858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928CB">
        <w:rPr>
          <w:rFonts w:ascii="Times New Roman" w:hAnsi="Times New Roman" w:cs="Times New Roman"/>
          <w:sz w:val="28"/>
          <w:szCs w:val="28"/>
        </w:rPr>
        <w:t>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015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E81B7B" w:rsidP="003C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367DC">
        <w:rPr>
          <w:rFonts w:ascii="Times New Roman" w:hAnsi="Times New Roman" w:cs="Times New Roman"/>
          <w:sz w:val="28"/>
          <w:szCs w:val="28"/>
        </w:rPr>
        <w:t>Куртаметову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="004367DC">
        <w:rPr>
          <w:rFonts w:ascii="Times New Roman" w:hAnsi="Times New Roman" w:cs="Times New Roman"/>
          <w:sz w:val="28"/>
          <w:szCs w:val="28"/>
        </w:rPr>
        <w:t>С</w:t>
      </w:r>
      <w:r w:rsidR="009928CB">
        <w:rPr>
          <w:rFonts w:ascii="Times New Roman" w:hAnsi="Times New Roman" w:cs="Times New Roman"/>
          <w:sz w:val="28"/>
          <w:szCs w:val="28"/>
        </w:rPr>
        <w:t>.Э</w:t>
      </w:r>
      <w:r w:rsidR="00992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86D">
        <w:rPr>
          <w:rFonts w:ascii="Times New Roman" w:hAnsi="Times New Roman" w:cs="Times New Roman"/>
          <w:sz w:val="28"/>
          <w:szCs w:val="28"/>
        </w:rPr>
        <w:t xml:space="preserve">что </w:t>
      </w:r>
      <w:r w:rsidRPr="00F9040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</w:t>
      </w:r>
      <w:r w:rsidRPr="00F9040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сдать </w:t>
      </w:r>
      <w:r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AC7E31">
        <w:rPr>
          <w:rFonts w:ascii="Times New Roman" w:hAnsi="Times New Roman" w:cs="Times New Roman"/>
          <w:sz w:val="28"/>
          <w:szCs w:val="28"/>
        </w:rPr>
        <w:t>по адресу: Республика Крым, Ленинский район, пгт. Ленино, ул. Горького, дом 2</w:t>
      </w:r>
      <w:r w:rsidRPr="00D05563">
        <w:rPr>
          <w:rFonts w:ascii="Times New Roman" w:hAnsi="Times New Roman" w:cs="Times New Roman"/>
          <w:sz w:val="28"/>
          <w:szCs w:val="28"/>
        </w:rPr>
        <w:t>, а в случае утраты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79188F" w:rsidP="003C43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8F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4367DC">
        <w:rPr>
          <w:rFonts w:ascii="Times New Roman" w:hAnsi="Times New Roman" w:cs="Times New Roman"/>
          <w:sz w:val="28"/>
          <w:szCs w:val="28"/>
        </w:rPr>
        <w:t>Куртаметова</w:t>
      </w:r>
      <w:r w:rsidR="0048586D">
        <w:rPr>
          <w:rFonts w:ascii="Times New Roman" w:hAnsi="Times New Roman" w:cs="Times New Roman"/>
          <w:sz w:val="28"/>
          <w:szCs w:val="28"/>
        </w:rPr>
        <w:t xml:space="preserve"> </w:t>
      </w:r>
      <w:r w:rsidR="004367DC">
        <w:rPr>
          <w:rFonts w:ascii="Times New Roman" w:hAnsi="Times New Roman" w:cs="Times New Roman"/>
          <w:sz w:val="28"/>
          <w:szCs w:val="28"/>
        </w:rPr>
        <w:t>С</w:t>
      </w:r>
      <w:r w:rsidR="009928CB">
        <w:rPr>
          <w:rFonts w:ascii="Times New Roman" w:hAnsi="Times New Roman" w:cs="Times New Roman"/>
          <w:sz w:val="28"/>
          <w:szCs w:val="28"/>
        </w:rPr>
        <w:t xml:space="preserve">.Э. </w:t>
      </w:r>
      <w:r w:rsidRPr="0079188F">
        <w:rPr>
          <w:rFonts w:ascii="Times New Roman" w:hAnsi="Times New Roman" w:cs="Times New Roman"/>
          <w:sz w:val="28"/>
          <w:szCs w:val="28"/>
        </w:rPr>
        <w:t xml:space="preserve"> </w:t>
      </w:r>
      <w:r w:rsidR="009928CB">
        <w:rPr>
          <w:rFonts w:ascii="Times New Roman" w:hAnsi="Times New Roman" w:cs="Times New Roman"/>
          <w:sz w:val="28"/>
          <w:szCs w:val="28"/>
        </w:rPr>
        <w:t>в</w:t>
      </w:r>
      <w:r w:rsidRPr="0079188F">
        <w:rPr>
          <w:rFonts w:ascii="Times New Roman" w:hAnsi="Times New Roman" w:cs="Times New Roman"/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P="003C43C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3C43C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3C43C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3C43C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696B6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3DAE"/>
    <w:rsid w:val="00045005"/>
    <w:rsid w:val="0005644F"/>
    <w:rsid w:val="000620D2"/>
    <w:rsid w:val="000B3FB2"/>
    <w:rsid w:val="000D6EEC"/>
    <w:rsid w:val="000E573F"/>
    <w:rsid w:val="000E747A"/>
    <w:rsid w:val="001018BD"/>
    <w:rsid w:val="00102EB8"/>
    <w:rsid w:val="0010602D"/>
    <w:rsid w:val="00165656"/>
    <w:rsid w:val="00180369"/>
    <w:rsid w:val="001872D2"/>
    <w:rsid w:val="001A10CE"/>
    <w:rsid w:val="001D6F8C"/>
    <w:rsid w:val="001E2B73"/>
    <w:rsid w:val="00247602"/>
    <w:rsid w:val="002604C1"/>
    <w:rsid w:val="00266B18"/>
    <w:rsid w:val="00274B64"/>
    <w:rsid w:val="002D7603"/>
    <w:rsid w:val="002D7A2F"/>
    <w:rsid w:val="002F59E3"/>
    <w:rsid w:val="002F75F5"/>
    <w:rsid w:val="0030009B"/>
    <w:rsid w:val="00391436"/>
    <w:rsid w:val="003C43CD"/>
    <w:rsid w:val="003E64B3"/>
    <w:rsid w:val="004015FA"/>
    <w:rsid w:val="004367DC"/>
    <w:rsid w:val="004425E6"/>
    <w:rsid w:val="0048586D"/>
    <w:rsid w:val="004A48D0"/>
    <w:rsid w:val="00504D98"/>
    <w:rsid w:val="00510C27"/>
    <w:rsid w:val="0051393C"/>
    <w:rsid w:val="0051527F"/>
    <w:rsid w:val="005B034E"/>
    <w:rsid w:val="005E1B95"/>
    <w:rsid w:val="006461E0"/>
    <w:rsid w:val="006473B0"/>
    <w:rsid w:val="00650426"/>
    <w:rsid w:val="006627A5"/>
    <w:rsid w:val="00696B6A"/>
    <w:rsid w:val="006F0D7A"/>
    <w:rsid w:val="00704034"/>
    <w:rsid w:val="00732581"/>
    <w:rsid w:val="00734B5F"/>
    <w:rsid w:val="0077554E"/>
    <w:rsid w:val="0079188F"/>
    <w:rsid w:val="00797CF2"/>
    <w:rsid w:val="007A2F95"/>
    <w:rsid w:val="008019CA"/>
    <w:rsid w:val="008172C0"/>
    <w:rsid w:val="00865DC7"/>
    <w:rsid w:val="008843A2"/>
    <w:rsid w:val="00891E5F"/>
    <w:rsid w:val="008C17F4"/>
    <w:rsid w:val="008F4821"/>
    <w:rsid w:val="009055EF"/>
    <w:rsid w:val="009338F7"/>
    <w:rsid w:val="00935D80"/>
    <w:rsid w:val="0095207E"/>
    <w:rsid w:val="00971DC1"/>
    <w:rsid w:val="009928CB"/>
    <w:rsid w:val="00996001"/>
    <w:rsid w:val="009A1C22"/>
    <w:rsid w:val="009A5471"/>
    <w:rsid w:val="009A75CE"/>
    <w:rsid w:val="009B1421"/>
    <w:rsid w:val="009E6489"/>
    <w:rsid w:val="009F2308"/>
    <w:rsid w:val="00A01A9F"/>
    <w:rsid w:val="00A56ED6"/>
    <w:rsid w:val="00A76C7F"/>
    <w:rsid w:val="00A84B3E"/>
    <w:rsid w:val="00AB2CEE"/>
    <w:rsid w:val="00AC7E31"/>
    <w:rsid w:val="00AD00A2"/>
    <w:rsid w:val="00B10673"/>
    <w:rsid w:val="00BC5B74"/>
    <w:rsid w:val="00C72C49"/>
    <w:rsid w:val="00C92FD6"/>
    <w:rsid w:val="00CC22C3"/>
    <w:rsid w:val="00CF6D66"/>
    <w:rsid w:val="00D05563"/>
    <w:rsid w:val="00D07411"/>
    <w:rsid w:val="00D3534F"/>
    <w:rsid w:val="00D674FE"/>
    <w:rsid w:val="00D84605"/>
    <w:rsid w:val="00DA0CE7"/>
    <w:rsid w:val="00DB38FE"/>
    <w:rsid w:val="00DB7DF4"/>
    <w:rsid w:val="00E5264D"/>
    <w:rsid w:val="00E81B7B"/>
    <w:rsid w:val="00E96300"/>
    <w:rsid w:val="00EC1598"/>
    <w:rsid w:val="00ED3373"/>
    <w:rsid w:val="00EE35DE"/>
    <w:rsid w:val="00EF0670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32F4-CFA9-45AD-BA6A-69EE6F89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