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E2C97" w:rsidP="00CF4C6B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№5-62-</w:t>
      </w:r>
      <w:r w:rsidR="001E1C37">
        <w:rPr>
          <w:rFonts w:ascii="Times New Roman" w:eastAsia="Times New Roman" w:hAnsi="Times New Roman" w:cs="Times New Roman"/>
          <w:sz w:val="28"/>
          <w:szCs w:val="28"/>
          <w:lang w:eastAsia="ru-RU"/>
        </w:rPr>
        <w:t>144/2026</w:t>
      </w:r>
    </w:p>
    <w:p w:rsidR="00593DC5" w:rsidP="00CF4C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91MS0062-01-2026</w:t>
      </w:r>
      <w:r w:rsidRPr="00EE2C97" w:rsidR="00DB242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000819-75</w:t>
      </w:r>
    </w:p>
    <w:p w:rsidR="001E1C37" w:rsidRPr="00EE2C97" w:rsidP="00CF4C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УИН 0410760300625001442619128</w:t>
      </w:r>
    </w:p>
    <w:p w:rsidR="00593DC5" w:rsidRPr="00EE2C97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EE2C97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93DC5" w:rsidRPr="00EE2C97" w:rsidP="00816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 марта 2026</w:t>
      </w: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</w:t>
      </w:r>
      <w:r w:rsidRPr="00EE2C97" w:rsidR="00915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E2C97" w:rsidR="00DE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пгт </w:t>
      </w: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EE2C97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C304FD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EE2C97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EE2C97" w:rsidR="008476A3">
        <w:rPr>
          <w:rFonts w:ascii="Times New Roman" w:eastAsia="Times New Roman" w:hAnsi="Times New Roman" w:cs="Times New Roman"/>
          <w:sz w:val="28"/>
          <w:szCs w:val="28"/>
          <w:lang w:eastAsia="ru-RU"/>
        </w:rPr>
        <w:t>19.29</w:t>
      </w:r>
      <w:r w:rsidRPr="00EE2C97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правонарушениях, в </w:t>
      </w:r>
      <w:r w:rsidRPr="00C304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</w:p>
    <w:p w:rsidR="001E1C37" w:rsidRPr="00C304FD" w:rsidP="001E1C37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4FD">
        <w:rPr>
          <w:rFonts w:ascii="Times New Roman" w:hAnsi="Times New Roman" w:cs="Times New Roman"/>
          <w:b/>
          <w:sz w:val="28"/>
          <w:szCs w:val="28"/>
        </w:rPr>
        <w:t xml:space="preserve">индивидуального предпринимателя Дробышева Александра Геннадьевича, </w:t>
      </w:r>
      <w:r w:rsidR="00D44C63">
        <w:rPr>
          <w:rFonts w:ascii="Times New Roman" w:hAnsi="Times New Roman" w:cs="Times New Roman"/>
          <w:sz w:val="28"/>
          <w:szCs w:val="28"/>
        </w:rPr>
        <w:t>(данные изъяты)</w:t>
      </w:r>
      <w:r w:rsidRPr="00C304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93DC5" w:rsidRPr="00EE2C97" w:rsidP="006E3BD2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EE2C97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1E1C37" w:rsidP="0021471A">
      <w:pPr>
        <w:pStyle w:val="21"/>
        <w:spacing w:after="0" w:line="240" w:lineRule="auto"/>
        <w:ind w:firstLine="600"/>
        <w:rPr>
          <w:sz w:val="28"/>
          <w:szCs w:val="28"/>
          <w:lang w:eastAsia="ru-RU"/>
        </w:rPr>
      </w:pPr>
      <w:r w:rsidRPr="005F5166">
        <w:rPr>
          <w:sz w:val="28"/>
          <w:szCs w:val="28"/>
          <w:lang w:eastAsia="ru-RU"/>
        </w:rPr>
        <w:t>Прокуратурой Ленинского района Республики Крым на основании информации администрации Ленинского района Республики Крым проведена проверка, в ходе которой установлено, что ИП Дробышевым А.Г. не обеспечено исполнение требований ст. 12 Федерального закона от 25.12.2008 № 273-Ф</w:t>
      </w:r>
      <w:r>
        <w:rPr>
          <w:sz w:val="28"/>
          <w:szCs w:val="28"/>
          <w:lang w:eastAsia="ru-RU"/>
        </w:rPr>
        <w:t xml:space="preserve">З «О противодействии коррупции» </w:t>
      </w:r>
      <w:r w:rsidRPr="005F5166">
        <w:rPr>
          <w:sz w:val="28"/>
          <w:szCs w:val="28"/>
          <w:lang w:eastAsia="ru-RU"/>
        </w:rPr>
        <w:t>в части обязательного уведомления в 10-дневный срок представителя нанимателя (работодателя) муниципального служащего по последнему месту его службы о заключении трудового договора с гражданином, ранее замещавшим должность государственной или муниципальной службы.</w:t>
      </w:r>
    </w:p>
    <w:p w:rsidR="005F5166" w:rsidRPr="005F5166" w:rsidP="005F5166">
      <w:pPr>
        <w:pStyle w:val="21"/>
        <w:spacing w:after="0" w:line="240" w:lineRule="auto"/>
        <w:ind w:firstLine="600"/>
        <w:rPr>
          <w:sz w:val="28"/>
          <w:szCs w:val="28"/>
          <w:lang w:eastAsia="ru-RU"/>
        </w:rPr>
      </w:pPr>
      <w:r w:rsidRPr="005F5166">
        <w:rPr>
          <w:sz w:val="28"/>
          <w:szCs w:val="28"/>
          <w:lang w:eastAsia="ru-RU"/>
        </w:rPr>
        <w:t>Проверкой установлено, что на осн</w:t>
      </w:r>
      <w:r>
        <w:rPr>
          <w:sz w:val="28"/>
          <w:szCs w:val="28"/>
          <w:lang w:eastAsia="ru-RU"/>
        </w:rPr>
        <w:t xml:space="preserve">овании заявления от </w:t>
      </w:r>
      <w:r w:rsidRPr="00D44C63" w:rsidR="00D44C63">
        <w:rPr>
          <w:sz w:val="28"/>
          <w:szCs w:val="28"/>
          <w:lang w:eastAsia="ru-RU"/>
        </w:rPr>
        <w:t>(данные изъяты)</w:t>
      </w:r>
      <w:r>
        <w:rPr>
          <w:sz w:val="28"/>
          <w:szCs w:val="28"/>
          <w:lang w:eastAsia="ru-RU"/>
        </w:rPr>
        <w:t xml:space="preserve"> р</w:t>
      </w:r>
      <w:r w:rsidRPr="005F5166">
        <w:rPr>
          <w:sz w:val="28"/>
          <w:szCs w:val="28"/>
          <w:lang w:eastAsia="ru-RU"/>
        </w:rPr>
        <w:t>аспоряжением главы администрации Л</w:t>
      </w:r>
      <w:r>
        <w:rPr>
          <w:sz w:val="28"/>
          <w:szCs w:val="28"/>
          <w:lang w:eastAsia="ru-RU"/>
        </w:rPr>
        <w:t xml:space="preserve">енинского района от </w:t>
      </w:r>
      <w:r w:rsidRPr="00D44C63" w:rsidR="00D44C63">
        <w:rPr>
          <w:sz w:val="28"/>
          <w:szCs w:val="28"/>
          <w:lang w:eastAsia="ru-RU"/>
        </w:rPr>
        <w:t>(данные изъяты)</w:t>
      </w:r>
      <w:r w:rsidRPr="005F5166">
        <w:rPr>
          <w:sz w:val="28"/>
          <w:szCs w:val="28"/>
          <w:lang w:eastAsia="ru-RU"/>
        </w:rPr>
        <w:t xml:space="preserve"> </w:t>
      </w:r>
      <w:r w:rsidRPr="005F5166">
        <w:rPr>
          <w:sz w:val="28"/>
          <w:szCs w:val="28"/>
          <w:lang w:eastAsia="ru-RU"/>
        </w:rPr>
        <w:t>Подаруева</w:t>
      </w:r>
      <w:r w:rsidRPr="005F5166">
        <w:rPr>
          <w:sz w:val="28"/>
          <w:szCs w:val="28"/>
          <w:lang w:eastAsia="ru-RU"/>
        </w:rPr>
        <w:t xml:space="preserve"> С.А. назначена на должно</w:t>
      </w:r>
      <w:r>
        <w:rPr>
          <w:sz w:val="28"/>
          <w:szCs w:val="28"/>
          <w:lang w:eastAsia="ru-RU"/>
        </w:rPr>
        <w:t>сть главного специалиста с</w:t>
      </w:r>
      <w:r w:rsidRPr="005F5166">
        <w:rPr>
          <w:sz w:val="28"/>
          <w:szCs w:val="28"/>
          <w:lang w:eastAsia="ru-RU"/>
        </w:rPr>
        <w:t>ектора по вопросам гражданской обороны и чре</w:t>
      </w:r>
      <w:r>
        <w:rPr>
          <w:sz w:val="28"/>
          <w:szCs w:val="28"/>
          <w:lang w:eastAsia="ru-RU"/>
        </w:rPr>
        <w:t>звычайных ситуаций отдела по во</w:t>
      </w:r>
      <w:r w:rsidRPr="005F5166">
        <w:rPr>
          <w:sz w:val="28"/>
          <w:szCs w:val="28"/>
          <w:lang w:eastAsia="ru-RU"/>
        </w:rPr>
        <w:t>просам гражданской обороны, чрезвычайных ситуаций и охраны труда Администрации Ленинского района, с последней заключен трудовой договор</w:t>
      </w:r>
      <w:r>
        <w:rPr>
          <w:sz w:val="28"/>
          <w:szCs w:val="28"/>
          <w:lang w:eastAsia="ru-RU"/>
        </w:rPr>
        <w:t xml:space="preserve"> от </w:t>
      </w:r>
      <w:r w:rsidRPr="00D44C63" w:rsidR="00D44C63">
        <w:rPr>
          <w:sz w:val="28"/>
          <w:szCs w:val="28"/>
          <w:lang w:eastAsia="ru-RU"/>
        </w:rPr>
        <w:t>(данные изъяты)</w:t>
      </w:r>
      <w:r w:rsidRPr="005F5166">
        <w:rPr>
          <w:sz w:val="28"/>
          <w:szCs w:val="28"/>
          <w:lang w:eastAsia="ru-RU"/>
        </w:rPr>
        <w:t>.</w:t>
      </w:r>
    </w:p>
    <w:p w:rsidR="005F5166" w:rsidRPr="005F5166" w:rsidP="005F5166">
      <w:pPr>
        <w:pStyle w:val="21"/>
        <w:spacing w:after="0" w:line="240" w:lineRule="auto"/>
        <w:ind w:firstLine="600"/>
        <w:rPr>
          <w:sz w:val="28"/>
          <w:szCs w:val="28"/>
          <w:lang w:eastAsia="ru-RU"/>
        </w:rPr>
      </w:pPr>
      <w:r w:rsidRPr="005F5166">
        <w:rPr>
          <w:sz w:val="28"/>
          <w:szCs w:val="28"/>
          <w:lang w:eastAsia="ru-RU"/>
        </w:rPr>
        <w:t xml:space="preserve">Распоряжением главы администрации </w:t>
      </w:r>
      <w:r>
        <w:rPr>
          <w:sz w:val="28"/>
          <w:szCs w:val="28"/>
          <w:lang w:eastAsia="ru-RU"/>
        </w:rPr>
        <w:t xml:space="preserve">Ленинского района от </w:t>
      </w:r>
      <w:r w:rsidRPr="00D44C63" w:rsidR="00D44C63">
        <w:rPr>
          <w:sz w:val="28"/>
          <w:szCs w:val="28"/>
          <w:lang w:eastAsia="ru-RU"/>
        </w:rPr>
        <w:t>(данные изъяты)</w:t>
      </w:r>
      <w:r w:rsidRPr="005F5166">
        <w:rPr>
          <w:sz w:val="28"/>
          <w:szCs w:val="28"/>
          <w:lang w:eastAsia="ru-RU"/>
        </w:rPr>
        <w:t xml:space="preserve"> </w:t>
      </w:r>
      <w:r w:rsidRPr="005F5166">
        <w:rPr>
          <w:sz w:val="28"/>
          <w:szCs w:val="28"/>
          <w:lang w:eastAsia="ru-RU"/>
        </w:rPr>
        <w:t>Подаруева</w:t>
      </w:r>
      <w:r w:rsidRPr="005F5166">
        <w:rPr>
          <w:sz w:val="28"/>
          <w:szCs w:val="28"/>
          <w:lang w:eastAsia="ru-RU"/>
        </w:rPr>
        <w:t xml:space="preserve"> С.А. переведена на должность главного специалиста сектора по вопросам муниципального имущества администрации Ленинского района, с ней заключ</w:t>
      </w:r>
      <w:r>
        <w:rPr>
          <w:sz w:val="28"/>
          <w:szCs w:val="28"/>
          <w:lang w:eastAsia="ru-RU"/>
        </w:rPr>
        <w:t xml:space="preserve">ено дополнительное соглашение </w:t>
      </w:r>
      <w:r w:rsidRPr="00D44C63" w:rsidR="00D44C63">
        <w:rPr>
          <w:sz w:val="28"/>
          <w:szCs w:val="28"/>
          <w:lang w:eastAsia="ru-RU"/>
        </w:rPr>
        <w:t>(данные изъяты)</w:t>
      </w:r>
      <w:r w:rsidRPr="005F5166">
        <w:rPr>
          <w:sz w:val="28"/>
          <w:szCs w:val="28"/>
          <w:lang w:eastAsia="ru-RU"/>
        </w:rPr>
        <w:t xml:space="preserve"> к трудовому договору </w:t>
      </w:r>
      <w:r w:rsidRPr="005F5166">
        <w:rPr>
          <w:sz w:val="28"/>
          <w:szCs w:val="28"/>
          <w:lang w:eastAsia="ru-RU"/>
        </w:rPr>
        <w:t>от</w:t>
      </w:r>
      <w:r w:rsidRPr="005F5166">
        <w:rPr>
          <w:sz w:val="28"/>
          <w:szCs w:val="28"/>
          <w:lang w:eastAsia="ru-RU"/>
        </w:rPr>
        <w:t xml:space="preserve"> </w:t>
      </w:r>
      <w:r w:rsidRPr="00D44C63" w:rsidR="00D44C63">
        <w:rPr>
          <w:sz w:val="28"/>
          <w:szCs w:val="28"/>
          <w:lang w:eastAsia="ru-RU"/>
        </w:rPr>
        <w:t>(данные изъяты)</w:t>
      </w:r>
      <w:r w:rsidRPr="005F5166">
        <w:rPr>
          <w:sz w:val="28"/>
          <w:szCs w:val="28"/>
          <w:lang w:eastAsia="ru-RU"/>
        </w:rPr>
        <w:t>.</w:t>
      </w:r>
    </w:p>
    <w:p w:rsidR="005F5166" w:rsidRPr="005F5166" w:rsidP="005F5166">
      <w:pPr>
        <w:pStyle w:val="21"/>
        <w:spacing w:after="0" w:line="240" w:lineRule="auto"/>
        <w:ind w:firstLine="600"/>
        <w:rPr>
          <w:sz w:val="28"/>
          <w:szCs w:val="28"/>
          <w:lang w:eastAsia="ru-RU"/>
        </w:rPr>
      </w:pPr>
      <w:r w:rsidRPr="005F5166">
        <w:rPr>
          <w:sz w:val="28"/>
          <w:szCs w:val="28"/>
          <w:lang w:eastAsia="ru-RU"/>
        </w:rPr>
        <w:t>Распоряжением главы администрации Ле</w:t>
      </w:r>
      <w:r>
        <w:rPr>
          <w:sz w:val="28"/>
          <w:szCs w:val="28"/>
          <w:lang w:eastAsia="ru-RU"/>
        </w:rPr>
        <w:t xml:space="preserve">нинского района от </w:t>
      </w:r>
      <w:r w:rsidRPr="00D44C63" w:rsidR="00D44C63">
        <w:rPr>
          <w:sz w:val="28"/>
          <w:szCs w:val="28"/>
          <w:lang w:eastAsia="ru-RU"/>
        </w:rPr>
        <w:t>(данные изъяты)</w:t>
      </w:r>
      <w:r>
        <w:rPr>
          <w:sz w:val="28"/>
          <w:szCs w:val="28"/>
          <w:lang w:eastAsia="ru-RU"/>
        </w:rPr>
        <w:t xml:space="preserve"> </w:t>
      </w:r>
      <w:r w:rsidRPr="00D44C63" w:rsidR="00D44C63">
        <w:rPr>
          <w:sz w:val="28"/>
          <w:szCs w:val="28"/>
          <w:lang w:eastAsia="ru-RU"/>
        </w:rPr>
        <w:t>(данные изъяты)</w:t>
      </w:r>
      <w:r w:rsidRPr="005F5166">
        <w:rPr>
          <w:sz w:val="28"/>
          <w:szCs w:val="28"/>
          <w:lang w:eastAsia="ru-RU"/>
        </w:rPr>
        <w:t xml:space="preserve"> </w:t>
      </w:r>
      <w:r w:rsidRPr="005F5166">
        <w:rPr>
          <w:sz w:val="28"/>
          <w:szCs w:val="28"/>
          <w:lang w:eastAsia="ru-RU"/>
        </w:rPr>
        <w:t>Подаруева</w:t>
      </w:r>
      <w:r w:rsidRPr="005F5166">
        <w:rPr>
          <w:sz w:val="28"/>
          <w:szCs w:val="28"/>
          <w:lang w:eastAsia="ru-RU"/>
        </w:rPr>
        <w:t xml:space="preserve"> С.А. </w:t>
      </w:r>
      <w:r w:rsidRPr="005F5166">
        <w:rPr>
          <w:sz w:val="28"/>
          <w:szCs w:val="28"/>
          <w:lang w:eastAsia="ru-RU"/>
        </w:rPr>
        <w:t>уволена</w:t>
      </w:r>
      <w:r w:rsidRPr="005F5166">
        <w:rPr>
          <w:sz w:val="28"/>
          <w:szCs w:val="28"/>
          <w:lang w:eastAsia="ru-RU"/>
        </w:rPr>
        <w:t xml:space="preserve"> с должности главного специалиста сектора по вопросам муниципального имущества администрации Ленинского района.</w:t>
      </w:r>
    </w:p>
    <w:p w:rsidR="005F5166" w:rsidRPr="005F5166" w:rsidP="005F5166">
      <w:pPr>
        <w:pStyle w:val="21"/>
        <w:spacing w:after="0" w:line="240" w:lineRule="auto"/>
        <w:ind w:firstLine="600"/>
        <w:rPr>
          <w:sz w:val="28"/>
          <w:szCs w:val="28"/>
          <w:lang w:eastAsia="ru-RU"/>
        </w:rPr>
      </w:pPr>
      <w:r w:rsidRPr="005F5166">
        <w:rPr>
          <w:sz w:val="28"/>
          <w:szCs w:val="28"/>
          <w:lang w:eastAsia="ru-RU"/>
        </w:rPr>
        <w:t>В последующем, на основании заявлени</w:t>
      </w:r>
      <w:r>
        <w:rPr>
          <w:sz w:val="28"/>
          <w:szCs w:val="28"/>
          <w:lang w:eastAsia="ru-RU"/>
        </w:rPr>
        <w:t xml:space="preserve">я </w:t>
      </w:r>
      <w:r>
        <w:rPr>
          <w:sz w:val="28"/>
          <w:szCs w:val="28"/>
          <w:lang w:eastAsia="ru-RU"/>
        </w:rPr>
        <w:t>Подаруевой</w:t>
      </w:r>
      <w:r>
        <w:rPr>
          <w:sz w:val="28"/>
          <w:szCs w:val="28"/>
          <w:lang w:eastAsia="ru-RU"/>
        </w:rPr>
        <w:t xml:space="preserve"> С.А. от </w:t>
      </w:r>
      <w:r w:rsidRPr="00D44C63" w:rsidR="00D44C63">
        <w:rPr>
          <w:sz w:val="28"/>
          <w:szCs w:val="28"/>
          <w:lang w:eastAsia="ru-RU"/>
        </w:rPr>
        <w:t>(данные изъяты)</w:t>
      </w:r>
      <w:r>
        <w:rPr>
          <w:sz w:val="28"/>
          <w:szCs w:val="28"/>
          <w:lang w:eastAsia="ru-RU"/>
        </w:rPr>
        <w:t xml:space="preserve"> </w:t>
      </w:r>
      <w:r w:rsidRPr="005F5166">
        <w:rPr>
          <w:sz w:val="28"/>
          <w:szCs w:val="28"/>
          <w:lang w:eastAsia="ru-RU"/>
        </w:rPr>
        <w:t xml:space="preserve">последняя приказом от </w:t>
      </w:r>
      <w:r w:rsidRPr="00D44C63" w:rsidR="00D44C63">
        <w:rPr>
          <w:sz w:val="28"/>
          <w:szCs w:val="28"/>
          <w:lang w:eastAsia="ru-RU"/>
        </w:rPr>
        <w:t>(данные изъяты)</w:t>
      </w:r>
      <w:r w:rsidRPr="005F5166">
        <w:rPr>
          <w:sz w:val="28"/>
          <w:szCs w:val="28"/>
          <w:lang w:eastAsia="ru-RU"/>
        </w:rPr>
        <w:t xml:space="preserve"> принята на должность администратора отеля </w:t>
      </w:r>
      <w:r w:rsidRPr="00D44C63" w:rsidR="00D44C63">
        <w:rPr>
          <w:sz w:val="28"/>
          <w:szCs w:val="28"/>
          <w:lang w:eastAsia="ru-RU"/>
        </w:rPr>
        <w:t>(данные изъяты)</w:t>
      </w:r>
      <w:r w:rsidRPr="005F5166">
        <w:rPr>
          <w:sz w:val="28"/>
          <w:szCs w:val="28"/>
          <w:lang w:eastAsia="ru-RU"/>
        </w:rPr>
        <w:t xml:space="preserve">, между ИП Дробышевым А.Г. и </w:t>
      </w:r>
      <w:r w:rsidRPr="005F5166">
        <w:rPr>
          <w:sz w:val="28"/>
          <w:szCs w:val="28"/>
          <w:lang w:eastAsia="ru-RU"/>
        </w:rPr>
        <w:t>Подаруевой</w:t>
      </w:r>
      <w:r w:rsidRPr="005F5166">
        <w:rPr>
          <w:sz w:val="28"/>
          <w:szCs w:val="28"/>
          <w:lang w:eastAsia="ru-RU"/>
        </w:rPr>
        <w:t xml:space="preserve"> С.А. заключен трудовой договор </w:t>
      </w:r>
      <w:r w:rsidRPr="00D44C63" w:rsidR="00D44C63">
        <w:rPr>
          <w:sz w:val="28"/>
          <w:szCs w:val="28"/>
          <w:lang w:eastAsia="ru-RU"/>
        </w:rPr>
        <w:t>(данные изъяты)</w:t>
      </w:r>
      <w:r w:rsidRPr="005F5166">
        <w:rPr>
          <w:sz w:val="28"/>
          <w:szCs w:val="28"/>
          <w:lang w:eastAsia="ru-RU"/>
        </w:rPr>
        <w:t>.</w:t>
      </w:r>
    </w:p>
    <w:p w:rsidR="005F5166" w:rsidRPr="005F5166" w:rsidP="005F5166">
      <w:pPr>
        <w:pStyle w:val="21"/>
        <w:spacing w:after="0" w:line="240" w:lineRule="auto"/>
        <w:ind w:firstLine="600"/>
        <w:rPr>
          <w:sz w:val="28"/>
          <w:szCs w:val="28"/>
          <w:lang w:eastAsia="ru-RU"/>
        </w:rPr>
      </w:pPr>
      <w:r w:rsidRPr="005F5166">
        <w:rPr>
          <w:sz w:val="28"/>
          <w:szCs w:val="28"/>
          <w:lang w:eastAsia="ru-RU"/>
        </w:rPr>
        <w:t>Вм</w:t>
      </w:r>
      <w:r>
        <w:rPr>
          <w:sz w:val="28"/>
          <w:szCs w:val="28"/>
          <w:lang w:eastAsia="ru-RU"/>
        </w:rPr>
        <w:t xml:space="preserve">есте с тем ИП Дробышевым А.Г. не </w:t>
      </w:r>
      <w:r w:rsidRPr="005F5166">
        <w:rPr>
          <w:sz w:val="28"/>
          <w:szCs w:val="28"/>
          <w:lang w:eastAsia="ru-RU"/>
        </w:rPr>
        <w:t>обеспечено исполн</w:t>
      </w:r>
      <w:r>
        <w:rPr>
          <w:sz w:val="28"/>
          <w:szCs w:val="28"/>
          <w:lang w:eastAsia="ru-RU"/>
        </w:rPr>
        <w:t xml:space="preserve">ение требований ст. 12 </w:t>
      </w:r>
      <w:r w:rsidRPr="005F5166">
        <w:rPr>
          <w:sz w:val="28"/>
          <w:szCs w:val="28"/>
          <w:lang w:eastAsia="ru-RU"/>
        </w:rPr>
        <w:t>Федерального закона от 25.12.2008 № 273-ФЗ «О противодействии коррупции»</w:t>
      </w:r>
      <w:r>
        <w:rPr>
          <w:sz w:val="28"/>
          <w:szCs w:val="28"/>
          <w:lang w:eastAsia="ru-RU"/>
        </w:rPr>
        <w:t xml:space="preserve"> по обязательному уведомлению в </w:t>
      </w:r>
      <w:r w:rsidRPr="005F5166">
        <w:rPr>
          <w:sz w:val="28"/>
          <w:szCs w:val="28"/>
          <w:lang w:eastAsia="ru-RU"/>
        </w:rPr>
        <w:t xml:space="preserve">10-дневный срок представителя нанимателя (работодателя) муниципального гражданского служащего по последнему месту его службы </w:t>
      </w:r>
      <w:r w:rsidR="00AC12E6">
        <w:rPr>
          <w:sz w:val="28"/>
          <w:szCs w:val="28"/>
          <w:lang w:eastAsia="ru-RU"/>
        </w:rPr>
        <w:t xml:space="preserve">о </w:t>
      </w:r>
      <w:r w:rsidRPr="005F5166">
        <w:rPr>
          <w:sz w:val="28"/>
          <w:szCs w:val="28"/>
          <w:lang w:eastAsia="ru-RU"/>
        </w:rPr>
        <w:t xml:space="preserve">заключении трудового договора с </w:t>
      </w:r>
      <w:r w:rsidRPr="005F5166">
        <w:rPr>
          <w:sz w:val="28"/>
          <w:szCs w:val="28"/>
          <w:lang w:eastAsia="ru-RU"/>
        </w:rPr>
        <w:t>Подаруевой</w:t>
      </w:r>
      <w:r w:rsidRPr="005F5166">
        <w:rPr>
          <w:sz w:val="28"/>
          <w:szCs w:val="28"/>
          <w:lang w:eastAsia="ru-RU"/>
        </w:rPr>
        <w:t xml:space="preserve"> С.А., ранее замещавшей должность муниципального</w:t>
      </w:r>
      <w:r>
        <w:rPr>
          <w:sz w:val="28"/>
          <w:szCs w:val="28"/>
          <w:lang w:eastAsia="ru-RU"/>
        </w:rPr>
        <w:t xml:space="preserve"> служащего.</w:t>
      </w:r>
    </w:p>
    <w:p w:rsidR="005F5166" w:rsidRPr="005F5166" w:rsidP="005F5166">
      <w:pPr>
        <w:pStyle w:val="21"/>
        <w:spacing w:after="0" w:line="240" w:lineRule="auto"/>
        <w:ind w:firstLine="600"/>
        <w:rPr>
          <w:sz w:val="28"/>
          <w:szCs w:val="28"/>
          <w:lang w:eastAsia="ru-RU"/>
        </w:rPr>
      </w:pPr>
      <w:r w:rsidRPr="005F5166">
        <w:rPr>
          <w:sz w:val="28"/>
          <w:szCs w:val="28"/>
          <w:lang w:eastAsia="ru-RU"/>
        </w:rPr>
        <w:t xml:space="preserve">Так, соответствующее уведомление ИП Дробышева А.Г. о заключении трудового договора поступило и зарегистрировано в администрации Ленинского района только </w:t>
      </w:r>
      <w:r w:rsidRPr="00D44C63" w:rsidR="00D44C63">
        <w:rPr>
          <w:sz w:val="28"/>
          <w:szCs w:val="28"/>
          <w:lang w:eastAsia="ru-RU"/>
        </w:rPr>
        <w:t>(данные изъяты)</w:t>
      </w:r>
      <w:r w:rsidRPr="005F5166">
        <w:rPr>
          <w:sz w:val="28"/>
          <w:szCs w:val="28"/>
          <w:lang w:eastAsia="ru-RU"/>
        </w:rPr>
        <w:t>, что подтверждается реестром входящей корреспонденции органа местного самоуправления, отметкой на входящем документе, резолюцией главы администрации района.</w:t>
      </w:r>
    </w:p>
    <w:p w:rsidR="001E1C37" w:rsidRPr="00BB4BC6" w:rsidP="005F5166">
      <w:pPr>
        <w:pStyle w:val="21"/>
        <w:spacing w:after="0" w:line="240" w:lineRule="auto"/>
        <w:ind w:firstLine="600"/>
        <w:rPr>
          <w:sz w:val="28"/>
          <w:szCs w:val="28"/>
          <w:lang w:eastAsia="ru-RU"/>
        </w:rPr>
      </w:pPr>
      <w:r w:rsidRPr="005F5166">
        <w:rPr>
          <w:sz w:val="28"/>
          <w:szCs w:val="28"/>
          <w:lang w:eastAsia="ru-RU"/>
        </w:rPr>
        <w:t xml:space="preserve">Приказом </w:t>
      </w:r>
      <w:r w:rsidRPr="00BB4BC6">
        <w:rPr>
          <w:sz w:val="28"/>
          <w:szCs w:val="28"/>
          <w:lang w:eastAsia="ru-RU"/>
        </w:rPr>
        <w:t xml:space="preserve">ИП Дробышева А.Г. </w:t>
      </w:r>
      <w:r w:rsidRPr="00BB4BC6">
        <w:rPr>
          <w:sz w:val="28"/>
          <w:szCs w:val="28"/>
          <w:lang w:eastAsia="ru-RU"/>
        </w:rPr>
        <w:t>от</w:t>
      </w:r>
      <w:r w:rsidRPr="00BB4BC6">
        <w:rPr>
          <w:sz w:val="28"/>
          <w:szCs w:val="28"/>
          <w:lang w:eastAsia="ru-RU"/>
        </w:rPr>
        <w:t xml:space="preserve"> </w:t>
      </w:r>
      <w:r w:rsidRPr="00D44C63" w:rsidR="00D44C63">
        <w:rPr>
          <w:sz w:val="28"/>
          <w:szCs w:val="28"/>
          <w:lang w:eastAsia="ru-RU"/>
        </w:rPr>
        <w:t>(данные изъяты)</w:t>
      </w:r>
      <w:r w:rsidRPr="00BB4BC6">
        <w:rPr>
          <w:sz w:val="28"/>
          <w:szCs w:val="28"/>
          <w:lang w:eastAsia="ru-RU"/>
        </w:rPr>
        <w:t xml:space="preserve"> с </w:t>
      </w:r>
      <w:r w:rsidRPr="00BB4BC6">
        <w:rPr>
          <w:sz w:val="28"/>
          <w:szCs w:val="28"/>
          <w:lang w:eastAsia="ru-RU"/>
        </w:rPr>
        <w:t>Подаруевой</w:t>
      </w:r>
      <w:r w:rsidRPr="00BB4BC6">
        <w:rPr>
          <w:sz w:val="28"/>
          <w:szCs w:val="28"/>
          <w:lang w:eastAsia="ru-RU"/>
        </w:rPr>
        <w:t xml:space="preserve"> С.А. прекращен трудовой договор.</w:t>
      </w:r>
    </w:p>
    <w:p w:rsidR="001B30C2" w:rsidRPr="00BB4BC6" w:rsidP="001B30C2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BB4BC6">
        <w:rPr>
          <w:sz w:val="28"/>
          <w:szCs w:val="28"/>
          <w:lang w:eastAsia="ru-RU"/>
        </w:rPr>
        <w:t>В судебно</w:t>
      </w:r>
      <w:r w:rsidRPr="00BB4BC6">
        <w:rPr>
          <w:sz w:val="28"/>
          <w:szCs w:val="28"/>
          <w:lang w:eastAsia="ru-RU"/>
        </w:rPr>
        <w:t>е</w:t>
      </w:r>
      <w:r w:rsidRPr="00BB4BC6">
        <w:rPr>
          <w:sz w:val="28"/>
          <w:szCs w:val="28"/>
          <w:lang w:eastAsia="ru-RU"/>
        </w:rPr>
        <w:t xml:space="preserve"> заседани</w:t>
      </w:r>
      <w:r w:rsidRPr="00BB4BC6">
        <w:rPr>
          <w:sz w:val="28"/>
          <w:szCs w:val="28"/>
          <w:lang w:eastAsia="ru-RU"/>
        </w:rPr>
        <w:t>е</w:t>
      </w:r>
      <w:r w:rsidRPr="00BB4BC6">
        <w:rPr>
          <w:sz w:val="28"/>
          <w:szCs w:val="28"/>
          <w:lang w:eastAsia="ru-RU"/>
        </w:rPr>
        <w:t xml:space="preserve"> </w:t>
      </w:r>
      <w:r w:rsidRPr="00BB4BC6" w:rsidR="005F5166">
        <w:rPr>
          <w:sz w:val="28"/>
          <w:szCs w:val="28"/>
          <w:lang w:eastAsia="ru-RU" w:bidi="ru-RU"/>
        </w:rPr>
        <w:t>Дробышев А.Г.</w:t>
      </w:r>
      <w:r w:rsidRPr="00BB4BC6" w:rsidR="002515CB">
        <w:rPr>
          <w:sz w:val="28"/>
          <w:szCs w:val="28"/>
          <w:lang w:eastAsia="ru-RU" w:bidi="ru-RU"/>
        </w:rPr>
        <w:t xml:space="preserve"> </w:t>
      </w:r>
      <w:r w:rsidRPr="00BB4BC6">
        <w:rPr>
          <w:sz w:val="28"/>
          <w:szCs w:val="28"/>
          <w:lang w:eastAsia="ru-RU" w:bidi="ru-RU"/>
        </w:rPr>
        <w:t xml:space="preserve">не явился, направил заявление о рассмотрении дела в его отсутствии. Указал, что с протоколом об административном </w:t>
      </w:r>
      <w:r w:rsidRPr="00BB4BC6" w:rsidR="00BB4BC6">
        <w:rPr>
          <w:sz w:val="28"/>
          <w:szCs w:val="28"/>
          <w:lang w:eastAsia="ru-RU" w:bidi="ru-RU"/>
        </w:rPr>
        <w:t>правонарушении</w:t>
      </w:r>
      <w:r w:rsidRPr="00BB4BC6">
        <w:rPr>
          <w:sz w:val="28"/>
          <w:szCs w:val="28"/>
          <w:lang w:eastAsia="ru-RU" w:bidi="ru-RU"/>
        </w:rPr>
        <w:t xml:space="preserve"> </w:t>
      </w:r>
      <w:r w:rsidRPr="00BB4BC6">
        <w:rPr>
          <w:sz w:val="28"/>
          <w:szCs w:val="28"/>
          <w:lang w:eastAsia="ru-RU" w:bidi="ru-RU"/>
        </w:rPr>
        <w:t>согласен</w:t>
      </w:r>
      <w:r w:rsidRPr="00BB4BC6">
        <w:rPr>
          <w:sz w:val="28"/>
          <w:szCs w:val="28"/>
          <w:lang w:eastAsia="ru-RU" w:bidi="ru-RU"/>
        </w:rPr>
        <w:t>, вину признает, в содеянном раскаивается.</w:t>
      </w:r>
    </w:p>
    <w:p w:rsidR="001B67A4" w:rsidRPr="001B67A4" w:rsidP="001B67A4">
      <w:pPr>
        <w:pStyle w:val="21"/>
        <w:spacing w:after="0" w:line="240" w:lineRule="auto"/>
        <w:ind w:firstLine="709"/>
        <w:rPr>
          <w:sz w:val="28"/>
          <w:szCs w:val="28"/>
          <w:lang w:eastAsia="ru-RU"/>
        </w:rPr>
      </w:pPr>
      <w:r w:rsidRPr="001B67A4">
        <w:rPr>
          <w:sz w:val="28"/>
          <w:szCs w:val="28"/>
          <w:lang w:eastAsia="ru-RU"/>
        </w:rPr>
        <w:t xml:space="preserve">Заместитель прокурора прокуратуры Ленинского района Попов А.С. в судебном заседании полагала вину </w:t>
      </w:r>
      <w:r>
        <w:rPr>
          <w:sz w:val="28"/>
          <w:szCs w:val="28"/>
          <w:lang w:eastAsia="ru-RU"/>
        </w:rPr>
        <w:t>Дробышева А.Г.</w:t>
      </w:r>
      <w:r w:rsidRPr="001B67A4">
        <w:rPr>
          <w:sz w:val="28"/>
          <w:szCs w:val="28"/>
          <w:lang w:eastAsia="ru-RU"/>
        </w:rPr>
        <w:t xml:space="preserve"> в совершении административного правонарушения, предусмотренного ст. </w:t>
      </w:r>
      <w:r>
        <w:rPr>
          <w:sz w:val="28"/>
          <w:szCs w:val="28"/>
          <w:lang w:eastAsia="ru-RU"/>
        </w:rPr>
        <w:t>19.29</w:t>
      </w:r>
      <w:r w:rsidRPr="001B67A4">
        <w:rPr>
          <w:sz w:val="28"/>
          <w:szCs w:val="28"/>
          <w:lang w:eastAsia="ru-RU"/>
        </w:rPr>
        <w:t xml:space="preserve"> Кодекса Российской Федерации об административных правонарушениях доказанной. Пояснил, что Дробышев А.Г. оказал содействие органу, уполномоченному осуществлять производство по делу об административном правонарушении, в установлении обстоятельств, подлежащих установлению по делу об административном правонарушении.</w:t>
      </w:r>
    </w:p>
    <w:p w:rsidR="001B30C2" w:rsidP="001B67A4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1B67A4">
        <w:rPr>
          <w:sz w:val="28"/>
          <w:szCs w:val="28"/>
          <w:lang w:eastAsia="ru-RU"/>
        </w:rPr>
        <w:t>Полагаю возможным рассмотреть дело при данной явке.</w:t>
      </w:r>
    </w:p>
    <w:p w:rsidR="00382977" w:rsidRPr="00EE2C97" w:rsidP="00382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ст. </w:t>
      </w: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>19.29</w:t>
      </w: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</w:t>
      </w: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 Федеральным</w:t>
      </w: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от 25 декабря 2008 года N 273-ФЗ "О противодействии коррупции", влечет наложение административного штрафа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</w:p>
    <w:p w:rsidR="00113CC2" w:rsidRPr="00EE2C97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EE2C97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EE2C97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48198E" w:rsidP="004819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пояснения</w:t>
      </w:r>
      <w:r w:rsidRPr="00EE2C97" w:rsidR="007C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2A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432A0" w:rsidR="000432A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 w:rsidR="000432A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432A0" w:rsidR="00043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прокурора прокуратуры Ленинского района Попов</w:t>
      </w:r>
      <w:r w:rsidR="000432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432A0" w:rsidR="00043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</w:t>
      </w:r>
      <w:r w:rsidR="00043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E2C97" w:rsidR="003D512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зучив материалы дела, прихожу к выводу, что вина</w:t>
      </w:r>
      <w:r w:rsidRPr="00EE2C97" w:rsidR="00D62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166" w:rsidR="005F516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Дробышева А.Г</w:t>
      </w:r>
      <w:r w:rsidR="005F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помимо его</w:t>
      </w: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признательных показаний, подтверждается доказательствами, имеющимися в материалах дела</w:t>
      </w:r>
      <w:r w:rsidRPr="00EE2C97" w:rsidR="00703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7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о возбуждении дела об административном правонарушении от </w:t>
      </w:r>
      <w:r w:rsidRPr="00D44C63" w:rsidR="00D44C6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07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Администрации Ленинского района Республики Крым </w:t>
      </w:r>
      <w:r w:rsidRPr="00D44C63" w:rsidR="00D44C6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5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74A05" w:rsidR="005A58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 Ленинс</w:t>
      </w:r>
      <w:r w:rsidR="005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района Республики Крым </w:t>
      </w:r>
      <w:r w:rsidRPr="00D44C63" w:rsidR="00D44C6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074A05" w:rsidR="005A58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копией списка муниципальных служащих </w:t>
      </w:r>
      <w:r w:rsidRPr="00074A05" w:rsidR="005A58A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Ленинского района Республики Крым</w:t>
      </w:r>
      <w:r w:rsidR="005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уволенных в </w:t>
      </w:r>
      <w:r w:rsidRPr="00D44C63" w:rsidR="00D44C6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5A58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A58A0" w:rsidR="005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898" w:rsidR="005A58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 Ленинс</w:t>
      </w:r>
      <w:r w:rsidR="005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района Республики Крым </w:t>
      </w:r>
      <w:r w:rsidRPr="00D44C63" w:rsidR="00D44C6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116898" w:rsidR="005A58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Подаруевой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о приеме на работу от </w:t>
      </w:r>
      <w:r w:rsidRPr="00D44C63" w:rsidR="00D44C6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7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(распоряжением) о приеме работника на работу </w:t>
      </w:r>
      <w:r w:rsidRPr="00D44C63" w:rsidR="00D44C6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07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согласием на обработку персональных данных,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трудовым договором </w:t>
      </w:r>
      <w:r w:rsidRPr="00D44C63" w:rsidR="00D44C6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A58A0" w:rsidR="005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уведомлением о направлении о заключении трудового договора с бывшим государственным служащим от </w:t>
      </w:r>
      <w:r w:rsidRPr="00D44C63" w:rsidR="00D44C6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5A58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A58A0" w:rsidR="005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обращением </w:t>
      </w:r>
      <w:r w:rsidR="005A58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Подаруевой</w:t>
      </w:r>
      <w:r w:rsidR="005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</w:t>
      </w:r>
      <w:r w:rsidRPr="00D44C63" w:rsidR="00D44C6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5A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7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заявлением </w:t>
      </w:r>
      <w:r w:rsidR="00074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Подаруевой</w:t>
      </w:r>
      <w:r w:rsidR="0007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об увольнении с занимаемой должности от </w:t>
      </w:r>
      <w:r w:rsidRPr="00D44C63" w:rsidR="00D44C6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07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(распоряжением) о прекращении (расторжении) трудового договора с работником (увольнении) </w:t>
      </w:r>
      <w:r w:rsidRPr="00D44C63" w:rsidR="00D44C6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5A58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5128" w:rsidRPr="00EE2C97" w:rsidP="00116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116898" w:rsidR="001168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предпринимателя Дробышева Александра Геннадьевича</w:t>
      </w:r>
      <w:r w:rsidR="0011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ст. 19.29 Кодекса Российской Федерации об административных правонарушениях, как привлечение работодателем к трудовой деятельности на условиях трудового договора </w:t>
      </w:r>
      <w:r w:rsidRPr="00EE2C97" w:rsidR="0086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бывшего </w:t>
      </w: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служащего, замеща</w:t>
      </w:r>
      <w:r w:rsidRPr="00EE2C97" w:rsidR="00865138">
        <w:rPr>
          <w:rFonts w:ascii="Times New Roman" w:eastAsia="Times New Roman" w:hAnsi="Times New Roman" w:cs="Times New Roman"/>
          <w:sz w:val="28"/>
          <w:szCs w:val="28"/>
          <w:lang w:eastAsia="ru-RU"/>
        </w:rPr>
        <w:t>вш</w:t>
      </w: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должность, включенную в перечень, установленный нормативными правовыми актами, с нарушением требований, предусмотренных Федеральным законом от 25 декабря 2008 года N 273-ФЗ "О противодействии коррупции"</w:t>
      </w:r>
      <w:r w:rsidRPr="00EE2C97" w:rsidR="008651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5128" w:rsidRPr="00EE2C97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прекращения производства по административному делу</w:t>
      </w:r>
      <w:r w:rsidRPr="00EE2C97" w:rsidR="00975F5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статьей 24.5 КоАП РФ</w:t>
      </w: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имеется, поскольку </w:t>
      </w:r>
      <w:r w:rsidRPr="00EE2C97" w:rsidR="008457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 дела в соответствии со статьей 26.1 КоАП и вина именно привлекаемого лица установлены в полном объеме</w:t>
      </w:r>
      <w:r w:rsidRPr="00EE2C97" w:rsidR="00975F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3CC2" w:rsidRPr="0018490E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11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Дробышеву А.Г. </w:t>
      </w: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учитываются характер совершенного административного правонарушения, личность виновного, имущественное положение </w:t>
      </w:r>
      <w:r w:rsidRPr="001849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привлекаемого лица.</w:t>
      </w:r>
    </w:p>
    <w:p w:rsidR="0018490E" w:rsidRPr="0018490E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0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</w:t>
      </w:r>
      <w:r w:rsidRPr="001849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4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</w:t>
      </w:r>
      <w:r w:rsidRPr="0018490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184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18490E" w:rsidR="005E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признаёт признание </w:t>
      </w:r>
      <w:r w:rsidRPr="0018490E" w:rsidR="00116898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Дробышев</w:t>
      </w:r>
      <w:r w:rsidRPr="0018490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18490E" w:rsidR="0011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 </w:t>
      </w:r>
      <w:r w:rsidRPr="00184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вины и </w:t>
      </w:r>
      <w:r w:rsidRPr="0018490E" w:rsidR="0011689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18490E" w:rsidR="009C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раскаяние</w:t>
      </w:r>
      <w:r w:rsidRPr="0018490E" w:rsidR="00B7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8490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содействия органу, уполномоченному осуществлять производство по делу об административном правонарушении, в установлении обстоятельств, подлежащих установлению по делу об административном правонарушении.</w:t>
      </w:r>
    </w:p>
    <w:p w:rsidR="00113CC2" w:rsidRPr="0018490E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13CC2" w:rsidRPr="00EE2C97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ст. </w:t>
      </w:r>
      <w:r w:rsidRPr="00EE2C97" w:rsidR="00F10345">
        <w:rPr>
          <w:rFonts w:ascii="Times New Roman" w:eastAsia="Times New Roman" w:hAnsi="Times New Roman" w:cs="Times New Roman"/>
          <w:sz w:val="28"/>
          <w:szCs w:val="28"/>
          <w:lang w:eastAsia="ru-RU"/>
        </w:rPr>
        <w:t>19.29</w:t>
      </w: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656E2A" w:rsidRPr="00EE2C97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389" w:rsidRPr="00EE2C97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113CC2" w:rsidRPr="00EE2C97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EE2C97" w:rsidR="009C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898" w:rsidR="001168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предпринимателя Дробышева Александра Геннадьевича</w:t>
      </w:r>
      <w:r w:rsidRPr="00EE2C97" w:rsidR="00F10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</w:t>
      </w:r>
      <w:r w:rsidR="0011689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</w:t>
      </w: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</w:t>
      </w:r>
      <w:r w:rsidRPr="00EE2C97" w:rsidR="00DE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EE2C97" w:rsidR="00F10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19.29 </w:t>
      </w: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и назначить е</w:t>
      </w:r>
      <w:r w:rsidR="00070CA1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</w:t>
      </w:r>
      <w:r w:rsidR="00070CA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E2C97" w:rsidR="00B032C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>000 (</w:t>
      </w:r>
      <w:r w:rsidR="00070CA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двадцати</w:t>
      </w: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рублей.</w:t>
      </w:r>
    </w:p>
    <w:p w:rsidR="00113CC2" w:rsidRPr="00EE2C97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Сумму штрафа необходимо внести: </w:t>
      </w:r>
    </w:p>
    <w:p w:rsidR="001165AA" w:rsidRPr="001165AA" w:rsidP="001165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5A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Республика Крым, 295000,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5A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16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1149102019164</w:t>
      </w:r>
    </w:p>
    <w:p w:rsidR="001165AA" w:rsidRPr="001165AA" w:rsidP="001165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5A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реквизиты:</w:t>
      </w:r>
    </w:p>
    <w:p w:rsidR="001165AA" w:rsidRPr="001165AA" w:rsidP="001165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Получатель: </w:t>
      </w:r>
      <w:r w:rsidRPr="001165AA">
        <w:rPr>
          <w:rFonts w:ascii="Times New Roman" w:eastAsia="Times New Roman" w:hAnsi="Times New Roman" w:cs="Times New Roman"/>
          <w:sz w:val="28"/>
          <w:szCs w:val="28"/>
          <w:lang w:eastAsia="ru-RU"/>
        </w:rPr>
        <w:t>УФК по Республике Крым (Министерство</w:t>
      </w:r>
    </w:p>
    <w:p w:rsidR="001165AA" w:rsidRPr="001165AA" w:rsidP="001165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5AA">
        <w:rPr>
          <w:rFonts w:ascii="Times New Roman" w:eastAsia="Times New Roman" w:hAnsi="Times New Roman" w:cs="Times New Roman"/>
          <w:sz w:val="28"/>
          <w:szCs w:val="28"/>
          <w:lang w:eastAsia="ru-RU"/>
        </w:rPr>
        <w:t>юстиции Республики Крым)</w:t>
      </w:r>
    </w:p>
    <w:p w:rsidR="001165AA" w:rsidRPr="001165AA" w:rsidP="001165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5A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банка: ОКЦ N 7 ЮГУ Банка России</w:t>
      </w:r>
    </w:p>
    <w:p w:rsidR="001165AA" w:rsidRPr="001165AA" w:rsidP="001165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//УФК по Республике Крым </w:t>
      </w:r>
      <w:r w:rsidRPr="00116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165AA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r w:rsidRPr="00116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имферополь</w:t>
      </w:r>
    </w:p>
    <w:p w:rsidR="001165AA" w:rsidRPr="001165AA" w:rsidP="001165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5A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 9102013284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5A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КПП 910201001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5AA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БИК 013510002</w:t>
      </w:r>
    </w:p>
    <w:p w:rsidR="001165AA" w:rsidRPr="001165AA" w:rsidP="001165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5AA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казначейский счет 40102810645370000035</w:t>
      </w:r>
    </w:p>
    <w:p w:rsidR="001165AA" w:rsidRPr="001165AA" w:rsidP="001165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5A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Казначейский счет 03100643000000017500</w:t>
      </w:r>
    </w:p>
    <w:p w:rsidR="001165AA" w:rsidRPr="001165AA" w:rsidP="001165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5AA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Лицевой счет 04752203230 в УФК по Республике Крым</w:t>
      </w:r>
    </w:p>
    <w:p w:rsidR="001165AA" w:rsidRPr="001165AA" w:rsidP="001165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Сводного реестра 35220323</w:t>
      </w:r>
    </w:p>
    <w:p w:rsidR="00113CC2" w:rsidRPr="00EE2C97" w:rsidP="001165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ОКТМО 35627000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КБК </w:t>
      </w:r>
      <w:r w:rsidRPr="00EE2C97" w:rsid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>828 1 16 01193 01 0029 140</w:t>
      </w:r>
    </w:p>
    <w:p w:rsidR="00113CC2" w:rsidRPr="00EE2C97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113CC2" w:rsidRPr="00EE2C97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EE2C97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="0011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вручения или получения копии постановления.</w:t>
      </w:r>
    </w:p>
    <w:p w:rsidR="00113CC2" w:rsidRPr="00EE2C97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CD5" w:rsidRPr="00EE2C97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CC2" w:rsidRPr="00EE2C97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C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                                                                     В.А. Тимофеева</w:t>
      </w:r>
    </w:p>
    <w:p w:rsidR="00593DC5" w:rsidRPr="00EE2C97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530973">
      <w:headerReference w:type="default" r:id="rId5"/>
      <w:pgSz w:w="11906" w:h="16838"/>
      <w:pgMar w:top="1135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52854791"/>
      <w:docPartObj>
        <w:docPartGallery w:val="Page Numbers (Top of Page)"/>
        <w:docPartUnique/>
      </w:docPartObj>
    </w:sdtPr>
    <w:sdtContent>
      <w:p w:rsidR="0053097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C63">
          <w:rPr>
            <w:noProof/>
          </w:rPr>
          <w:t>5</w:t>
        </w:r>
        <w:r>
          <w:fldChar w:fldCharType="end"/>
        </w:r>
      </w:p>
    </w:sdtContent>
  </w:sdt>
  <w:p w:rsidR="005309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6294"/>
    <w:rsid w:val="00036039"/>
    <w:rsid w:val="00037B94"/>
    <w:rsid w:val="000432A0"/>
    <w:rsid w:val="00051344"/>
    <w:rsid w:val="00052F29"/>
    <w:rsid w:val="00054BD1"/>
    <w:rsid w:val="00067738"/>
    <w:rsid w:val="00070CA1"/>
    <w:rsid w:val="00073A2D"/>
    <w:rsid w:val="00074A05"/>
    <w:rsid w:val="000761FC"/>
    <w:rsid w:val="000766CD"/>
    <w:rsid w:val="000B60C8"/>
    <w:rsid w:val="000B7137"/>
    <w:rsid w:val="000C0906"/>
    <w:rsid w:val="000E285B"/>
    <w:rsid w:val="000E7603"/>
    <w:rsid w:val="0010254F"/>
    <w:rsid w:val="00102ED8"/>
    <w:rsid w:val="00110B1C"/>
    <w:rsid w:val="00113CC2"/>
    <w:rsid w:val="001165AA"/>
    <w:rsid w:val="00116898"/>
    <w:rsid w:val="0012050E"/>
    <w:rsid w:val="00144EEE"/>
    <w:rsid w:val="001564B2"/>
    <w:rsid w:val="0015781A"/>
    <w:rsid w:val="001706A3"/>
    <w:rsid w:val="0017478F"/>
    <w:rsid w:val="00175F46"/>
    <w:rsid w:val="00180025"/>
    <w:rsid w:val="0018490E"/>
    <w:rsid w:val="00185492"/>
    <w:rsid w:val="0019156B"/>
    <w:rsid w:val="001A1A7D"/>
    <w:rsid w:val="001A34B6"/>
    <w:rsid w:val="001A426F"/>
    <w:rsid w:val="001A4E8B"/>
    <w:rsid w:val="001B30C2"/>
    <w:rsid w:val="001B67A4"/>
    <w:rsid w:val="001D593D"/>
    <w:rsid w:val="001D63CE"/>
    <w:rsid w:val="001E1C37"/>
    <w:rsid w:val="001F6247"/>
    <w:rsid w:val="002054C2"/>
    <w:rsid w:val="0021471A"/>
    <w:rsid w:val="00221330"/>
    <w:rsid w:val="00227BDC"/>
    <w:rsid w:val="002334CD"/>
    <w:rsid w:val="002350CE"/>
    <w:rsid w:val="00250480"/>
    <w:rsid w:val="002515CB"/>
    <w:rsid w:val="00261EB8"/>
    <w:rsid w:val="002631CE"/>
    <w:rsid w:val="00267923"/>
    <w:rsid w:val="00272366"/>
    <w:rsid w:val="00280FD0"/>
    <w:rsid w:val="00295607"/>
    <w:rsid w:val="0029750B"/>
    <w:rsid w:val="002A54B6"/>
    <w:rsid w:val="002C21AB"/>
    <w:rsid w:val="002D50E8"/>
    <w:rsid w:val="002E12A4"/>
    <w:rsid w:val="002E149B"/>
    <w:rsid w:val="002E5010"/>
    <w:rsid w:val="002E53F0"/>
    <w:rsid w:val="002F16F2"/>
    <w:rsid w:val="002F1F2A"/>
    <w:rsid w:val="002F270C"/>
    <w:rsid w:val="0030383B"/>
    <w:rsid w:val="003057F1"/>
    <w:rsid w:val="0033352A"/>
    <w:rsid w:val="00343259"/>
    <w:rsid w:val="003823A2"/>
    <w:rsid w:val="00382977"/>
    <w:rsid w:val="00385B67"/>
    <w:rsid w:val="00391CB9"/>
    <w:rsid w:val="00393E45"/>
    <w:rsid w:val="003A4005"/>
    <w:rsid w:val="003B5285"/>
    <w:rsid w:val="003B6A92"/>
    <w:rsid w:val="003B79B0"/>
    <w:rsid w:val="003D5128"/>
    <w:rsid w:val="003D63BB"/>
    <w:rsid w:val="003D6B38"/>
    <w:rsid w:val="003E19F4"/>
    <w:rsid w:val="003F61F9"/>
    <w:rsid w:val="0040282D"/>
    <w:rsid w:val="00413B80"/>
    <w:rsid w:val="00415475"/>
    <w:rsid w:val="004239AC"/>
    <w:rsid w:val="0043598F"/>
    <w:rsid w:val="00435ACD"/>
    <w:rsid w:val="0044019B"/>
    <w:rsid w:val="00447451"/>
    <w:rsid w:val="00451354"/>
    <w:rsid w:val="00470DAF"/>
    <w:rsid w:val="00475E90"/>
    <w:rsid w:val="0047671A"/>
    <w:rsid w:val="0048198E"/>
    <w:rsid w:val="0049470C"/>
    <w:rsid w:val="004A1510"/>
    <w:rsid w:val="004B1701"/>
    <w:rsid w:val="004B7171"/>
    <w:rsid w:val="004D3C6C"/>
    <w:rsid w:val="004E0A6B"/>
    <w:rsid w:val="004E279D"/>
    <w:rsid w:val="004F5702"/>
    <w:rsid w:val="005112EE"/>
    <w:rsid w:val="0051368F"/>
    <w:rsid w:val="00513F57"/>
    <w:rsid w:val="00525B3C"/>
    <w:rsid w:val="00530973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81990"/>
    <w:rsid w:val="00585491"/>
    <w:rsid w:val="005909D6"/>
    <w:rsid w:val="00592C22"/>
    <w:rsid w:val="00593BC0"/>
    <w:rsid w:val="00593DC5"/>
    <w:rsid w:val="005949FD"/>
    <w:rsid w:val="005A166A"/>
    <w:rsid w:val="005A231A"/>
    <w:rsid w:val="005A58A0"/>
    <w:rsid w:val="005C6D8A"/>
    <w:rsid w:val="005D6736"/>
    <w:rsid w:val="005E2871"/>
    <w:rsid w:val="005E33D2"/>
    <w:rsid w:val="005E4622"/>
    <w:rsid w:val="005F5166"/>
    <w:rsid w:val="00603574"/>
    <w:rsid w:val="00616E8C"/>
    <w:rsid w:val="006419AB"/>
    <w:rsid w:val="00641B7E"/>
    <w:rsid w:val="00652418"/>
    <w:rsid w:val="00656E2A"/>
    <w:rsid w:val="00662DEB"/>
    <w:rsid w:val="00667373"/>
    <w:rsid w:val="00671ECF"/>
    <w:rsid w:val="006A0F3D"/>
    <w:rsid w:val="006A68E6"/>
    <w:rsid w:val="006B1C16"/>
    <w:rsid w:val="006B2495"/>
    <w:rsid w:val="006C005D"/>
    <w:rsid w:val="006C5765"/>
    <w:rsid w:val="006C6699"/>
    <w:rsid w:val="006D3620"/>
    <w:rsid w:val="006E23D1"/>
    <w:rsid w:val="006E3BD2"/>
    <w:rsid w:val="006F01C5"/>
    <w:rsid w:val="006F4FFA"/>
    <w:rsid w:val="006F558F"/>
    <w:rsid w:val="00703CA6"/>
    <w:rsid w:val="00707977"/>
    <w:rsid w:val="00720165"/>
    <w:rsid w:val="0072401E"/>
    <w:rsid w:val="00742D90"/>
    <w:rsid w:val="00745436"/>
    <w:rsid w:val="00746A96"/>
    <w:rsid w:val="007657D6"/>
    <w:rsid w:val="00782BE3"/>
    <w:rsid w:val="007A1F61"/>
    <w:rsid w:val="007A5B14"/>
    <w:rsid w:val="007B0052"/>
    <w:rsid w:val="007B7F3C"/>
    <w:rsid w:val="007C1003"/>
    <w:rsid w:val="007C1011"/>
    <w:rsid w:val="007C42D2"/>
    <w:rsid w:val="007E5C68"/>
    <w:rsid w:val="007F4D1B"/>
    <w:rsid w:val="0080783A"/>
    <w:rsid w:val="00812D60"/>
    <w:rsid w:val="00814B74"/>
    <w:rsid w:val="00815EF8"/>
    <w:rsid w:val="00816452"/>
    <w:rsid w:val="008169FB"/>
    <w:rsid w:val="00823E39"/>
    <w:rsid w:val="00832570"/>
    <w:rsid w:val="00837512"/>
    <w:rsid w:val="00843178"/>
    <w:rsid w:val="00844D8F"/>
    <w:rsid w:val="008457F0"/>
    <w:rsid w:val="008476A3"/>
    <w:rsid w:val="00865138"/>
    <w:rsid w:val="008702FD"/>
    <w:rsid w:val="00872393"/>
    <w:rsid w:val="00880A43"/>
    <w:rsid w:val="00890B03"/>
    <w:rsid w:val="00896527"/>
    <w:rsid w:val="008A5A10"/>
    <w:rsid w:val="008B4713"/>
    <w:rsid w:val="008B6F38"/>
    <w:rsid w:val="008C3010"/>
    <w:rsid w:val="008C4B52"/>
    <w:rsid w:val="008D3E58"/>
    <w:rsid w:val="008D4C98"/>
    <w:rsid w:val="008D63A0"/>
    <w:rsid w:val="008D6D18"/>
    <w:rsid w:val="008F56C5"/>
    <w:rsid w:val="00905EBB"/>
    <w:rsid w:val="00906DC8"/>
    <w:rsid w:val="009124B3"/>
    <w:rsid w:val="00912D2D"/>
    <w:rsid w:val="00913A11"/>
    <w:rsid w:val="00915389"/>
    <w:rsid w:val="00915568"/>
    <w:rsid w:val="009159BF"/>
    <w:rsid w:val="00917790"/>
    <w:rsid w:val="00921769"/>
    <w:rsid w:val="00925228"/>
    <w:rsid w:val="009279E3"/>
    <w:rsid w:val="00947321"/>
    <w:rsid w:val="00954870"/>
    <w:rsid w:val="0096188C"/>
    <w:rsid w:val="00963BB2"/>
    <w:rsid w:val="00964B0D"/>
    <w:rsid w:val="00965FD1"/>
    <w:rsid w:val="00975F5C"/>
    <w:rsid w:val="00977068"/>
    <w:rsid w:val="0098307E"/>
    <w:rsid w:val="00993788"/>
    <w:rsid w:val="009A789D"/>
    <w:rsid w:val="009B07FF"/>
    <w:rsid w:val="009B3639"/>
    <w:rsid w:val="009C1F3A"/>
    <w:rsid w:val="009C5CF4"/>
    <w:rsid w:val="009E3FAE"/>
    <w:rsid w:val="009E6813"/>
    <w:rsid w:val="00A13534"/>
    <w:rsid w:val="00A167E8"/>
    <w:rsid w:val="00A209FC"/>
    <w:rsid w:val="00A44068"/>
    <w:rsid w:val="00A51E7C"/>
    <w:rsid w:val="00A95887"/>
    <w:rsid w:val="00A96B6A"/>
    <w:rsid w:val="00A9783F"/>
    <w:rsid w:val="00AB02A2"/>
    <w:rsid w:val="00AC12E6"/>
    <w:rsid w:val="00AC2DA1"/>
    <w:rsid w:val="00AC5303"/>
    <w:rsid w:val="00AD0E04"/>
    <w:rsid w:val="00AD4DD5"/>
    <w:rsid w:val="00AE43E0"/>
    <w:rsid w:val="00AE4E7A"/>
    <w:rsid w:val="00AE6FE3"/>
    <w:rsid w:val="00B02F79"/>
    <w:rsid w:val="00B032CE"/>
    <w:rsid w:val="00B1138B"/>
    <w:rsid w:val="00B23963"/>
    <w:rsid w:val="00B27D65"/>
    <w:rsid w:val="00B44282"/>
    <w:rsid w:val="00B519D4"/>
    <w:rsid w:val="00B6465C"/>
    <w:rsid w:val="00B73742"/>
    <w:rsid w:val="00B76961"/>
    <w:rsid w:val="00B77E8E"/>
    <w:rsid w:val="00B8232B"/>
    <w:rsid w:val="00B845FE"/>
    <w:rsid w:val="00BA29A0"/>
    <w:rsid w:val="00BA2A48"/>
    <w:rsid w:val="00BB1832"/>
    <w:rsid w:val="00BB4BC6"/>
    <w:rsid w:val="00BB57FB"/>
    <w:rsid w:val="00BB6A93"/>
    <w:rsid w:val="00BC448F"/>
    <w:rsid w:val="00BE7B0B"/>
    <w:rsid w:val="00BF1686"/>
    <w:rsid w:val="00BF53D2"/>
    <w:rsid w:val="00C11BA5"/>
    <w:rsid w:val="00C16C2A"/>
    <w:rsid w:val="00C30144"/>
    <w:rsid w:val="00C304FD"/>
    <w:rsid w:val="00C3209F"/>
    <w:rsid w:val="00C32A47"/>
    <w:rsid w:val="00C46D46"/>
    <w:rsid w:val="00C55EB2"/>
    <w:rsid w:val="00C61E50"/>
    <w:rsid w:val="00C6268D"/>
    <w:rsid w:val="00C660D8"/>
    <w:rsid w:val="00C72D8A"/>
    <w:rsid w:val="00C7528B"/>
    <w:rsid w:val="00C829D8"/>
    <w:rsid w:val="00C910F2"/>
    <w:rsid w:val="00C913D9"/>
    <w:rsid w:val="00C91C81"/>
    <w:rsid w:val="00CB40CA"/>
    <w:rsid w:val="00CB4F43"/>
    <w:rsid w:val="00CB4F49"/>
    <w:rsid w:val="00CC14C1"/>
    <w:rsid w:val="00CC3539"/>
    <w:rsid w:val="00CC418D"/>
    <w:rsid w:val="00CE40F7"/>
    <w:rsid w:val="00CF4C6B"/>
    <w:rsid w:val="00CF571C"/>
    <w:rsid w:val="00CF7E85"/>
    <w:rsid w:val="00D24ABC"/>
    <w:rsid w:val="00D34BB7"/>
    <w:rsid w:val="00D35BD1"/>
    <w:rsid w:val="00D4186B"/>
    <w:rsid w:val="00D44C63"/>
    <w:rsid w:val="00D62E53"/>
    <w:rsid w:val="00D65FCA"/>
    <w:rsid w:val="00D86E01"/>
    <w:rsid w:val="00DA2772"/>
    <w:rsid w:val="00DB1E39"/>
    <w:rsid w:val="00DB2426"/>
    <w:rsid w:val="00DB5370"/>
    <w:rsid w:val="00DB7E16"/>
    <w:rsid w:val="00DC1E49"/>
    <w:rsid w:val="00DC3B84"/>
    <w:rsid w:val="00DC7888"/>
    <w:rsid w:val="00DD24A1"/>
    <w:rsid w:val="00DD2D57"/>
    <w:rsid w:val="00DD4A26"/>
    <w:rsid w:val="00DE1F6D"/>
    <w:rsid w:val="00DE32C5"/>
    <w:rsid w:val="00E01FD7"/>
    <w:rsid w:val="00E024CC"/>
    <w:rsid w:val="00E052AA"/>
    <w:rsid w:val="00E23AED"/>
    <w:rsid w:val="00E329EF"/>
    <w:rsid w:val="00E34150"/>
    <w:rsid w:val="00E4060B"/>
    <w:rsid w:val="00E468EA"/>
    <w:rsid w:val="00E523B2"/>
    <w:rsid w:val="00E538FA"/>
    <w:rsid w:val="00E87886"/>
    <w:rsid w:val="00E87C51"/>
    <w:rsid w:val="00EA2501"/>
    <w:rsid w:val="00EB0444"/>
    <w:rsid w:val="00EB46BE"/>
    <w:rsid w:val="00EC0E16"/>
    <w:rsid w:val="00ED368C"/>
    <w:rsid w:val="00ED65C1"/>
    <w:rsid w:val="00ED7EC5"/>
    <w:rsid w:val="00EE2C97"/>
    <w:rsid w:val="00EF3306"/>
    <w:rsid w:val="00F10345"/>
    <w:rsid w:val="00F13AD1"/>
    <w:rsid w:val="00F217F9"/>
    <w:rsid w:val="00F4588C"/>
    <w:rsid w:val="00F51B29"/>
    <w:rsid w:val="00F540BC"/>
    <w:rsid w:val="00F74D2B"/>
    <w:rsid w:val="00F76ED9"/>
    <w:rsid w:val="00F87F81"/>
    <w:rsid w:val="00F933C3"/>
    <w:rsid w:val="00FA053A"/>
    <w:rsid w:val="00FA4755"/>
    <w:rsid w:val="00FA480D"/>
    <w:rsid w:val="00FA54C0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0"/>
    <w:uiPriority w:val="99"/>
    <w:unhideWhenUsed/>
    <w:rsid w:val="00530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30973"/>
  </w:style>
  <w:style w:type="paragraph" w:styleId="Footer">
    <w:name w:val="footer"/>
    <w:basedOn w:val="Normal"/>
    <w:link w:val="a1"/>
    <w:uiPriority w:val="99"/>
    <w:unhideWhenUsed/>
    <w:rsid w:val="00530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30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EFB04-7707-4DCC-B48A-7B2604304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