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46B7" w:rsidP="006D093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 №5-62-166/2020</w:t>
      </w:r>
    </w:p>
    <w:p w:rsidR="000246B7" w:rsidP="006D093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мая 2020 года                                                                      пгт. Ленино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Отдела МВД Российской Федерации по Ленинскому району Республики Крым,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246B7" w:rsidP="006D0939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045" w:type="dxa"/>
          </w:tcPr>
          <w:p w:rsidR="000246B7" w:rsidP="00AF1E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Куртакаева</w:t>
            </w:r>
            <w:r w:rsidR="00AF1E6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</w:t>
            </w:r>
            <w:r w:rsidR="00AF1E6F">
              <w:rPr>
                <w:rFonts w:ascii="Times New Roman" w:hAnsi="Times New Roman"/>
                <w:sz w:val="28"/>
              </w:rPr>
              <w:t>.М. (данные изъяты)</w:t>
            </w:r>
            <w:r w:rsidR="00AF1E6F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,</w:t>
            </w:r>
          </w:p>
        </w:tc>
      </w:tr>
    </w:tbl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совершение правонарушения, предусмотренного статьёй 6.1.1 Кодекса Российской Федерации об административных правонарушениях, </w:t>
      </w:r>
    </w:p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246B7" w:rsidP="006D09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УСТАНОВИЛ:</w:t>
      </w:r>
    </w:p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протоколу об административном правонарушении №РК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 года,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года в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 час</w:t>
      </w:r>
      <w:r w:rsidR="00AF1E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00 минут </w:t>
      </w:r>
      <w:r>
        <w:rPr>
          <w:rFonts w:ascii="Times New Roman" w:hAnsi="Times New Roman"/>
          <w:sz w:val="28"/>
        </w:rPr>
        <w:t>Куртакаев</w:t>
      </w:r>
      <w:r>
        <w:rPr>
          <w:rFonts w:ascii="Times New Roman" w:hAnsi="Times New Roman"/>
          <w:sz w:val="28"/>
        </w:rPr>
        <w:t xml:space="preserve"> Л.М., находясь по адресу: ул. Садовая, дом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>Ленинского района Республики Крым, причинил побои Колеснику В.Ф., чем причинил ему согласно Акту судебно-медицинского освидетельствования №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>года телесные повреждения, не причинившие вреда здоровью</w:t>
      </w:r>
      <w:r>
        <w:rPr>
          <w:rFonts w:ascii="Times New Roman" w:hAnsi="Times New Roman"/>
          <w:sz w:val="28"/>
        </w:rPr>
        <w:t xml:space="preserve"> человека, при этом в его действиях отсутствуют признаки уголовно </w:t>
      </w:r>
      <w:r>
        <w:rPr>
          <w:rFonts w:ascii="Times New Roman" w:hAnsi="Times New Roman"/>
          <w:sz w:val="28"/>
        </w:rPr>
        <w:t>–н</w:t>
      </w:r>
      <w:r>
        <w:rPr>
          <w:rFonts w:ascii="Times New Roman" w:hAnsi="Times New Roman"/>
          <w:sz w:val="28"/>
        </w:rPr>
        <w:t>аказуемого деяния. Ответственность за данное деяние предусмотрена статьей 6.1.1 Кодекса Российской Федерации об административных правонарушениях (далее-КоАП РФ).</w:t>
      </w:r>
    </w:p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судебном заседании </w:t>
      </w:r>
      <w:r>
        <w:rPr>
          <w:rFonts w:ascii="Times New Roman" w:hAnsi="Times New Roman"/>
          <w:sz w:val="28"/>
        </w:rPr>
        <w:t>Куртакаев</w:t>
      </w:r>
      <w:r>
        <w:rPr>
          <w:rFonts w:ascii="Times New Roman" w:hAnsi="Times New Roman"/>
          <w:sz w:val="28"/>
        </w:rPr>
        <w:t xml:space="preserve"> Л.М. вину в нанесении побоев Колеснику В.Ф. признал полностью, в содеянном раскаялся и просил строго его не наказывать.</w:t>
      </w:r>
    </w:p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ПотерпевшийКолесник В.Ф. в судебном заседании пояснил, что претензий к </w:t>
      </w:r>
      <w:r>
        <w:rPr>
          <w:rFonts w:ascii="Times New Roman" w:hAnsi="Times New Roman"/>
          <w:sz w:val="28"/>
        </w:rPr>
        <w:t>Дербишеву</w:t>
      </w:r>
      <w:r>
        <w:rPr>
          <w:rFonts w:ascii="Times New Roman" w:hAnsi="Times New Roman"/>
          <w:sz w:val="28"/>
        </w:rPr>
        <w:t xml:space="preserve"> С.М. он не имеет, они примирились. Считает возможным назначить наказание на усмотрение суда.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Должностное лицо, составившее протокол об административном правонарушении, УУП ГУУП и ПДН ОП №1 ОМВД России по Ленинскому району </w:t>
      </w:r>
      <w:r>
        <w:rPr>
          <w:rFonts w:ascii="Times New Roman" w:hAnsi="Times New Roman"/>
          <w:sz w:val="28"/>
        </w:rPr>
        <w:t>Казбанов</w:t>
      </w:r>
      <w:r>
        <w:rPr>
          <w:rFonts w:ascii="Times New Roman" w:hAnsi="Times New Roman"/>
          <w:sz w:val="28"/>
        </w:rPr>
        <w:t xml:space="preserve"> П.О. в судебном заседании пояснил, что протокол составил по факту причинения побоев </w:t>
      </w:r>
      <w:r>
        <w:rPr>
          <w:rFonts w:ascii="Times New Roman" w:hAnsi="Times New Roman"/>
          <w:sz w:val="28"/>
        </w:rPr>
        <w:t>Куртакаевым</w:t>
      </w:r>
      <w:r>
        <w:rPr>
          <w:rFonts w:ascii="Times New Roman" w:hAnsi="Times New Roman"/>
          <w:sz w:val="28"/>
        </w:rPr>
        <w:t xml:space="preserve"> Л.М. потерпевшему Колеснику В.Ф. Просил назначить наказание в виде обязательных работ, так как </w:t>
      </w:r>
      <w:r>
        <w:rPr>
          <w:rFonts w:ascii="Times New Roman" w:hAnsi="Times New Roman"/>
          <w:sz w:val="28"/>
        </w:rPr>
        <w:t>Куртакаев</w:t>
      </w:r>
      <w:r>
        <w:rPr>
          <w:rFonts w:ascii="Times New Roman" w:hAnsi="Times New Roman"/>
          <w:sz w:val="28"/>
        </w:rPr>
        <w:t xml:space="preserve"> Л.М. не работает.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Выслушав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Куртакаева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Л.М.,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потерпевшегоКолесника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В.Ф., должностное лицо УУП ГУУП и ПДН ОМВД России по Ленинскому району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Казбанова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П.О., исследовав материалы дела, </w:t>
      </w:r>
      <w:r>
        <w:rPr>
          <w:rFonts w:ascii="Times New Roman" w:hAnsi="Times New Roman"/>
          <w:sz w:val="28"/>
        </w:rPr>
        <w:t>оценив представленные доказательства в совокупности, мировой судья приходит к следующему.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24.1 КоАП РФ задачей производства по делу об административном правонарушении является всестороннее, полное, объективное и своевременное выяснение всех обстоятельств дела.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положений ст. 1.6 КоАП РФ,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установленном законом. 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побои </w:t>
      </w:r>
      <w:r>
        <w:rPr>
          <w:rFonts w:ascii="Times New Roman" w:hAnsi="Times New Roman"/>
          <w:sz w:val="28"/>
        </w:rPr>
        <w:t>-э</w:t>
      </w:r>
      <w:r>
        <w:rPr>
          <w:rFonts w:ascii="Times New Roman" w:hAnsi="Times New Roman"/>
          <w:sz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установлено в судебном заседании и усматривается из материалов дела,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года в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 час 00 минут </w:t>
      </w:r>
      <w:r>
        <w:rPr>
          <w:rFonts w:ascii="Times New Roman" w:hAnsi="Times New Roman"/>
          <w:sz w:val="28"/>
        </w:rPr>
        <w:t>Куртакаев</w:t>
      </w:r>
      <w:r>
        <w:rPr>
          <w:rFonts w:ascii="Times New Roman" w:hAnsi="Times New Roman"/>
          <w:sz w:val="28"/>
        </w:rPr>
        <w:t xml:space="preserve"> Л.М., находясь по адресу: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>Ленинского района Республики Крым, причинил побои Колеснику В.Ф., чем причинил ему согласно Акту судебно-медицинского освидетельствования №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 xml:space="preserve">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sz w:val="28"/>
        </w:rPr>
        <w:t>года телесные повреждения в виде поверхностной ушибленной раны нижнего века левого глаза</w:t>
      </w:r>
      <w:r>
        <w:rPr>
          <w:rFonts w:ascii="Times New Roman" w:hAnsi="Times New Roman"/>
          <w:sz w:val="28"/>
        </w:rPr>
        <w:t>, кровоподтёки лобной области, области левой глазницы, области правой глазницы, правой щёчной области, наружной поверхности левой ушной раковины, области тыла левой кисти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 xml:space="preserve">анные телесные повреждение не причинили вреда здоровью человека, не вызвали стойкую утрату общей трудоспособности. В действиях </w:t>
      </w:r>
      <w:r>
        <w:rPr>
          <w:rFonts w:ascii="Times New Roman" w:hAnsi="Times New Roman"/>
          <w:sz w:val="28"/>
        </w:rPr>
        <w:t>Куртакаева</w:t>
      </w:r>
      <w:r>
        <w:rPr>
          <w:rFonts w:ascii="Times New Roman" w:hAnsi="Times New Roman"/>
          <w:sz w:val="28"/>
        </w:rPr>
        <w:t xml:space="preserve"> Л.М. отсутствуют признаки уголовно </w:t>
      </w:r>
      <w:r>
        <w:rPr>
          <w:rFonts w:ascii="Times New Roman" w:hAnsi="Times New Roman"/>
          <w:sz w:val="28"/>
        </w:rPr>
        <w:t>–н</w:t>
      </w:r>
      <w:r>
        <w:rPr>
          <w:rFonts w:ascii="Times New Roman" w:hAnsi="Times New Roman"/>
          <w:sz w:val="28"/>
        </w:rPr>
        <w:t>аказуемого деяния.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Указанные обстоятельства подтверждаются исследованными судьёй доказательствами: протоколом об административном правонарушении №РК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(л.д. 2); рапортом оперативного дежурного ОМВД России по Ленинскому району Душко С.В. от 09.03.2020 года (л.д.6); заявлением Колесника В.Ф. на имя начальника ОМВД России по Ленинскому району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года (л.д. 7);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объяснениями Колесника В.Ф.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(л.д.8); направлением Колесника В.Ф. для освидетельствования и определения степени тяжести телесных повреждений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(л.д. 9); протоколом осмотра места происшествия 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(л.д. 10-11);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фототаблицами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 протоколу осмотра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года (л.д. 12-17);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объяснениями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Дербишева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С.М.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(л.д. 18);признательными объяснениями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Куртакаева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Л.М.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(л.д. 19-20);рапортом УУП ОМВД России по Ленинскому району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Казбанова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П.О.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года (л.д. 21);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актом судебно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–м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едицинского освидетельствования №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 </w:t>
      </w:r>
      <w:r w:rsidR="00AF1E6F">
        <w:rPr>
          <w:rFonts w:ascii="Times New Roman" w:hAnsi="Times New Roman"/>
          <w:sz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года, выданному Ленинским отделением ГБУЗ РК «Крымское республиканское бюро судебно-медицинской экспертизы», согласно которому Колеснику В.Ф. причинены телесные повреждения, не повлекшие кратковременного расстройства здоровья или незначительной стойкой утраты общей трудоспособности и квалифицированы как повреждения, не причинившие вреда здоровью человека (л.д. 22-23).</w:t>
      </w:r>
    </w:p>
    <w:p w:rsidR="000246B7" w:rsidP="006D09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 основании изложенного мировой судья считает вину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Куртакаева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Л.М. установленной, его действия судья квалифицирует по ст.6.1.1 КоАП РФ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–н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246B7" w:rsidP="006D09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 </w:t>
      </w:r>
      <w:r>
        <w:rPr>
          <w:rFonts w:ascii="Times New Roman" w:hAnsi="Times New Roman"/>
          <w:sz w:val="28"/>
        </w:rPr>
        <w:t>Куртакаева</w:t>
      </w:r>
      <w:r>
        <w:rPr>
          <w:rFonts w:ascii="Times New Roman" w:hAnsi="Times New Roman"/>
          <w:sz w:val="28"/>
        </w:rPr>
        <w:t xml:space="preserve"> Л.М. от административной ответственности,  отсутствуют. </w:t>
      </w:r>
    </w:p>
    <w:p w:rsidR="000246B7" w:rsidP="006D09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давности привлечения к административной ответственности не истек. </w:t>
      </w:r>
    </w:p>
    <w:p w:rsidR="000246B7" w:rsidP="006D0939">
      <w:pPr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смягчающие ответственность обстоятельства мировой судья учитывает признание </w:t>
      </w:r>
      <w:r>
        <w:rPr>
          <w:rFonts w:ascii="Times New Roman" w:hAnsi="Times New Roman"/>
          <w:sz w:val="28"/>
        </w:rPr>
        <w:t>Куртакаевым</w:t>
      </w:r>
      <w:r>
        <w:rPr>
          <w:rFonts w:ascii="Times New Roman" w:hAnsi="Times New Roman"/>
          <w:sz w:val="28"/>
        </w:rPr>
        <w:t xml:space="preserve"> Л.М. своей вины и раскаяние в </w:t>
      </w:r>
      <w:r>
        <w:rPr>
          <w:rFonts w:ascii="Times New Roman" w:hAnsi="Times New Roman"/>
          <w:sz w:val="28"/>
        </w:rPr>
        <w:t>содеянном</w:t>
      </w:r>
      <w:r>
        <w:rPr>
          <w:rFonts w:ascii="Times New Roman" w:hAnsi="Times New Roman"/>
          <w:sz w:val="28"/>
        </w:rPr>
        <w:t>.</w:t>
      </w:r>
    </w:p>
    <w:p w:rsidR="000246B7" w:rsidP="006D0939">
      <w:pPr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Отягчающих наказание обстоятельств судьёй не установлено.</w:t>
      </w:r>
    </w:p>
    <w:p w:rsidR="000246B7" w:rsidP="006D0939">
      <w:pPr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</w:rPr>
        <w:t>Куртакаеву</w:t>
      </w:r>
      <w:r>
        <w:rPr>
          <w:rFonts w:ascii="Times New Roman" w:hAnsi="Times New Roman"/>
          <w:sz w:val="28"/>
        </w:rPr>
        <w:t xml:space="preserve"> Л.М. мировой судья учитывает характер и обстоятельства совершения административного правонарушения, личность виновного, который не женат, не имеетнесовершеннолетних детей, не имеет инвалидности 1 или 2 группы, официально не трудоустроен, не работает, </w:t>
      </w:r>
      <w:r w:rsidR="00E27765">
        <w:rPr>
          <w:rFonts w:ascii="Times New Roman" w:hAnsi="Times New Roman"/>
          <w:sz w:val="28"/>
        </w:rPr>
        <w:t xml:space="preserve">что может повлечь неисполнимость наказания в виде административного штрафа, </w:t>
      </w:r>
      <w:r>
        <w:rPr>
          <w:rFonts w:ascii="Times New Roman" w:hAnsi="Times New Roman"/>
          <w:sz w:val="28"/>
        </w:rPr>
        <w:t xml:space="preserve">наличие смягчающих наказание обстоятельств (признание вины и раскаяние в </w:t>
      </w:r>
      <w:r>
        <w:rPr>
          <w:rFonts w:ascii="Times New Roman" w:hAnsi="Times New Roman"/>
          <w:sz w:val="28"/>
        </w:rPr>
        <w:t>содеянном), с учётом мнения потерпевшего Колесника</w:t>
      </w:r>
      <w:r>
        <w:rPr>
          <w:rFonts w:ascii="Times New Roman" w:hAnsi="Times New Roman"/>
          <w:sz w:val="28"/>
        </w:rPr>
        <w:t xml:space="preserve"> В.Ф.приходит к выводу о назначении </w:t>
      </w:r>
      <w:r>
        <w:rPr>
          <w:rFonts w:ascii="Times New Roman" w:hAnsi="Times New Roman"/>
          <w:sz w:val="28"/>
        </w:rPr>
        <w:t>Куртакаеву</w:t>
      </w:r>
      <w:r>
        <w:rPr>
          <w:rFonts w:ascii="Times New Roman" w:hAnsi="Times New Roman"/>
          <w:sz w:val="28"/>
        </w:rPr>
        <w:t xml:space="preserve"> Л.М. административного наказания в виде административного штрафа в размере, предусмотренном санкцией ст. 6.1.1 КоАП РФ.</w:t>
      </w:r>
    </w:p>
    <w:p w:rsidR="000246B7" w:rsidP="006D0939">
      <w:pPr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изложенного, руководствуясь статьями 6.1.1, 29.9-29.10 Кодекса Российской Федерации об административном правонарушении,</w:t>
      </w:r>
    </w:p>
    <w:p w:rsidR="000246B7" w:rsidP="006D0939">
      <w:pPr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/>
          <w:sz w:val="28"/>
        </w:rPr>
      </w:pPr>
    </w:p>
    <w:p w:rsidR="000246B7" w:rsidP="006D0939">
      <w:pPr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ПОСТАНОВИЛ:</w:t>
      </w:r>
    </w:p>
    <w:p w:rsidR="000246B7" w:rsidP="006D093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246B7" w:rsidP="006D09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Куртакаева</w:t>
      </w:r>
      <w:r w:rsidR="00AF1E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 w:rsidR="00AF1E6F">
        <w:rPr>
          <w:rFonts w:ascii="Times New Roman" w:hAnsi="Times New Roman"/>
          <w:sz w:val="28"/>
        </w:rPr>
        <w:t xml:space="preserve">.М. </w:t>
      </w:r>
      <w:r>
        <w:rPr>
          <w:rFonts w:ascii="Times New Roman" w:hAnsi="Times New Roman"/>
          <w:sz w:val="28"/>
        </w:rPr>
        <w:t>признать виновным в  совершении административного правонарушения, предусмотренного статьёй 6.1.1 Кодекса Российской Федерации об административном правонарушении, и подвергнуть его административному наказанию  в виде обязательных работ на срок 60 (шестьдесят) часов.</w:t>
      </w:r>
    </w:p>
    <w:p w:rsidR="000246B7" w:rsidP="006D09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отбытиянаказания в виде обязательных работ.</w:t>
      </w:r>
    </w:p>
    <w:p w:rsidR="000246B7" w:rsidP="006D093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 отбытии </w:t>
      </w:r>
      <w:r>
        <w:rPr>
          <w:rFonts w:ascii="Times New Roman" w:hAnsi="Times New Roman"/>
          <w:sz w:val="28"/>
        </w:rPr>
        <w:t>Куртакаевым</w:t>
      </w:r>
      <w:r w:rsidR="00AF1E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 w:rsidR="00AF1E6F">
        <w:rPr>
          <w:rFonts w:ascii="Times New Roman" w:hAnsi="Times New Roman"/>
          <w:sz w:val="28"/>
        </w:rPr>
        <w:t>.М.</w:t>
      </w:r>
      <w:r>
        <w:rPr>
          <w:rFonts w:ascii="Times New Roman" w:hAnsi="Times New Roman"/>
          <w:sz w:val="28"/>
        </w:rPr>
        <w:t xml:space="preserve"> обязательных работ сообщить мировому судье.</w:t>
      </w:r>
    </w:p>
    <w:p w:rsidR="000246B7" w:rsidP="006D093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0246B7" w:rsidP="006D0939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246B7" w:rsidP="006D0939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Мировой судья                                                                Н.А.Ермакова</w:t>
      </w:r>
    </w:p>
    <w:sectPr w:rsidSect="000246B7">
      <w:pgSz w:w="11907" w:h="16840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46B7"/>
    <w:rsid w:val="000246B7"/>
    <w:rsid w:val="004E7C30"/>
    <w:rsid w:val="006D0939"/>
    <w:rsid w:val="00A03C76"/>
    <w:rsid w:val="00AF1E6F"/>
    <w:rsid w:val="00E277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Номер строки1"/>
    <w:basedOn w:val="DefaultParagraphFont"/>
    <w:semiHidden/>
    <w:rsid w:val="000246B7"/>
  </w:style>
  <w:style w:type="character" w:styleId="Hyperlink">
    <w:name w:val="Hyperlink"/>
    <w:basedOn w:val="DefaultParagraphFont"/>
    <w:semiHidden/>
    <w:rsid w:val="000246B7"/>
    <w:rPr>
      <w:color w:val="0000FF"/>
      <w:u w:val="single"/>
    </w:rPr>
  </w:style>
  <w:style w:type="table" w:styleId="TableSimple1">
    <w:name w:val="Table Simple 1"/>
    <w:basedOn w:val="TableNormal"/>
    <w:rsid w:val="00024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2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D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0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