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5C3DC5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5C3DC5">
        <w:rPr>
          <w:sz w:val="28"/>
          <w:szCs w:val="28"/>
        </w:rPr>
        <w:t>1</w:t>
      </w:r>
      <w:r w:rsidR="00A8794A">
        <w:rPr>
          <w:sz w:val="28"/>
          <w:szCs w:val="28"/>
        </w:rPr>
        <w:t>8</w:t>
      </w:r>
      <w:r w:rsidR="00143404">
        <w:rPr>
          <w:sz w:val="28"/>
          <w:szCs w:val="28"/>
        </w:rPr>
        <w:t>7</w:t>
      </w:r>
      <w:r w:rsidRPr="00703F5A" w:rsidR="008B36DB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3404">
        <w:rPr>
          <w:sz w:val="28"/>
          <w:szCs w:val="28"/>
          <w:lang w:val="uk-UA"/>
        </w:rPr>
        <w:t>9</w:t>
      </w:r>
      <w:r w:rsidR="00422080">
        <w:rPr>
          <w:sz w:val="28"/>
          <w:szCs w:val="28"/>
          <w:lang w:val="uk-UA"/>
        </w:rPr>
        <w:t xml:space="preserve"> </w:t>
      </w:r>
      <w:r w:rsidR="00A51CB1">
        <w:rPr>
          <w:sz w:val="28"/>
          <w:szCs w:val="28"/>
          <w:lang w:val="uk-UA"/>
        </w:rPr>
        <w:t>ма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422080">
        <w:rPr>
          <w:sz w:val="28"/>
          <w:szCs w:val="28"/>
          <w:lang w:val="uk-UA"/>
        </w:rPr>
        <w:t xml:space="preserve">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Г</w:t>
      </w:r>
      <w:r w:rsidR="00817F76">
        <w:rPr>
          <w:sz w:val="28"/>
          <w:szCs w:val="28"/>
        </w:rPr>
        <w:t>осударстве</w:t>
      </w:r>
      <w:r w:rsidR="00817F76">
        <w:rPr>
          <w:sz w:val="28"/>
          <w:szCs w:val="28"/>
        </w:rPr>
        <w:t>н</w:t>
      </w:r>
      <w:r w:rsidR="00817F76">
        <w:rPr>
          <w:sz w:val="28"/>
          <w:szCs w:val="28"/>
        </w:rPr>
        <w:t xml:space="preserve">ного учреждения </w:t>
      </w:r>
      <w:r w:rsidR="006E0523">
        <w:rPr>
          <w:sz w:val="28"/>
          <w:szCs w:val="28"/>
        </w:rPr>
        <w:t>-</w:t>
      </w:r>
      <w:r w:rsidR="00286587">
        <w:rPr>
          <w:sz w:val="28"/>
          <w:szCs w:val="28"/>
        </w:rPr>
        <w:t>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 w:rsidR="00117719"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 w:rsidR="0042208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Tr="009652CF">
        <w:tblPrEx>
          <w:tblW w:w="946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:rsidR="007A6855" w:rsidP="00E62DBB">
            <w:pPr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 В</w:t>
            </w:r>
            <w:r>
              <w:rPr>
                <w:sz w:val="28"/>
                <w:szCs w:val="28"/>
              </w:rPr>
              <w:t>.Н. (данные изъяты),</w:t>
            </w:r>
          </w:p>
          <w:p w:rsidR="00A8794A" w:rsidP="00E62DBB">
            <w:pPr>
              <w:ind w:left="175"/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422080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42208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7F120D" w:rsidRPr="00B96D6D" w:rsidP="007F1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</w:t>
      </w:r>
      <w:r w:rsidR="007A6855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от</w:t>
      </w:r>
      <w:r w:rsidR="00A8794A">
        <w:rPr>
          <w:sz w:val="28"/>
          <w:szCs w:val="28"/>
        </w:rPr>
        <w:t xml:space="preserve">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7A6855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года </w:t>
      </w:r>
      <w:r w:rsidR="00E62DBB">
        <w:rPr>
          <w:sz w:val="28"/>
          <w:szCs w:val="28"/>
        </w:rPr>
        <w:t>Прокопенко В.Н.</w:t>
      </w:r>
      <w:r w:rsidR="00553477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</w:t>
      </w:r>
      <w:r w:rsidR="00AC55CD">
        <w:rPr>
          <w:sz w:val="28"/>
          <w:szCs w:val="28"/>
        </w:rPr>
        <w:t>у</w:t>
      </w:r>
      <w:r w:rsidR="00AC55CD">
        <w:rPr>
          <w:sz w:val="28"/>
          <w:szCs w:val="28"/>
        </w:rPr>
        <w:t xml:space="preserve">дучи </w:t>
      </w:r>
      <w:r w:rsidR="007A6855">
        <w:rPr>
          <w:sz w:val="28"/>
          <w:szCs w:val="28"/>
        </w:rPr>
        <w:t xml:space="preserve">(данные изъяты) </w:t>
      </w:r>
      <w:r w:rsidR="00A51CB1">
        <w:rPr>
          <w:sz w:val="28"/>
          <w:szCs w:val="28"/>
        </w:rPr>
        <w:t>допустил</w:t>
      </w:r>
      <w:r w:rsidR="00E03F94">
        <w:rPr>
          <w:sz w:val="28"/>
          <w:szCs w:val="28"/>
        </w:rPr>
        <w:t xml:space="preserve"> нарушение</w:t>
      </w:r>
      <w:r w:rsidR="00E62DBB">
        <w:rPr>
          <w:sz w:val="28"/>
          <w:szCs w:val="28"/>
        </w:rPr>
        <w:t xml:space="preserve">, выразившееся в не </w:t>
      </w:r>
      <w:r w:rsidR="00463A25">
        <w:rPr>
          <w:sz w:val="28"/>
          <w:szCs w:val="28"/>
        </w:rPr>
        <w:t>предоставл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ни</w:t>
      </w:r>
      <w:r w:rsidR="00E62DBB">
        <w:rPr>
          <w:sz w:val="28"/>
          <w:szCs w:val="28"/>
        </w:rPr>
        <w:t>и</w:t>
      </w:r>
      <w:r w:rsidR="00463A25">
        <w:rPr>
          <w:sz w:val="28"/>
          <w:szCs w:val="28"/>
        </w:rPr>
        <w:t xml:space="preserve"> еже</w:t>
      </w:r>
      <w:r w:rsidR="006E0523">
        <w:rPr>
          <w:sz w:val="28"/>
          <w:szCs w:val="28"/>
        </w:rPr>
        <w:t>годного</w:t>
      </w:r>
      <w:r w:rsidR="00463A25">
        <w:rPr>
          <w:sz w:val="28"/>
          <w:szCs w:val="28"/>
        </w:rPr>
        <w:t xml:space="preserve">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</w:t>
      </w:r>
      <w:r w:rsidR="006E0523">
        <w:rPr>
          <w:sz w:val="28"/>
          <w:szCs w:val="28"/>
        </w:rPr>
        <w:t>СТАЖ</w:t>
      </w:r>
      <w:r w:rsidR="00463A25">
        <w:rPr>
          <w:sz w:val="28"/>
          <w:szCs w:val="28"/>
        </w:rPr>
        <w:t xml:space="preserve"> за</w:t>
      </w:r>
      <w:r w:rsidR="00F0464A">
        <w:rPr>
          <w:sz w:val="28"/>
          <w:szCs w:val="28"/>
        </w:rPr>
        <w:t xml:space="preserve"> </w:t>
      </w:r>
      <w:r w:rsidR="007A6855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год. </w:t>
      </w:r>
      <w:r w:rsidR="00A8794A">
        <w:rPr>
          <w:sz w:val="28"/>
          <w:szCs w:val="28"/>
        </w:rPr>
        <w:t>В с</w:t>
      </w:r>
      <w:r w:rsidR="00A8794A">
        <w:rPr>
          <w:sz w:val="28"/>
          <w:szCs w:val="28"/>
        </w:rPr>
        <w:t>о</w:t>
      </w:r>
      <w:r w:rsidR="00A8794A">
        <w:rPr>
          <w:sz w:val="28"/>
          <w:szCs w:val="28"/>
        </w:rPr>
        <w:t xml:space="preserve">ответствии с </w:t>
      </w:r>
      <w:r w:rsidR="00E03F94">
        <w:rPr>
          <w:sz w:val="28"/>
          <w:szCs w:val="28"/>
        </w:rPr>
        <w:t>пункт</w:t>
      </w:r>
      <w:r w:rsidR="00A8794A"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</w:t>
      </w:r>
      <w:r w:rsidR="00A8794A">
        <w:rPr>
          <w:sz w:val="28"/>
          <w:szCs w:val="28"/>
        </w:rPr>
        <w:t>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</w:t>
      </w:r>
      <w:r w:rsidR="00884900">
        <w:rPr>
          <w:sz w:val="28"/>
          <w:szCs w:val="28"/>
        </w:rPr>
        <w:t xml:space="preserve">ного пенсионного страхования» </w:t>
      </w:r>
      <w:r>
        <w:rPr>
          <w:sz w:val="28"/>
          <w:szCs w:val="28"/>
        </w:rPr>
        <w:t xml:space="preserve">предусмотрена обязанность страхователя ежегодно не позднее </w:t>
      </w:r>
      <w:r w:rsidR="007A6855">
        <w:rPr>
          <w:sz w:val="28"/>
          <w:szCs w:val="28"/>
        </w:rPr>
        <w:t>(данные изъяты)</w:t>
      </w:r>
      <w:r>
        <w:rPr>
          <w:sz w:val="28"/>
          <w:szCs w:val="28"/>
        </w:rPr>
        <w:t>, следующего за отчетным годом,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ставлять в территориальный орган ПФР сведения по форме СЗВ-СТАЖ о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ждом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тающем у него застрахованном лице (включая лиц, заключивших договоры гражданско-правового характера, на вознаграждение по которым в соответствии с законодательством Российской Федерации о страховых взн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начисляю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страховые взносы). Таким образом, отчет по форме СЗВ-СТАЖ (исходная) за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должен быть предоставлен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тельщиком до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включительно. В результате  проведе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 сверки между  ежемесячной  информацией о застрахованных лицах по форме СЗВ-М и отчетностью по форме  СЗВ-СТАЖ, предоставленной за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</w:t>
      </w:r>
      <w:r w:rsidR="00817F7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установлено, что  страхователь представлял ежемеся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ную  отчетность СЗВ-М </w:t>
      </w:r>
      <w:r w:rsidR="00E62DBB">
        <w:rPr>
          <w:sz w:val="28"/>
          <w:szCs w:val="28"/>
        </w:rPr>
        <w:t xml:space="preserve">в </w:t>
      </w:r>
      <w:r w:rsidR="007A6855">
        <w:rPr>
          <w:sz w:val="28"/>
          <w:szCs w:val="28"/>
        </w:rPr>
        <w:t xml:space="preserve">(данные изъяты) </w:t>
      </w:r>
      <w:r w:rsidR="00F419AE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отношении одного </w:t>
      </w:r>
      <w:r w:rsidR="00E62DBB">
        <w:rPr>
          <w:sz w:val="28"/>
          <w:szCs w:val="28"/>
        </w:rPr>
        <w:t>наемн</w:t>
      </w:r>
      <w:r w:rsidR="00E62DBB">
        <w:rPr>
          <w:sz w:val="28"/>
          <w:szCs w:val="28"/>
        </w:rPr>
        <w:t>о</w:t>
      </w:r>
      <w:r w:rsidR="00E62DBB">
        <w:rPr>
          <w:sz w:val="28"/>
          <w:szCs w:val="28"/>
        </w:rPr>
        <w:t>го работника</w:t>
      </w:r>
      <w:r>
        <w:rPr>
          <w:sz w:val="28"/>
          <w:szCs w:val="28"/>
        </w:rPr>
        <w:t xml:space="preserve">, однако сведения по форме СЗВ-СТАЖ за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 не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ны,  в результате чего должностным лицом нарушен пункт 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2 ст</w:t>
      </w:r>
      <w:r w:rsidR="00817F76">
        <w:rPr>
          <w:sz w:val="28"/>
          <w:szCs w:val="28"/>
        </w:rPr>
        <w:t>атьи</w:t>
      </w:r>
      <w:r>
        <w:rPr>
          <w:sz w:val="28"/>
          <w:szCs w:val="28"/>
        </w:rPr>
        <w:t xml:space="preserve"> 11 Федерального закона от 01.04.1996 №27-ФЗ «Об индивидуальном (персонифицированном) учете в системе обязательного пенсионного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вания», что предусматривает административную ответственность по ст. 15.33.2 Кодекса Российской Федерации об административных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ниях (далее -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АП РФ).</w:t>
      </w:r>
    </w:p>
    <w:p w:rsidR="00FD1373" w:rsidRPr="00FD1373" w:rsidP="00FD13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120D"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7A6855">
        <w:rPr>
          <w:sz w:val="28"/>
          <w:szCs w:val="28"/>
        </w:rPr>
        <w:t xml:space="preserve">(данные изъяты) </w:t>
      </w:r>
      <w:r w:rsidR="00E62DBB">
        <w:rPr>
          <w:sz w:val="28"/>
          <w:szCs w:val="28"/>
        </w:rPr>
        <w:t>Прокопенко В.Н.</w:t>
      </w:r>
      <w:r w:rsidR="00F419A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</w:t>
      </w:r>
      <w:r w:rsidR="00A33E5A">
        <w:rPr>
          <w:sz w:val="28"/>
          <w:szCs w:val="28"/>
        </w:rPr>
        <w:t>е</w:t>
      </w:r>
      <w:r w:rsidR="007F120D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</w:t>
      </w:r>
      <w:r w:rsidR="00F419AE">
        <w:rPr>
          <w:sz w:val="28"/>
          <w:szCs w:val="28"/>
        </w:rPr>
        <w:t>ся</w:t>
      </w:r>
      <w:r w:rsidR="00A33E5A">
        <w:rPr>
          <w:sz w:val="28"/>
          <w:szCs w:val="28"/>
        </w:rPr>
        <w:t>, о дате и времени судебного заседан</w:t>
      </w:r>
      <w:r w:rsidR="00E03F94">
        <w:rPr>
          <w:sz w:val="28"/>
          <w:szCs w:val="28"/>
        </w:rPr>
        <w:t>ия извещен надлеж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щим образом и в срок</w:t>
      </w:r>
      <w:r>
        <w:rPr>
          <w:sz w:val="28"/>
          <w:szCs w:val="28"/>
        </w:rPr>
        <w:t>, что подтверждается почтовыми уведомлениями 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меткой почтового отделения об истечении срока хранения судебной корре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понденции.</w:t>
      </w:r>
      <w:r w:rsidR="00422080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 xml:space="preserve">Извещение было направлено </w:t>
      </w:r>
      <w:r w:rsidR="00E62DBB">
        <w:rPr>
          <w:sz w:val="28"/>
          <w:szCs w:val="28"/>
        </w:rPr>
        <w:t xml:space="preserve">Прокопенко В.Н. </w:t>
      </w:r>
      <w:r w:rsidRPr="00FD1373">
        <w:rPr>
          <w:sz w:val="28"/>
          <w:szCs w:val="28"/>
        </w:rPr>
        <w:t>по адре</w:t>
      </w:r>
      <w:r>
        <w:rPr>
          <w:sz w:val="28"/>
          <w:szCs w:val="28"/>
        </w:rPr>
        <w:t>с</w:t>
      </w:r>
      <w:r w:rsidR="00E62DBB">
        <w:rPr>
          <w:sz w:val="28"/>
          <w:szCs w:val="28"/>
        </w:rPr>
        <w:t>у</w:t>
      </w:r>
      <w:r>
        <w:rPr>
          <w:sz w:val="28"/>
          <w:szCs w:val="28"/>
        </w:rPr>
        <w:t xml:space="preserve">, </w:t>
      </w:r>
      <w:r w:rsidRPr="00FD1373">
        <w:rPr>
          <w:sz w:val="28"/>
          <w:szCs w:val="28"/>
        </w:rPr>
        <w:t>указа</w:t>
      </w:r>
      <w:r w:rsidRPr="00FD1373">
        <w:rPr>
          <w:sz w:val="28"/>
          <w:szCs w:val="28"/>
        </w:rPr>
        <w:t>н</w:t>
      </w:r>
      <w:r w:rsidRPr="00FD1373">
        <w:rPr>
          <w:sz w:val="28"/>
          <w:szCs w:val="28"/>
        </w:rPr>
        <w:t>н</w:t>
      </w:r>
      <w:r w:rsidR="00E62DBB">
        <w:rPr>
          <w:sz w:val="28"/>
          <w:szCs w:val="28"/>
        </w:rPr>
        <w:t>ому</w:t>
      </w:r>
      <w:r w:rsidR="007F120D">
        <w:rPr>
          <w:sz w:val="28"/>
          <w:szCs w:val="28"/>
        </w:rPr>
        <w:t xml:space="preserve"> в</w:t>
      </w:r>
      <w:r w:rsidRPr="00FD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протоколе об административном правонарушении и </w:t>
      </w:r>
      <w:r w:rsidRPr="00FD1373">
        <w:rPr>
          <w:sz w:val="28"/>
          <w:szCs w:val="28"/>
        </w:rPr>
        <w:t>в Едином гос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 xml:space="preserve">дарственном реестре </w:t>
      </w:r>
      <w:r w:rsidR="007F120D">
        <w:rPr>
          <w:sz w:val="28"/>
          <w:szCs w:val="28"/>
        </w:rPr>
        <w:t>юридических лиц</w:t>
      </w:r>
      <w:r>
        <w:rPr>
          <w:sz w:val="28"/>
          <w:szCs w:val="28"/>
        </w:rPr>
        <w:t>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FD1373">
        <w:rPr>
          <w:sz w:val="28"/>
          <w:szCs w:val="28"/>
        </w:rPr>
        <w:t>а</w:t>
      </w:r>
      <w:r w:rsidRPr="00FD1373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FD1373" w:rsidRPr="00FD1373" w:rsidP="00FD1373">
      <w:pPr>
        <w:ind w:firstLine="708"/>
        <w:jc w:val="both"/>
        <w:rPr>
          <w:sz w:val="28"/>
          <w:szCs w:val="28"/>
        </w:rPr>
      </w:pPr>
      <w:r w:rsidRPr="00FD1373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FD1373">
        <w:rPr>
          <w:sz w:val="28"/>
          <w:szCs w:val="28"/>
        </w:rPr>
        <w:t>т</w:t>
      </w:r>
      <w:r w:rsidRPr="00FD1373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FD1373">
        <w:rPr>
          <w:sz w:val="28"/>
          <w:szCs w:val="28"/>
        </w:rPr>
        <w:t>о</w:t>
      </w:r>
      <w:r w:rsidRPr="00FD1373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FD1373">
        <w:rPr>
          <w:sz w:val="28"/>
          <w:szCs w:val="28"/>
        </w:rPr>
        <w:t>е</w:t>
      </w:r>
      <w:r w:rsidRPr="00FD1373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FD1373">
        <w:rPr>
          <w:sz w:val="28"/>
          <w:szCs w:val="28"/>
        </w:rPr>
        <w:t>с</w:t>
      </w:r>
      <w:r w:rsidRPr="00FD1373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FD1373">
        <w:rPr>
          <w:sz w:val="28"/>
          <w:szCs w:val="28"/>
        </w:rPr>
        <w:t>у</w:t>
      </w:r>
      <w:r w:rsidRPr="00FD1373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FD1373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373">
        <w:rPr>
          <w:sz w:val="28"/>
          <w:szCs w:val="28"/>
        </w:rPr>
        <w:t xml:space="preserve">На основании изложенного судья признает неявку </w:t>
      </w:r>
      <w:r w:rsidR="00B2419B">
        <w:rPr>
          <w:sz w:val="28"/>
          <w:szCs w:val="28"/>
        </w:rPr>
        <w:t>Прокопенко В.Н.</w:t>
      </w:r>
      <w:r w:rsidR="0062191A">
        <w:rPr>
          <w:sz w:val="28"/>
          <w:szCs w:val="28"/>
        </w:rPr>
        <w:t xml:space="preserve"> </w:t>
      </w:r>
      <w:r w:rsidRPr="00FD1373">
        <w:rPr>
          <w:sz w:val="28"/>
          <w:szCs w:val="28"/>
        </w:rPr>
        <w:t>в судебное заседание неуважительной и считает возможным рассмотреть дело  в е</w:t>
      </w:r>
      <w:r w:rsidR="00F419AE">
        <w:rPr>
          <w:sz w:val="28"/>
          <w:szCs w:val="28"/>
        </w:rPr>
        <w:t>го</w:t>
      </w:r>
      <w:r w:rsidRPr="00FD1373">
        <w:rPr>
          <w:sz w:val="28"/>
          <w:szCs w:val="28"/>
        </w:rPr>
        <w:t xml:space="preserve"> отсутствие.</w:t>
      </w:r>
    </w:p>
    <w:p w:rsidR="004828DD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463A25">
        <w:rPr>
          <w:color w:val="000000"/>
          <w:sz w:val="28"/>
          <w:szCs w:val="28"/>
          <w:shd w:val="clear" w:color="auto" w:fill="FFFFFF"/>
        </w:rPr>
        <w:t>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 w:rsidR="00463A25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 w:rsidR="00463A25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4828DD" w:rsidP="00817F76">
      <w:pPr>
        <w:shd w:val="clear" w:color="auto" w:fill="FFFFFF"/>
        <w:spacing w:line="242" w:lineRule="atLeast"/>
        <w:ind w:firstLine="540"/>
        <w:jc w:val="both"/>
        <w:rPr>
          <w:rStyle w:val="blk"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BA77D4">
        <w:rPr>
          <w:rStyle w:val="blk"/>
          <w:sz w:val="28"/>
          <w:szCs w:val="28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воры гражданско-правового характера, на вознаграждения по которым в с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ответствии с законодательством Российской Федерации о налогах и сборах </w:t>
      </w:r>
      <w:r w:rsidRPr="00BA77D4">
        <w:rPr>
          <w:rStyle w:val="blk"/>
          <w:sz w:val="28"/>
          <w:szCs w:val="28"/>
        </w:rPr>
        <w:t>начисляются страховые взносы) следующие сведения:</w:t>
      </w:r>
      <w:r>
        <w:rPr>
          <w:rStyle w:val="blk"/>
          <w:sz w:val="28"/>
          <w:szCs w:val="28"/>
        </w:rPr>
        <w:t xml:space="preserve"> </w:t>
      </w:r>
      <w:r w:rsidRPr="00BA77D4">
        <w:rPr>
          <w:rStyle w:val="blk"/>
          <w:sz w:val="28"/>
          <w:szCs w:val="28"/>
        </w:rPr>
        <w:t>страховой номер и</w:t>
      </w:r>
      <w:r w:rsidRPr="00BA77D4">
        <w:rPr>
          <w:rStyle w:val="blk"/>
          <w:sz w:val="28"/>
          <w:szCs w:val="28"/>
        </w:rPr>
        <w:t>н</w:t>
      </w:r>
      <w:r w:rsidRPr="00BA77D4">
        <w:rPr>
          <w:rStyle w:val="blk"/>
          <w:sz w:val="28"/>
          <w:szCs w:val="28"/>
        </w:rPr>
        <w:t>дивидуального лицевого счета;</w:t>
      </w:r>
      <w:r w:rsidRPr="00BA77D4">
        <w:rPr>
          <w:rStyle w:val="blk"/>
          <w:sz w:val="28"/>
          <w:szCs w:val="28"/>
        </w:rPr>
        <w:t xml:space="preserve"> фамилию, имя и отчество;</w:t>
      </w:r>
      <w:r w:rsidRPr="00BA77D4">
        <w:rPr>
          <w:rStyle w:val="blk"/>
          <w:sz w:val="28"/>
          <w:szCs w:val="28"/>
        </w:rPr>
        <w:t xml:space="preserve">  дату приема на работу (для застрахованного лица, принятого на работу данным страховат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 xml:space="preserve">нодательством Российской Федерации начисляются страховые взносы; </w:t>
      </w:r>
      <w:r w:rsidRPr="00BA77D4">
        <w:rPr>
          <w:rStyle w:val="blk"/>
          <w:sz w:val="28"/>
          <w:szCs w:val="28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BA77D4">
        <w:rPr>
          <w:rStyle w:val="blk"/>
          <w:sz w:val="28"/>
          <w:szCs w:val="28"/>
        </w:rPr>
        <w:t>о</w:t>
      </w:r>
      <w:r w:rsidRPr="00BA77D4">
        <w:rPr>
          <w:rStyle w:val="blk"/>
          <w:sz w:val="28"/>
          <w:szCs w:val="28"/>
        </w:rPr>
        <w:t>нодательством Российской Федерации начисляются страховые взносы;  п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BA77D4">
        <w:rPr>
          <w:rStyle w:val="blk"/>
          <w:sz w:val="28"/>
          <w:szCs w:val="28"/>
        </w:rPr>
        <w:t>е</w:t>
      </w:r>
      <w:r w:rsidRPr="00BA77D4">
        <w:rPr>
          <w:rStyle w:val="blk"/>
          <w:sz w:val="28"/>
          <w:szCs w:val="28"/>
        </w:rPr>
        <w:t xml:space="preserve">ра и приравненных к ним местностях; </w:t>
      </w:r>
      <w:r w:rsidRPr="00BA77D4">
        <w:rPr>
          <w:rStyle w:val="blk"/>
          <w:sz w:val="28"/>
          <w:szCs w:val="28"/>
        </w:rPr>
        <w:t xml:space="preserve">  другие сведения, необходимые для правильного назначения страховой пенсии и накопительной пенсии;</w:t>
      </w:r>
      <w:r w:rsidRPr="00BA77D4">
        <w:rPr>
          <w:rStyle w:val="blk"/>
          <w:sz w:val="28"/>
          <w:szCs w:val="28"/>
        </w:rPr>
        <w:t xml:space="preserve">  суммы пенсионных взносов, уплаченных за застрахованное лицо, являющееся суб</w:t>
      </w:r>
      <w:r w:rsidRPr="00BA77D4">
        <w:rPr>
          <w:rStyle w:val="blk"/>
          <w:sz w:val="28"/>
          <w:szCs w:val="28"/>
        </w:rPr>
        <w:t>ъ</w:t>
      </w:r>
      <w:r w:rsidRPr="00BA77D4">
        <w:rPr>
          <w:rStyle w:val="blk"/>
          <w:sz w:val="28"/>
          <w:szCs w:val="28"/>
        </w:rPr>
        <w:t>ектом системы досрочного негосударственного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 периоды трудовой деятельности, включаемые в профессиональный стаж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лица, являющегося субъектом системы досрочного негосуда</w:t>
      </w:r>
      <w:r w:rsidRPr="00BA77D4">
        <w:rPr>
          <w:rStyle w:val="blk"/>
          <w:sz w:val="28"/>
          <w:szCs w:val="28"/>
        </w:rPr>
        <w:t>р</w:t>
      </w:r>
      <w:r w:rsidRPr="00BA77D4">
        <w:rPr>
          <w:rStyle w:val="blk"/>
          <w:sz w:val="28"/>
          <w:szCs w:val="28"/>
        </w:rPr>
        <w:t>ственного пенсионного обеспечения;</w:t>
      </w:r>
      <w:r w:rsidRPr="00BA77D4">
        <w:rPr>
          <w:rStyle w:val="blk"/>
          <w:sz w:val="28"/>
          <w:szCs w:val="28"/>
        </w:rPr>
        <w:t xml:space="preserve"> документы, подтверждающие право з</w:t>
      </w:r>
      <w:r w:rsidRPr="00BA77D4">
        <w:rPr>
          <w:rStyle w:val="blk"/>
          <w:sz w:val="28"/>
          <w:szCs w:val="28"/>
        </w:rPr>
        <w:t>а</w:t>
      </w:r>
      <w:r w:rsidRPr="00BA77D4">
        <w:rPr>
          <w:rStyle w:val="blk"/>
          <w:sz w:val="28"/>
          <w:szCs w:val="28"/>
        </w:rPr>
        <w:t>страхованного лица на досрочное назначение страховой пенсии по старости.</w:t>
      </w:r>
      <w:r w:rsidRPr="00BA77D4">
        <w:rPr>
          <w:rStyle w:val="blk"/>
          <w:sz w:val="28"/>
          <w:szCs w:val="2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4828DD" w:rsidP="004828D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7A6855">
        <w:rPr>
          <w:sz w:val="28"/>
          <w:szCs w:val="28"/>
        </w:rPr>
        <w:t xml:space="preserve">(данные изъяты) </w:t>
      </w:r>
      <w:r w:rsidR="00B2419B">
        <w:rPr>
          <w:sz w:val="28"/>
          <w:szCs w:val="28"/>
        </w:rPr>
        <w:t>Прокопенко В.Н.</w:t>
      </w:r>
      <w:r w:rsidR="008555F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</w:t>
      </w:r>
      <w:r w:rsidRPr="003A461C">
        <w:rPr>
          <w:sz w:val="28"/>
          <w:szCs w:val="28"/>
          <w:shd w:val="clear" w:color="auto" w:fill="FFFFFF"/>
        </w:rPr>
        <w:t>территориальный о</w:t>
      </w:r>
      <w:r w:rsidRPr="003A461C">
        <w:rPr>
          <w:sz w:val="28"/>
          <w:szCs w:val="28"/>
          <w:shd w:val="clear" w:color="auto" w:fill="FFFFFF"/>
        </w:rPr>
        <w:t>р</w:t>
      </w:r>
      <w:r w:rsidRPr="003A461C">
        <w:rPr>
          <w:sz w:val="28"/>
          <w:szCs w:val="28"/>
          <w:shd w:val="clear" w:color="auto" w:fill="FFFFFF"/>
        </w:rPr>
        <w:t xml:space="preserve">ган ПФР сведения по форме </w:t>
      </w:r>
      <w:r>
        <w:rPr>
          <w:sz w:val="28"/>
          <w:szCs w:val="28"/>
        </w:rPr>
        <w:t xml:space="preserve">СЗВ-СТАЖ о </w:t>
      </w:r>
      <w:r w:rsidRPr="00E24C74">
        <w:rPr>
          <w:color w:val="000000"/>
          <w:sz w:val="28"/>
          <w:szCs w:val="28"/>
          <w:shd w:val="clear" w:color="auto" w:fill="FFFFFF"/>
        </w:rPr>
        <w:t>каждом работающем у него з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страхованном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7A6855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 xml:space="preserve">ода в срок, не позднее </w:t>
      </w:r>
      <w:r w:rsidR="007A6855">
        <w:rPr>
          <w:sz w:val="28"/>
          <w:szCs w:val="28"/>
        </w:rPr>
        <w:t>(данные изъ</w:t>
      </w:r>
      <w:r w:rsidR="007A6855">
        <w:rPr>
          <w:sz w:val="28"/>
          <w:szCs w:val="28"/>
        </w:rPr>
        <w:t>я</w:t>
      </w:r>
      <w:r w:rsidR="007A6855">
        <w:rPr>
          <w:sz w:val="28"/>
          <w:szCs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>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BA7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СЗВ-СТАЖ (исходная) за 2018 год должен быть предоставлен  плательщиком до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включ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тельно. В результате  проведенной  сверки между  ежемесячной 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о застр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хованных лицах по форме СЗВ-М и отчетностью по форме  СЗВ-СТАЖ, предоставленной за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 установлено, что  страхов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 представлял  ежемесячную  отчетность СЗВ-М в отношении одного </w:t>
      </w:r>
      <w:r w:rsidR="008555F0">
        <w:rPr>
          <w:sz w:val="28"/>
          <w:szCs w:val="28"/>
        </w:rPr>
        <w:t>з</w:t>
      </w:r>
      <w:r w:rsidR="008555F0">
        <w:rPr>
          <w:sz w:val="28"/>
          <w:szCs w:val="28"/>
        </w:rPr>
        <w:t>а</w:t>
      </w:r>
      <w:r w:rsidR="008555F0">
        <w:rPr>
          <w:sz w:val="28"/>
          <w:szCs w:val="28"/>
        </w:rPr>
        <w:t>страхованного лица</w:t>
      </w:r>
      <w:r>
        <w:rPr>
          <w:sz w:val="28"/>
          <w:szCs w:val="28"/>
        </w:rPr>
        <w:t xml:space="preserve">,  однако сведения по форме СЗВ-СТАЖ за </w:t>
      </w:r>
      <w:r w:rsidR="007A6855">
        <w:rPr>
          <w:sz w:val="28"/>
          <w:szCs w:val="28"/>
        </w:rPr>
        <w:t>(данные изъ</w:t>
      </w:r>
      <w:r w:rsidR="007A6855">
        <w:rPr>
          <w:sz w:val="28"/>
          <w:szCs w:val="28"/>
        </w:rPr>
        <w:t>я</w:t>
      </w:r>
      <w:r w:rsidR="007A6855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год не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лены.</w:t>
      </w:r>
    </w:p>
    <w:p w:rsidR="004828DD" w:rsidP="007A6855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сведениями о застрахованных лицах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одного застрахованного лица за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(л.д.2);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вещением о доставке </w:t>
      </w:r>
      <w:r w:rsidR="007841B5">
        <w:rPr>
          <w:sz w:val="28"/>
          <w:szCs w:val="28"/>
        </w:rPr>
        <w:t>св</w:t>
      </w:r>
      <w:r w:rsidR="007841B5">
        <w:rPr>
          <w:sz w:val="28"/>
          <w:szCs w:val="28"/>
        </w:rPr>
        <w:t>е</w:t>
      </w:r>
      <w:r w:rsidR="007841B5">
        <w:rPr>
          <w:sz w:val="28"/>
          <w:szCs w:val="28"/>
        </w:rPr>
        <w:t xml:space="preserve">дений от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 получения ГУ-УПФРФ в Ленинском районе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(л.д.3);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сведениями 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лицах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в отношении </w:t>
      </w:r>
      <w:r w:rsidR="007841B5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застрахованн</w:t>
      </w:r>
      <w:r w:rsidR="007841B5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7841B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A6855">
        <w:rPr>
          <w:sz w:val="28"/>
          <w:szCs w:val="28"/>
        </w:rPr>
        <w:t xml:space="preserve">за (данные изъяты) </w:t>
      </w:r>
      <w:r>
        <w:rPr>
          <w:sz w:val="28"/>
          <w:szCs w:val="28"/>
        </w:rPr>
        <w:t>года (л.д.4);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извещением о доставке сведений от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получения ГУ-УПФР в Ленинском районе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сверкой представленных форм СЗВ-М и форм ИС-2017 </w:t>
      </w:r>
      <w:r w:rsidR="00817F76">
        <w:rPr>
          <w:sz w:val="28"/>
          <w:szCs w:val="28"/>
        </w:rPr>
        <w:t xml:space="preserve">в отношении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(л.д.</w:t>
      </w:r>
      <w:r w:rsidR="00B2419B">
        <w:rPr>
          <w:sz w:val="28"/>
          <w:szCs w:val="28"/>
        </w:rPr>
        <w:t>6</w:t>
      </w:r>
      <w:r>
        <w:rPr>
          <w:sz w:val="28"/>
          <w:szCs w:val="28"/>
        </w:rPr>
        <w:t>);</w:t>
      </w:r>
      <w:r w:rsidRPr="006555D4">
        <w:rPr>
          <w:sz w:val="28"/>
          <w:szCs w:val="28"/>
        </w:rPr>
        <w:t xml:space="preserve"> </w:t>
      </w:r>
      <w:r>
        <w:rPr>
          <w:sz w:val="28"/>
          <w:szCs w:val="28"/>
        </w:rPr>
        <w:t>Выпиской из  Единого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реестра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дических лиц в отношении </w:t>
      </w:r>
      <w:r w:rsidR="007A685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(л.д. </w:t>
      </w:r>
      <w:r w:rsidR="00B2419B">
        <w:rPr>
          <w:sz w:val="28"/>
          <w:szCs w:val="28"/>
        </w:rPr>
        <w:t>7</w:t>
      </w:r>
      <w:r w:rsidR="008555F0">
        <w:rPr>
          <w:sz w:val="28"/>
          <w:szCs w:val="28"/>
        </w:rPr>
        <w:t>-</w:t>
      </w:r>
      <w:r w:rsidR="00B2419B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4828DD" w:rsidP="004828DD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7A6855">
        <w:rPr>
          <w:sz w:val="28"/>
          <w:szCs w:val="28"/>
        </w:rPr>
        <w:t xml:space="preserve">(данные изъяты) </w:t>
      </w:r>
      <w:r w:rsidR="00B2419B">
        <w:rPr>
          <w:sz w:val="28"/>
          <w:szCs w:val="28"/>
        </w:rPr>
        <w:t>Прокопенко Владимира Николаевича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4828DD" w:rsidP="004828D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4828DD" w:rsidP="004828DD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>в</w:t>
      </w:r>
      <w:r w:rsidRPr="005729CA">
        <w:rPr>
          <w:color w:val="000000"/>
          <w:sz w:val="28"/>
          <w:szCs w:val="28"/>
        </w:rPr>
        <w:t>ного наказания суд</w:t>
      </w:r>
      <w:r>
        <w:rPr>
          <w:color w:val="000000"/>
          <w:sz w:val="28"/>
          <w:szCs w:val="28"/>
        </w:rPr>
        <w:t xml:space="preserve">ья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>
        <w:rPr>
          <w:sz w:val="28"/>
          <w:szCs w:val="28"/>
        </w:rPr>
        <w:t xml:space="preserve">его </w:t>
      </w:r>
      <w:r w:rsidRPr="005729CA">
        <w:rPr>
          <w:sz w:val="28"/>
          <w:szCs w:val="28"/>
        </w:rPr>
        <w:t xml:space="preserve">вины, отсутствие отягчающих и </w:t>
      </w:r>
      <w:r>
        <w:rPr>
          <w:sz w:val="28"/>
          <w:szCs w:val="28"/>
        </w:rPr>
        <w:t>смягчающих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ответственность </w:t>
      </w:r>
      <w:r w:rsidRPr="005729CA">
        <w:rPr>
          <w:sz w:val="28"/>
          <w:szCs w:val="28"/>
        </w:rPr>
        <w:t>обстоя</w:t>
      </w:r>
      <w:r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 xml:space="preserve">обходимым и достаточным избрать </w:t>
      </w:r>
      <w:r>
        <w:rPr>
          <w:sz w:val="28"/>
          <w:szCs w:val="28"/>
        </w:rPr>
        <w:t xml:space="preserve">должностному лицу </w:t>
      </w:r>
      <w:r w:rsidRPr="000E1329">
        <w:rPr>
          <w:sz w:val="28"/>
          <w:szCs w:val="28"/>
        </w:rPr>
        <w:t>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15.33.2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Р</w:t>
      </w:r>
      <w:r w:rsidRPr="00E24C74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4828DD" w:rsidRPr="006E3B48" w:rsidP="004828DD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изложенного, р</w:t>
      </w:r>
      <w:r w:rsidRPr="006E3B48">
        <w:rPr>
          <w:sz w:val="28"/>
          <w:szCs w:val="28"/>
        </w:rPr>
        <w:t>уководст</w:t>
      </w:r>
      <w:r>
        <w:rPr>
          <w:sz w:val="28"/>
          <w:szCs w:val="28"/>
        </w:rPr>
        <w:t>вуясь статьями 15.33.2, 29.9 – 29.11 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4828DD" w:rsidRPr="00703F5A" w:rsidP="004828D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828DD" w:rsidRPr="00703F5A" w:rsidP="004828DD">
      <w:pPr>
        <w:jc w:val="both"/>
        <w:rPr>
          <w:sz w:val="28"/>
          <w:szCs w:val="28"/>
        </w:rPr>
      </w:pPr>
    </w:p>
    <w:p w:rsidR="004828DD" w:rsidP="004828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8555F0">
        <w:rPr>
          <w:sz w:val="28"/>
          <w:szCs w:val="28"/>
        </w:rPr>
        <w:t xml:space="preserve"> </w:t>
      </w:r>
      <w:r w:rsidR="007A6855">
        <w:rPr>
          <w:sz w:val="28"/>
          <w:szCs w:val="28"/>
        </w:rPr>
        <w:t xml:space="preserve">(данные изъяты) </w:t>
      </w:r>
      <w:r w:rsidR="00B2419B">
        <w:rPr>
          <w:sz w:val="28"/>
          <w:szCs w:val="28"/>
        </w:rPr>
        <w:t>Прокопенко В</w:t>
      </w:r>
      <w:r w:rsidR="007A6855">
        <w:rPr>
          <w:sz w:val="28"/>
          <w:szCs w:val="28"/>
        </w:rPr>
        <w:t>.Н.</w:t>
      </w:r>
      <w:r w:rsidR="00B2419B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новн</w:t>
      </w:r>
      <w:r w:rsidR="008555F0">
        <w:rPr>
          <w:sz w:val="28"/>
          <w:szCs w:val="28"/>
        </w:rPr>
        <w:t>ым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703F5A">
        <w:rPr>
          <w:sz w:val="28"/>
          <w:szCs w:val="28"/>
        </w:rPr>
        <w:t>н</w:t>
      </w:r>
      <w:r w:rsidRPr="00703F5A">
        <w:rPr>
          <w:sz w:val="28"/>
          <w:szCs w:val="28"/>
        </w:rPr>
        <w:t>но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15.33.2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правонарушениях,</w:t>
      </w:r>
      <w:r w:rsidRPr="00703F5A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>е</w:t>
      </w:r>
      <w:r w:rsidR="008555F0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административное наказание в виде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министративного штрафа в сумме 3</w:t>
      </w:r>
      <w:r w:rsidRPr="00703F5A">
        <w:rPr>
          <w:sz w:val="28"/>
          <w:szCs w:val="28"/>
        </w:rPr>
        <w:t xml:space="preserve">00 </w:t>
      </w:r>
      <w:r>
        <w:rPr>
          <w:sz w:val="28"/>
          <w:szCs w:val="28"/>
        </w:rPr>
        <w:t>(триста)</w:t>
      </w:r>
      <w:r w:rsidRPr="00703F5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828DD" w:rsidP="004828DD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     №40101810335100010001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БИК  043510001,  ИНН   7706808265, 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КПП   910201001,  ОКТМО  35627405, 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4828DD" w:rsidP="004828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назначение платежа –административный штраф ПФ РФ.</w:t>
      </w:r>
    </w:p>
    <w:p w:rsidR="004828DD" w:rsidRPr="005B4B07" w:rsidP="004828DD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4828DD" w:rsidP="0048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jc w:val="both"/>
        <w:rPr>
          <w:sz w:val="28"/>
          <w:szCs w:val="28"/>
        </w:rPr>
      </w:pP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Н.А.Ермакова </w:t>
      </w:r>
    </w:p>
    <w:p w:rsidR="004828DD" w:rsidP="004828D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28DD" w:rsidP="004828DD">
      <w:pPr>
        <w:ind w:firstLine="708"/>
        <w:jc w:val="both"/>
        <w:rPr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4828DD" w:rsidP="004828DD">
      <w:pPr>
        <w:shd w:val="clear" w:color="auto" w:fill="FFFFFF"/>
        <w:spacing w:line="242" w:lineRule="atLeast"/>
        <w:jc w:val="both"/>
        <w:rPr>
          <w:rStyle w:val="blk"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43404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A461C"/>
    <w:rsid w:val="003B2DD8"/>
    <w:rsid w:val="003C4317"/>
    <w:rsid w:val="003E4296"/>
    <w:rsid w:val="003E53FA"/>
    <w:rsid w:val="0040178F"/>
    <w:rsid w:val="00412A36"/>
    <w:rsid w:val="00416756"/>
    <w:rsid w:val="00422080"/>
    <w:rsid w:val="00456190"/>
    <w:rsid w:val="00463A25"/>
    <w:rsid w:val="004828DD"/>
    <w:rsid w:val="0049298E"/>
    <w:rsid w:val="0049523F"/>
    <w:rsid w:val="004A5DE8"/>
    <w:rsid w:val="004A6C96"/>
    <w:rsid w:val="004A72F6"/>
    <w:rsid w:val="004C2884"/>
    <w:rsid w:val="004D23ED"/>
    <w:rsid w:val="00500F72"/>
    <w:rsid w:val="005378DF"/>
    <w:rsid w:val="00553477"/>
    <w:rsid w:val="00561785"/>
    <w:rsid w:val="005729CA"/>
    <w:rsid w:val="005B4B07"/>
    <w:rsid w:val="005B7484"/>
    <w:rsid w:val="005C3DC5"/>
    <w:rsid w:val="005D49AA"/>
    <w:rsid w:val="005E4B12"/>
    <w:rsid w:val="00600CE1"/>
    <w:rsid w:val="00604064"/>
    <w:rsid w:val="00605E95"/>
    <w:rsid w:val="0060622A"/>
    <w:rsid w:val="00611EE9"/>
    <w:rsid w:val="0062191A"/>
    <w:rsid w:val="00625B56"/>
    <w:rsid w:val="00633974"/>
    <w:rsid w:val="006409C6"/>
    <w:rsid w:val="006412CB"/>
    <w:rsid w:val="00643B61"/>
    <w:rsid w:val="0065492D"/>
    <w:rsid w:val="006555D4"/>
    <w:rsid w:val="00661960"/>
    <w:rsid w:val="00686FE3"/>
    <w:rsid w:val="006A0012"/>
    <w:rsid w:val="006C22D1"/>
    <w:rsid w:val="006C4CBF"/>
    <w:rsid w:val="006E0523"/>
    <w:rsid w:val="006E1DF2"/>
    <w:rsid w:val="006E3B48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749E0"/>
    <w:rsid w:val="0078044B"/>
    <w:rsid w:val="007841B5"/>
    <w:rsid w:val="007906F5"/>
    <w:rsid w:val="0079637E"/>
    <w:rsid w:val="007A6855"/>
    <w:rsid w:val="007B69DC"/>
    <w:rsid w:val="007C35AA"/>
    <w:rsid w:val="007F120D"/>
    <w:rsid w:val="007F4D57"/>
    <w:rsid w:val="00813D35"/>
    <w:rsid w:val="00817F76"/>
    <w:rsid w:val="00826589"/>
    <w:rsid w:val="0083740D"/>
    <w:rsid w:val="00844A3E"/>
    <w:rsid w:val="008477C0"/>
    <w:rsid w:val="008555F0"/>
    <w:rsid w:val="00874AE5"/>
    <w:rsid w:val="00884900"/>
    <w:rsid w:val="00885D55"/>
    <w:rsid w:val="00886502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47CC7"/>
    <w:rsid w:val="00951672"/>
    <w:rsid w:val="00951AB5"/>
    <w:rsid w:val="009609AB"/>
    <w:rsid w:val="0096206E"/>
    <w:rsid w:val="009652CF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8794A"/>
    <w:rsid w:val="00AA043B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2419B"/>
    <w:rsid w:val="00B45387"/>
    <w:rsid w:val="00B52C9E"/>
    <w:rsid w:val="00B61C46"/>
    <w:rsid w:val="00B64F70"/>
    <w:rsid w:val="00B9441D"/>
    <w:rsid w:val="00B96D6D"/>
    <w:rsid w:val="00BA77D4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C5930"/>
    <w:rsid w:val="00DE0ED4"/>
    <w:rsid w:val="00DE17B5"/>
    <w:rsid w:val="00DE4B8B"/>
    <w:rsid w:val="00DF14BE"/>
    <w:rsid w:val="00E03F94"/>
    <w:rsid w:val="00E21E18"/>
    <w:rsid w:val="00E24C74"/>
    <w:rsid w:val="00E30144"/>
    <w:rsid w:val="00E32613"/>
    <w:rsid w:val="00E35F7D"/>
    <w:rsid w:val="00E62DBB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19AE"/>
    <w:rsid w:val="00F51039"/>
    <w:rsid w:val="00F6303B"/>
    <w:rsid w:val="00F673B5"/>
    <w:rsid w:val="00F75290"/>
    <w:rsid w:val="00F826DD"/>
    <w:rsid w:val="00F96876"/>
    <w:rsid w:val="00FA16BD"/>
    <w:rsid w:val="00FC5215"/>
    <w:rsid w:val="00FD1373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482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58F83D-F372-4B3A-BD01-F6E7F671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