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5C3DC5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5C3DC5">
        <w:rPr>
          <w:sz w:val="28"/>
          <w:szCs w:val="28"/>
        </w:rPr>
        <w:t>1</w:t>
      </w:r>
      <w:r w:rsidR="00A8794A">
        <w:rPr>
          <w:sz w:val="28"/>
          <w:szCs w:val="28"/>
        </w:rPr>
        <w:t>8</w:t>
      </w:r>
      <w:r w:rsidR="00AF5208">
        <w:rPr>
          <w:sz w:val="28"/>
          <w:szCs w:val="28"/>
        </w:rPr>
        <w:t>9</w:t>
      </w:r>
      <w:r w:rsidRPr="00703F5A" w:rsidR="008B36DB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июня</w:t>
      </w:r>
      <w:r w:rsidR="00F0464A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="00422080">
        <w:rPr>
          <w:sz w:val="28"/>
          <w:szCs w:val="28"/>
          <w:lang w:val="uk-UA"/>
        </w:rPr>
        <w:t xml:space="preserve"> 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 w:rsidR="00117719"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17719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Pr="00DC5930" w:rsidR="00FC5215">
        <w:rPr>
          <w:sz w:val="28"/>
          <w:szCs w:val="28"/>
        </w:rPr>
        <w:t>материалы дела об административном правонарушении</w:t>
      </w:r>
      <w:r w:rsidR="0094006B">
        <w:rPr>
          <w:sz w:val="28"/>
          <w:szCs w:val="28"/>
        </w:rPr>
        <w:t>, поступившие</w:t>
      </w:r>
      <w:r w:rsidR="00117719">
        <w:rPr>
          <w:sz w:val="28"/>
          <w:szCs w:val="28"/>
        </w:rPr>
        <w:t xml:space="preserve"> из Г</w:t>
      </w:r>
      <w:r w:rsidR="00817F76">
        <w:rPr>
          <w:sz w:val="28"/>
          <w:szCs w:val="28"/>
        </w:rPr>
        <w:t>осударстве</w:t>
      </w:r>
      <w:r w:rsidR="00817F76">
        <w:rPr>
          <w:sz w:val="28"/>
          <w:szCs w:val="28"/>
        </w:rPr>
        <w:t>н</w:t>
      </w:r>
      <w:r w:rsidR="00817F76">
        <w:rPr>
          <w:sz w:val="28"/>
          <w:szCs w:val="28"/>
        </w:rPr>
        <w:t xml:space="preserve">ного учреждения </w:t>
      </w:r>
      <w:r w:rsidR="006E0523">
        <w:rPr>
          <w:sz w:val="28"/>
          <w:szCs w:val="28"/>
        </w:rPr>
        <w:t>-</w:t>
      </w:r>
      <w:r w:rsidR="00286587">
        <w:rPr>
          <w:sz w:val="28"/>
          <w:szCs w:val="28"/>
        </w:rPr>
        <w:t>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 w:rsidR="00117719">
        <w:rPr>
          <w:sz w:val="28"/>
          <w:szCs w:val="28"/>
        </w:rPr>
        <w:t xml:space="preserve"> в Ленинском районе Республики Крым</w:t>
      </w:r>
      <w:r w:rsidR="00704013">
        <w:rPr>
          <w:sz w:val="28"/>
          <w:szCs w:val="28"/>
        </w:rPr>
        <w:t>,</w:t>
      </w:r>
      <w:r w:rsidR="0042208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Tr="00AF5208">
        <w:tblPrEx>
          <w:tblW w:w="946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7103A7" w:rsidP="00AF520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</w:t>
            </w:r>
            <w:r w:rsidR="00AF5208">
              <w:rPr>
                <w:sz w:val="28"/>
                <w:szCs w:val="28"/>
                <w:lang w:eastAsia="en-US"/>
              </w:rPr>
              <w:t>Байбуза Е</w:t>
            </w:r>
            <w:r>
              <w:rPr>
                <w:sz w:val="28"/>
                <w:szCs w:val="28"/>
                <w:lang w:eastAsia="en-US"/>
              </w:rPr>
              <w:t>.А. (данные изъяты) ,</w:t>
            </w:r>
          </w:p>
          <w:p w:rsidR="00A8794A" w:rsidP="00AF5208">
            <w:pPr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422080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422080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7F120D" w:rsidRPr="00B96D6D" w:rsidP="007F12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 от</w:t>
      </w:r>
      <w:r w:rsidR="00A8794A">
        <w:rPr>
          <w:sz w:val="28"/>
          <w:szCs w:val="28"/>
        </w:rPr>
        <w:t xml:space="preserve">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>года</w:t>
      </w:r>
      <w:r w:rsidR="0094006B">
        <w:rPr>
          <w:sz w:val="28"/>
          <w:szCs w:val="28"/>
        </w:rPr>
        <w:t xml:space="preserve">, </w:t>
      </w:r>
      <w:r w:rsidR="007103A7">
        <w:rPr>
          <w:sz w:val="28"/>
          <w:szCs w:val="28"/>
          <w:lang w:eastAsia="en-US"/>
        </w:rPr>
        <w:t xml:space="preserve">(данные изъяты) </w:t>
      </w:r>
      <w:r w:rsidR="0094006B">
        <w:rPr>
          <w:sz w:val="28"/>
          <w:szCs w:val="28"/>
        </w:rPr>
        <w:t xml:space="preserve">года </w:t>
      </w:r>
      <w:r w:rsidR="00AF5208">
        <w:rPr>
          <w:sz w:val="28"/>
          <w:szCs w:val="28"/>
        </w:rPr>
        <w:t>Байбуз Е.А.</w:t>
      </w:r>
      <w:r w:rsidR="00553477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</w:t>
      </w:r>
      <w:r w:rsidR="007103A7">
        <w:rPr>
          <w:sz w:val="28"/>
          <w:szCs w:val="28"/>
          <w:lang w:eastAsia="en-US"/>
        </w:rPr>
        <w:t xml:space="preserve">(данные изъяты) </w:t>
      </w:r>
      <w:r w:rsidR="00A51CB1">
        <w:rPr>
          <w:sz w:val="28"/>
          <w:szCs w:val="28"/>
        </w:rPr>
        <w:t>допустил</w:t>
      </w:r>
      <w:r w:rsidR="00E03F94">
        <w:rPr>
          <w:sz w:val="28"/>
          <w:szCs w:val="28"/>
        </w:rPr>
        <w:t xml:space="preserve"> нарушение</w:t>
      </w:r>
      <w:r w:rsidR="00AF5208">
        <w:rPr>
          <w:sz w:val="28"/>
          <w:szCs w:val="28"/>
        </w:rPr>
        <w:t xml:space="preserve">, выразившееся в не предоставлении </w:t>
      </w:r>
      <w:r w:rsidR="00463A25">
        <w:rPr>
          <w:sz w:val="28"/>
          <w:szCs w:val="28"/>
        </w:rPr>
        <w:t>еже</w:t>
      </w:r>
      <w:r w:rsidR="006E0523">
        <w:rPr>
          <w:sz w:val="28"/>
          <w:szCs w:val="28"/>
        </w:rPr>
        <w:t>годного</w:t>
      </w:r>
      <w:r w:rsidR="00463A25">
        <w:rPr>
          <w:sz w:val="28"/>
          <w:szCs w:val="28"/>
        </w:rPr>
        <w:t xml:space="preserve">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</w:t>
      </w:r>
      <w:r w:rsidR="006E0523">
        <w:rPr>
          <w:sz w:val="28"/>
          <w:szCs w:val="28"/>
        </w:rPr>
        <w:t>СТАЖ</w:t>
      </w:r>
      <w:r w:rsidR="00463A25">
        <w:rPr>
          <w:sz w:val="28"/>
          <w:szCs w:val="28"/>
        </w:rPr>
        <w:t xml:space="preserve"> за</w:t>
      </w:r>
      <w:r w:rsidR="00F0464A">
        <w:rPr>
          <w:sz w:val="28"/>
          <w:szCs w:val="28"/>
        </w:rPr>
        <w:t xml:space="preserve"> </w:t>
      </w:r>
      <w:r w:rsidR="007103A7">
        <w:rPr>
          <w:sz w:val="28"/>
          <w:szCs w:val="28"/>
          <w:lang w:eastAsia="en-US"/>
        </w:rPr>
        <w:t xml:space="preserve">(данные изъяты) </w:t>
      </w:r>
      <w:r w:rsidR="00463A25">
        <w:rPr>
          <w:sz w:val="28"/>
          <w:szCs w:val="28"/>
        </w:rPr>
        <w:t xml:space="preserve">год. </w:t>
      </w:r>
      <w:r w:rsidR="00A8794A">
        <w:rPr>
          <w:sz w:val="28"/>
          <w:szCs w:val="28"/>
        </w:rPr>
        <w:t>В соотве</w:t>
      </w:r>
      <w:r w:rsidR="00A8794A">
        <w:rPr>
          <w:sz w:val="28"/>
          <w:szCs w:val="28"/>
        </w:rPr>
        <w:t>т</w:t>
      </w:r>
      <w:r w:rsidR="00A8794A">
        <w:rPr>
          <w:sz w:val="28"/>
          <w:szCs w:val="28"/>
        </w:rPr>
        <w:t xml:space="preserve">ствии с </w:t>
      </w:r>
      <w:r w:rsidR="00E03F94">
        <w:rPr>
          <w:sz w:val="28"/>
          <w:szCs w:val="28"/>
        </w:rPr>
        <w:t>пун</w:t>
      </w:r>
      <w:r w:rsidR="00E03F94">
        <w:rPr>
          <w:sz w:val="28"/>
          <w:szCs w:val="28"/>
        </w:rPr>
        <w:t>к</w:t>
      </w:r>
      <w:r w:rsidR="00E03F94">
        <w:rPr>
          <w:sz w:val="28"/>
          <w:szCs w:val="28"/>
        </w:rPr>
        <w:t>т</w:t>
      </w:r>
      <w:r w:rsidR="00A8794A">
        <w:rPr>
          <w:sz w:val="28"/>
          <w:szCs w:val="28"/>
        </w:rPr>
        <w:t>ом</w:t>
      </w:r>
      <w:r w:rsidR="00E03F94">
        <w:rPr>
          <w:sz w:val="28"/>
          <w:szCs w:val="28"/>
        </w:rPr>
        <w:t xml:space="preserve"> </w:t>
      </w:r>
      <w:r w:rsidR="00A8794A">
        <w:rPr>
          <w:sz w:val="28"/>
          <w:szCs w:val="28"/>
        </w:rPr>
        <w:t>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</w:t>
      </w:r>
      <w:r w:rsidR="00117719">
        <w:rPr>
          <w:sz w:val="28"/>
          <w:szCs w:val="28"/>
        </w:rPr>
        <w:t>р</w:t>
      </w:r>
      <w:r w:rsidR="00117719">
        <w:rPr>
          <w:sz w:val="28"/>
          <w:szCs w:val="28"/>
        </w:rPr>
        <w:t>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>
        <w:rPr>
          <w:sz w:val="28"/>
          <w:szCs w:val="28"/>
        </w:rPr>
        <w:t>предусмотрена обязанность страхователя ежего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 не позднее 1 марта, следующего за отчетным годом, представлять в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ториальный орган ПФР сведения по форме СЗВ-СТАЖ о каждом работа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у него застрахованном лице (включая лиц, заключивших договоры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жданско-правового характера, на вознаграждение по которым в соответствии с законодательством Российской Федерации о страховых взносах начисляю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страховые взносы). Таким образом, отчет по форме СЗВ-СТАЖ (исходная) за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 год должен быть предоставлен плательщиком до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>года включительно. В результате  проведенной  сверки между  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месячной  информацией о застрахованных лицах по форме СЗВ-М и отчетн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стью по форме  СЗВ-СТАЖ, предоставленной за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 год</w:t>
      </w:r>
      <w:r w:rsidR="00817F76">
        <w:rPr>
          <w:sz w:val="28"/>
          <w:szCs w:val="28"/>
        </w:rPr>
        <w:t>,</w:t>
      </w:r>
      <w:r>
        <w:rPr>
          <w:sz w:val="28"/>
          <w:szCs w:val="28"/>
        </w:rPr>
        <w:t xml:space="preserve">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новлено, что  страхователь представлял ежемесячную  отчетность СЗВ-М в отношении одного </w:t>
      </w:r>
      <w:r w:rsidR="00F419AE">
        <w:rPr>
          <w:sz w:val="28"/>
          <w:szCs w:val="28"/>
        </w:rPr>
        <w:t>застрахованного лица</w:t>
      </w:r>
      <w:r w:rsidR="00AF5208">
        <w:rPr>
          <w:sz w:val="28"/>
          <w:szCs w:val="28"/>
        </w:rPr>
        <w:t xml:space="preserve"> за </w:t>
      </w:r>
      <w:r w:rsidR="007103A7">
        <w:rPr>
          <w:sz w:val="28"/>
          <w:szCs w:val="28"/>
          <w:lang w:eastAsia="en-US"/>
        </w:rPr>
        <w:t xml:space="preserve">(данные изъяты) </w:t>
      </w:r>
      <w:r w:rsidR="00AF5208">
        <w:rPr>
          <w:sz w:val="28"/>
          <w:szCs w:val="28"/>
        </w:rPr>
        <w:t>года</w:t>
      </w:r>
      <w:r>
        <w:rPr>
          <w:sz w:val="28"/>
          <w:szCs w:val="28"/>
        </w:rPr>
        <w:t>, однако сведения по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 СЗВ-СТАЖ за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 год не предоставлены,  в результате чего должностным лицом нарушен пункт </w:t>
      </w:r>
      <w:r w:rsidR="00F419AE">
        <w:rPr>
          <w:sz w:val="28"/>
          <w:szCs w:val="28"/>
        </w:rPr>
        <w:t xml:space="preserve"> </w:t>
      </w:r>
      <w:r>
        <w:rPr>
          <w:sz w:val="28"/>
          <w:szCs w:val="28"/>
        </w:rPr>
        <w:t>2 ст</w:t>
      </w:r>
      <w:r w:rsidR="00817F76">
        <w:rPr>
          <w:sz w:val="28"/>
          <w:szCs w:val="28"/>
        </w:rPr>
        <w:t>атьи</w:t>
      </w:r>
      <w:r>
        <w:rPr>
          <w:sz w:val="28"/>
          <w:szCs w:val="28"/>
        </w:rPr>
        <w:t xml:space="preserve"> 11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закона от 01.04.1996 №27-ФЗ «Об индивидуальном (персонифицир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ванном) учете в системе обязательного пенсионного страхования», что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дусматривает административную ответственность по ст. 15.33.2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 (далее -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РФ).</w:t>
      </w:r>
    </w:p>
    <w:p w:rsidR="00FD1373" w:rsidRPr="00FD1373" w:rsidP="00FD13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120D">
        <w:rPr>
          <w:sz w:val="28"/>
          <w:szCs w:val="28"/>
        </w:rPr>
        <w:t>Должностное лицо –</w:t>
      </w:r>
      <w:r w:rsidR="008555F0">
        <w:rPr>
          <w:sz w:val="28"/>
          <w:szCs w:val="28"/>
        </w:rPr>
        <w:t xml:space="preserve"> </w:t>
      </w:r>
      <w:r w:rsidR="007103A7">
        <w:rPr>
          <w:sz w:val="28"/>
          <w:szCs w:val="28"/>
          <w:lang w:eastAsia="en-US"/>
        </w:rPr>
        <w:t xml:space="preserve">(данные изъяты) </w:t>
      </w:r>
      <w:r w:rsidR="00AF5208">
        <w:rPr>
          <w:sz w:val="28"/>
          <w:szCs w:val="28"/>
        </w:rPr>
        <w:t>Байбуз Е.А.</w:t>
      </w:r>
      <w:r w:rsidR="00F419AE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 w:rsidR="007F120D"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</w:t>
      </w:r>
      <w:r w:rsidR="00F419AE">
        <w:rPr>
          <w:sz w:val="28"/>
          <w:szCs w:val="28"/>
        </w:rPr>
        <w:t>ся</w:t>
      </w:r>
      <w:r w:rsidR="00A33E5A">
        <w:rPr>
          <w:sz w:val="28"/>
          <w:szCs w:val="28"/>
        </w:rPr>
        <w:t>, о дате и времени судебного заседан</w:t>
      </w:r>
      <w:r w:rsidR="00E03F94">
        <w:rPr>
          <w:sz w:val="28"/>
          <w:szCs w:val="28"/>
        </w:rPr>
        <w:t>ия извещен надлежащим обр</w:t>
      </w:r>
      <w:r w:rsidR="00E03F94">
        <w:rPr>
          <w:sz w:val="28"/>
          <w:szCs w:val="28"/>
        </w:rPr>
        <w:t>а</w:t>
      </w:r>
      <w:r w:rsidR="00E03F94">
        <w:rPr>
          <w:sz w:val="28"/>
          <w:szCs w:val="28"/>
        </w:rPr>
        <w:t>зом и в срок</w:t>
      </w:r>
      <w:r>
        <w:rPr>
          <w:sz w:val="28"/>
          <w:szCs w:val="28"/>
        </w:rPr>
        <w:t>, что подтверждается почтовыми уведомлениями с отметкой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тового отделения об истечении срока хранения судебной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респонденции.</w:t>
      </w:r>
      <w:r w:rsidR="00422080">
        <w:rPr>
          <w:sz w:val="28"/>
          <w:szCs w:val="28"/>
        </w:rPr>
        <w:t xml:space="preserve"> </w:t>
      </w:r>
      <w:r w:rsidRPr="00FD1373">
        <w:rPr>
          <w:sz w:val="28"/>
          <w:szCs w:val="28"/>
        </w:rPr>
        <w:t xml:space="preserve">Извещение было направлено </w:t>
      </w:r>
      <w:r w:rsidR="00F419AE">
        <w:rPr>
          <w:sz w:val="28"/>
          <w:szCs w:val="28"/>
        </w:rPr>
        <w:t>Булатову Н.В.</w:t>
      </w:r>
      <w:r w:rsidRPr="00FD1373">
        <w:rPr>
          <w:sz w:val="28"/>
          <w:szCs w:val="28"/>
        </w:rPr>
        <w:t xml:space="preserve"> по адре</w:t>
      </w:r>
      <w:r>
        <w:rPr>
          <w:sz w:val="28"/>
          <w:szCs w:val="28"/>
        </w:rPr>
        <w:t>с</w:t>
      </w:r>
      <w:r w:rsidR="00AF5208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Pr="00FD1373">
        <w:rPr>
          <w:sz w:val="28"/>
          <w:szCs w:val="28"/>
        </w:rPr>
        <w:t>указанн</w:t>
      </w:r>
      <w:r w:rsidR="00AF5208">
        <w:rPr>
          <w:sz w:val="28"/>
          <w:szCs w:val="28"/>
        </w:rPr>
        <w:t>ому</w:t>
      </w:r>
      <w:r w:rsidR="007F120D">
        <w:rPr>
          <w:sz w:val="28"/>
          <w:szCs w:val="28"/>
        </w:rPr>
        <w:t xml:space="preserve"> в</w:t>
      </w:r>
      <w:r w:rsidRPr="00FD1373">
        <w:rPr>
          <w:sz w:val="28"/>
          <w:szCs w:val="28"/>
        </w:rPr>
        <w:t xml:space="preserve"> </w:t>
      </w:r>
      <w:r>
        <w:rPr>
          <w:sz w:val="28"/>
          <w:szCs w:val="28"/>
        </w:rPr>
        <w:t>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коле об административном правонарушении и </w:t>
      </w:r>
      <w:r w:rsidRPr="00FD1373">
        <w:rPr>
          <w:sz w:val="28"/>
          <w:szCs w:val="28"/>
        </w:rPr>
        <w:t xml:space="preserve">в Едином государственном реестре </w:t>
      </w:r>
      <w:r w:rsidR="007F120D">
        <w:rPr>
          <w:sz w:val="28"/>
          <w:szCs w:val="28"/>
        </w:rPr>
        <w:t>юридических лиц</w:t>
      </w:r>
      <w:r>
        <w:rPr>
          <w:sz w:val="28"/>
          <w:szCs w:val="28"/>
        </w:rPr>
        <w:t>.</w:t>
      </w:r>
    </w:p>
    <w:p w:rsidR="00FD1373" w:rsidRPr="00FD1373" w:rsidP="00FD1373">
      <w:pPr>
        <w:ind w:firstLine="708"/>
        <w:jc w:val="both"/>
        <w:rPr>
          <w:sz w:val="28"/>
          <w:szCs w:val="28"/>
        </w:rPr>
      </w:pPr>
      <w:r w:rsidRPr="00FD1373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FD1373">
        <w:rPr>
          <w:sz w:val="28"/>
          <w:szCs w:val="28"/>
        </w:rPr>
        <w:t>а</w:t>
      </w:r>
      <w:r w:rsidRPr="00FD1373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FD1373">
        <w:rPr>
          <w:sz w:val="28"/>
          <w:szCs w:val="28"/>
        </w:rPr>
        <w:t>е</w:t>
      </w:r>
      <w:r w:rsidRPr="00FD1373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FD1373">
        <w:rPr>
          <w:sz w:val="28"/>
          <w:szCs w:val="28"/>
        </w:rPr>
        <w:t>о</w:t>
      </w:r>
      <w:r w:rsidRPr="00FD1373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FD1373" w:rsidRPr="00FD1373" w:rsidP="00FD1373">
      <w:pPr>
        <w:ind w:firstLine="708"/>
        <w:jc w:val="both"/>
        <w:rPr>
          <w:sz w:val="28"/>
          <w:szCs w:val="28"/>
        </w:rPr>
      </w:pPr>
      <w:r w:rsidRPr="00FD1373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FD1373">
        <w:rPr>
          <w:sz w:val="28"/>
          <w:szCs w:val="28"/>
        </w:rPr>
        <w:t>т</w:t>
      </w:r>
      <w:r w:rsidRPr="00FD1373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FD1373">
        <w:rPr>
          <w:sz w:val="28"/>
          <w:szCs w:val="28"/>
        </w:rPr>
        <w:t>о</w:t>
      </w:r>
      <w:r w:rsidRPr="00FD1373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FD1373">
        <w:rPr>
          <w:sz w:val="28"/>
          <w:szCs w:val="28"/>
        </w:rPr>
        <w:t>е</w:t>
      </w:r>
      <w:r w:rsidRPr="00FD1373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FD1373">
        <w:rPr>
          <w:sz w:val="28"/>
          <w:szCs w:val="28"/>
        </w:rPr>
        <w:t>с</w:t>
      </w:r>
      <w:r w:rsidRPr="00FD1373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FD1373">
        <w:rPr>
          <w:sz w:val="28"/>
          <w:szCs w:val="28"/>
        </w:rPr>
        <w:t>у</w:t>
      </w:r>
      <w:r w:rsidRPr="00FD1373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463A25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</w:t>
      </w:r>
      <w:r w:rsidRPr="00AC5D3C">
        <w:rPr>
          <w:sz w:val="28"/>
          <w:szCs w:val="28"/>
        </w:rPr>
        <w:t>ч</w:t>
      </w:r>
      <w:r w:rsidRPr="00AC5D3C">
        <w:rPr>
          <w:sz w:val="28"/>
          <w:szCs w:val="28"/>
        </w:rPr>
        <w:t>ные основания рассмотрения дела в его отсутствие.</w:t>
      </w:r>
    </w:p>
    <w:p w:rsidR="00FD1373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373">
        <w:rPr>
          <w:sz w:val="28"/>
          <w:szCs w:val="28"/>
        </w:rPr>
        <w:t xml:space="preserve">На основании изложенного судья признает неявку </w:t>
      </w:r>
      <w:r w:rsidR="00AF5208">
        <w:rPr>
          <w:sz w:val="28"/>
          <w:szCs w:val="28"/>
        </w:rPr>
        <w:t>Байбуза Е.А.</w:t>
      </w:r>
      <w:r w:rsidR="0062191A">
        <w:rPr>
          <w:sz w:val="28"/>
          <w:szCs w:val="28"/>
        </w:rPr>
        <w:t xml:space="preserve"> </w:t>
      </w:r>
      <w:r w:rsidRPr="00FD1373">
        <w:rPr>
          <w:sz w:val="28"/>
          <w:szCs w:val="28"/>
        </w:rPr>
        <w:t>в суде</w:t>
      </w:r>
      <w:r w:rsidRPr="00FD1373">
        <w:rPr>
          <w:sz w:val="28"/>
          <w:szCs w:val="28"/>
        </w:rPr>
        <w:t>б</w:t>
      </w:r>
      <w:r w:rsidRPr="00FD1373">
        <w:rPr>
          <w:sz w:val="28"/>
          <w:szCs w:val="28"/>
        </w:rPr>
        <w:t>ное заседание неуважительной и считает возможным рассмотреть дело  в е</w:t>
      </w:r>
      <w:r w:rsidR="00F419AE">
        <w:rPr>
          <w:sz w:val="28"/>
          <w:szCs w:val="28"/>
        </w:rPr>
        <w:t>го</w:t>
      </w:r>
      <w:r w:rsidRPr="00FD1373">
        <w:rPr>
          <w:sz w:val="28"/>
          <w:szCs w:val="28"/>
        </w:rPr>
        <w:t xml:space="preserve"> отсутствие.</w:t>
      </w:r>
    </w:p>
    <w:p w:rsidR="004828DD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463A25">
        <w:rPr>
          <w:color w:val="000000"/>
          <w:sz w:val="28"/>
          <w:szCs w:val="28"/>
          <w:shd w:val="clear" w:color="auto" w:fill="FFFFFF"/>
        </w:rPr>
        <w:t>И</w:t>
      </w:r>
      <w:r w:rsidR="0094006B">
        <w:rPr>
          <w:color w:val="000000"/>
          <w:sz w:val="28"/>
          <w:szCs w:val="28"/>
          <w:shd w:val="clear" w:color="auto" w:fill="FFFFFF"/>
        </w:rPr>
        <w:t xml:space="preserve">сследовав письменные </w:t>
      </w:r>
      <w:r w:rsidRPr="00D8141A" w:rsidR="00463A25">
        <w:rPr>
          <w:color w:val="000000"/>
          <w:sz w:val="28"/>
          <w:szCs w:val="28"/>
          <w:shd w:val="clear" w:color="auto" w:fill="FFFFFF"/>
        </w:rPr>
        <w:t>материал</w:t>
      </w:r>
      <w:r w:rsidR="0094006B">
        <w:rPr>
          <w:color w:val="000000"/>
          <w:sz w:val="28"/>
          <w:szCs w:val="28"/>
          <w:shd w:val="clear" w:color="auto" w:fill="FFFFFF"/>
        </w:rPr>
        <w:t>ы дела</w:t>
      </w:r>
      <w:r w:rsidRPr="00D8141A" w:rsidR="00463A25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4828DD" w:rsidP="00817F76">
      <w:pPr>
        <w:shd w:val="clear" w:color="auto" w:fill="FFFFFF"/>
        <w:spacing w:line="242" w:lineRule="atLeast"/>
        <w:ind w:firstLine="540"/>
        <w:jc w:val="both"/>
        <w:rPr>
          <w:rStyle w:val="blk"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п.2 ст.11 Федерального закона от </w:t>
      </w:r>
      <w:r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№ 27-ФЗ «Об индивидуальном (персонифицированном) учете в системе обязательного пенсионного страхования»,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BA77D4">
        <w:rPr>
          <w:rStyle w:val="blk"/>
          <w:sz w:val="28"/>
          <w:szCs w:val="28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</w:t>
      </w:r>
      <w:r w:rsidRPr="00BA77D4">
        <w:rPr>
          <w:rStyle w:val="blk"/>
          <w:sz w:val="28"/>
          <w:szCs w:val="28"/>
        </w:rPr>
        <w:t>о</w:t>
      </w:r>
      <w:r w:rsidRPr="00BA77D4">
        <w:rPr>
          <w:rStyle w:val="blk"/>
          <w:sz w:val="28"/>
          <w:szCs w:val="28"/>
        </w:rPr>
        <w:t>воры гражданско-правового характера, на вознаграждения по которым в с</w:t>
      </w:r>
      <w:r w:rsidRPr="00BA77D4">
        <w:rPr>
          <w:rStyle w:val="blk"/>
          <w:sz w:val="28"/>
          <w:szCs w:val="28"/>
        </w:rPr>
        <w:t>о</w:t>
      </w:r>
      <w:r w:rsidRPr="00BA77D4">
        <w:rPr>
          <w:rStyle w:val="blk"/>
          <w:sz w:val="28"/>
          <w:szCs w:val="28"/>
        </w:rPr>
        <w:t xml:space="preserve">ответствии с законодательством Российской Федерации о налогах и сборах </w:t>
      </w:r>
      <w:r w:rsidRPr="00BA77D4">
        <w:rPr>
          <w:rStyle w:val="blk"/>
          <w:sz w:val="28"/>
          <w:szCs w:val="28"/>
        </w:rPr>
        <w:t>начисляются страховые взносы) следующие сведения:</w:t>
      </w:r>
      <w:r>
        <w:rPr>
          <w:rStyle w:val="blk"/>
          <w:sz w:val="28"/>
          <w:szCs w:val="28"/>
        </w:rPr>
        <w:t xml:space="preserve"> </w:t>
      </w:r>
      <w:r w:rsidRPr="00BA77D4">
        <w:rPr>
          <w:rStyle w:val="blk"/>
          <w:sz w:val="28"/>
          <w:szCs w:val="28"/>
        </w:rPr>
        <w:t>страховой номер и</w:t>
      </w:r>
      <w:r w:rsidRPr="00BA77D4">
        <w:rPr>
          <w:rStyle w:val="blk"/>
          <w:sz w:val="28"/>
          <w:szCs w:val="28"/>
        </w:rPr>
        <w:t>н</w:t>
      </w:r>
      <w:r w:rsidRPr="00BA77D4">
        <w:rPr>
          <w:rStyle w:val="blk"/>
          <w:sz w:val="28"/>
          <w:szCs w:val="28"/>
        </w:rPr>
        <w:t>дивидуального лицевого счета;</w:t>
      </w:r>
      <w:r w:rsidRPr="00BA77D4">
        <w:rPr>
          <w:rStyle w:val="blk"/>
          <w:sz w:val="28"/>
          <w:szCs w:val="28"/>
        </w:rPr>
        <w:t xml:space="preserve"> фамилию, имя и отчество;</w:t>
      </w:r>
      <w:r w:rsidRPr="00BA77D4">
        <w:rPr>
          <w:rStyle w:val="blk"/>
          <w:sz w:val="28"/>
          <w:szCs w:val="28"/>
        </w:rPr>
        <w:t xml:space="preserve">  дату приема на работу (для застрахованного лица, принятого на работу данным страховат</w:t>
      </w:r>
      <w:r w:rsidRPr="00BA77D4">
        <w:rPr>
          <w:rStyle w:val="blk"/>
          <w:sz w:val="28"/>
          <w:szCs w:val="28"/>
        </w:rPr>
        <w:t>е</w:t>
      </w:r>
      <w:r w:rsidRPr="00BA77D4">
        <w:rPr>
          <w:rStyle w:val="blk"/>
          <w:sz w:val="28"/>
          <w:szCs w:val="28"/>
        </w:rPr>
        <w:t>лем в течение отчетного периода) или дату заключения договора гражданско-правового характера, на вознаграждение по которому в соответствии с зак</w:t>
      </w:r>
      <w:r w:rsidRPr="00BA77D4">
        <w:rPr>
          <w:rStyle w:val="blk"/>
          <w:sz w:val="28"/>
          <w:szCs w:val="28"/>
        </w:rPr>
        <w:t>о</w:t>
      </w:r>
      <w:r w:rsidRPr="00BA77D4">
        <w:rPr>
          <w:rStyle w:val="blk"/>
          <w:sz w:val="28"/>
          <w:szCs w:val="28"/>
        </w:rPr>
        <w:t xml:space="preserve">нодательством Российской Федерации начисляются страховые взносы; </w:t>
      </w:r>
      <w:r w:rsidRPr="00BA77D4">
        <w:rPr>
          <w:rStyle w:val="blk"/>
          <w:sz w:val="28"/>
          <w:szCs w:val="28"/>
        </w:rPr>
        <w:t xml:space="preserve">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</w:t>
      </w:r>
      <w:r w:rsidRPr="00BA77D4">
        <w:rPr>
          <w:rStyle w:val="blk"/>
          <w:sz w:val="28"/>
          <w:szCs w:val="28"/>
        </w:rPr>
        <w:t>о</w:t>
      </w:r>
      <w:r w:rsidRPr="00BA77D4">
        <w:rPr>
          <w:rStyle w:val="blk"/>
          <w:sz w:val="28"/>
          <w:szCs w:val="28"/>
        </w:rPr>
        <w:t>нодательством Российской Федерации начисляются страховые взносы;  п</w:t>
      </w:r>
      <w:r w:rsidRPr="00BA77D4">
        <w:rPr>
          <w:rStyle w:val="blk"/>
          <w:sz w:val="28"/>
          <w:szCs w:val="28"/>
        </w:rPr>
        <w:t>е</w:t>
      </w:r>
      <w:r w:rsidRPr="00BA77D4">
        <w:rPr>
          <w:rStyle w:val="blk"/>
          <w:sz w:val="28"/>
          <w:szCs w:val="28"/>
        </w:rPr>
        <w:t>риоды деятельности, включаемые в стаж на соответствующих видах работ, определяемый особыми условиями труда, работой в районах Крайнего Сев</w:t>
      </w:r>
      <w:r w:rsidRPr="00BA77D4">
        <w:rPr>
          <w:rStyle w:val="blk"/>
          <w:sz w:val="28"/>
          <w:szCs w:val="28"/>
        </w:rPr>
        <w:t>е</w:t>
      </w:r>
      <w:r w:rsidRPr="00BA77D4">
        <w:rPr>
          <w:rStyle w:val="blk"/>
          <w:sz w:val="28"/>
          <w:szCs w:val="28"/>
        </w:rPr>
        <w:t xml:space="preserve">ра и приравненных к ним местностях; </w:t>
      </w:r>
      <w:r w:rsidRPr="00BA77D4">
        <w:rPr>
          <w:rStyle w:val="blk"/>
          <w:sz w:val="28"/>
          <w:szCs w:val="28"/>
        </w:rPr>
        <w:t xml:space="preserve">  другие сведения, необходимые для правильного назначения страховой пенсии и накопительной пенсии;</w:t>
      </w:r>
      <w:r w:rsidRPr="00BA77D4">
        <w:rPr>
          <w:rStyle w:val="blk"/>
          <w:sz w:val="28"/>
          <w:szCs w:val="28"/>
        </w:rPr>
        <w:t xml:space="preserve">  суммы пенсионных взносов, уплаченных за застрахованное лицо, являющееся суб</w:t>
      </w:r>
      <w:r w:rsidRPr="00BA77D4">
        <w:rPr>
          <w:rStyle w:val="blk"/>
          <w:sz w:val="28"/>
          <w:szCs w:val="28"/>
        </w:rPr>
        <w:t>ъ</w:t>
      </w:r>
      <w:r w:rsidRPr="00BA77D4">
        <w:rPr>
          <w:rStyle w:val="blk"/>
          <w:sz w:val="28"/>
          <w:szCs w:val="28"/>
        </w:rPr>
        <w:t>ектом системы досрочного негосударственного пенсионного обеспечения;</w:t>
      </w:r>
      <w:r w:rsidRPr="00BA77D4">
        <w:rPr>
          <w:rStyle w:val="blk"/>
          <w:sz w:val="28"/>
          <w:szCs w:val="28"/>
        </w:rPr>
        <w:t xml:space="preserve">  периоды трудовой деятельности, включаемые в профессиональный стаж з</w:t>
      </w:r>
      <w:r w:rsidRPr="00BA77D4">
        <w:rPr>
          <w:rStyle w:val="blk"/>
          <w:sz w:val="28"/>
          <w:szCs w:val="28"/>
        </w:rPr>
        <w:t>а</w:t>
      </w:r>
      <w:r w:rsidRPr="00BA77D4">
        <w:rPr>
          <w:rStyle w:val="blk"/>
          <w:sz w:val="28"/>
          <w:szCs w:val="28"/>
        </w:rPr>
        <w:t>страхованного лица, являющегося субъектом системы досрочного негосуда</w:t>
      </w:r>
      <w:r w:rsidRPr="00BA77D4">
        <w:rPr>
          <w:rStyle w:val="blk"/>
          <w:sz w:val="28"/>
          <w:szCs w:val="28"/>
        </w:rPr>
        <w:t>р</w:t>
      </w:r>
      <w:r w:rsidRPr="00BA77D4">
        <w:rPr>
          <w:rStyle w:val="blk"/>
          <w:sz w:val="28"/>
          <w:szCs w:val="28"/>
        </w:rPr>
        <w:t>ственного пенсионного обеспечения;</w:t>
      </w:r>
      <w:r w:rsidRPr="00BA77D4">
        <w:rPr>
          <w:rStyle w:val="blk"/>
          <w:sz w:val="28"/>
          <w:szCs w:val="28"/>
        </w:rPr>
        <w:t xml:space="preserve"> документы, подтверждающие право з</w:t>
      </w:r>
      <w:r w:rsidRPr="00BA77D4">
        <w:rPr>
          <w:rStyle w:val="blk"/>
          <w:sz w:val="28"/>
          <w:szCs w:val="28"/>
        </w:rPr>
        <w:t>а</w:t>
      </w:r>
      <w:r w:rsidRPr="00BA77D4">
        <w:rPr>
          <w:rStyle w:val="blk"/>
          <w:sz w:val="28"/>
          <w:szCs w:val="28"/>
        </w:rPr>
        <w:t>страхованного лица на досрочное назначение страховой пенсии по старости.</w:t>
      </w:r>
      <w:r w:rsidRPr="00BA77D4">
        <w:rPr>
          <w:rStyle w:val="blk"/>
          <w:sz w:val="28"/>
          <w:szCs w:val="28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4828DD" w:rsidP="004828D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нарушение установленных законодательством Российской Федерации об индивидуал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828DD" w:rsidP="004828DD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7103A7">
        <w:rPr>
          <w:sz w:val="28"/>
          <w:szCs w:val="28"/>
          <w:lang w:eastAsia="en-US"/>
        </w:rPr>
        <w:t xml:space="preserve">(данные изъяты) </w:t>
      </w:r>
      <w:r w:rsidR="0038369D">
        <w:rPr>
          <w:sz w:val="28"/>
          <w:szCs w:val="28"/>
        </w:rPr>
        <w:t>Байбуз Е.А.</w:t>
      </w:r>
      <w:r w:rsidR="008555F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</w:t>
      </w:r>
      <w:r w:rsidRPr="003A461C">
        <w:rPr>
          <w:sz w:val="28"/>
          <w:szCs w:val="28"/>
          <w:shd w:val="clear" w:color="auto" w:fill="FFFFFF"/>
        </w:rPr>
        <w:t xml:space="preserve">территориальный орган ПФР сведения по форме </w:t>
      </w:r>
      <w:r>
        <w:rPr>
          <w:sz w:val="28"/>
          <w:szCs w:val="28"/>
        </w:rPr>
        <w:t xml:space="preserve">СЗВ-СТАЖ о </w:t>
      </w:r>
      <w:r w:rsidRPr="00E24C74">
        <w:rPr>
          <w:color w:val="000000"/>
          <w:sz w:val="28"/>
          <w:szCs w:val="28"/>
          <w:shd w:val="clear" w:color="auto" w:fill="FFFFFF"/>
        </w:rPr>
        <w:t>каждом работающем у него застрах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7103A7">
        <w:rPr>
          <w:sz w:val="28"/>
          <w:szCs w:val="28"/>
          <w:lang w:eastAsia="en-US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 xml:space="preserve">ода в срок, не позднее </w:t>
      </w:r>
      <w:r w:rsidR="007103A7">
        <w:rPr>
          <w:sz w:val="28"/>
          <w:szCs w:val="28"/>
          <w:lang w:eastAsia="en-US"/>
        </w:rPr>
        <w:t>(данные изъ</w:t>
      </w:r>
      <w:r w:rsidR="007103A7">
        <w:rPr>
          <w:sz w:val="28"/>
          <w:szCs w:val="28"/>
          <w:lang w:eastAsia="en-US"/>
        </w:rPr>
        <w:t>я</w:t>
      </w:r>
      <w:r w:rsidR="007103A7">
        <w:rPr>
          <w:sz w:val="28"/>
          <w:szCs w:val="28"/>
          <w:lang w:eastAsia="en-US"/>
        </w:rPr>
        <w:t xml:space="preserve">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BA7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по форме СЗВ-СТАЖ (исходная) за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 год 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жен быть предоставлен  плательщиком до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года включительно. В результате  проведенной  сверки между  ежемесячной  информацией о застрахованных лицах по форме СЗВ-М и отчетностью по форме  СЗВ-СТАЖ, предоставленной за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>год установлено, что  страхователь представлял  ежемесячную  отчетность СЗВ-М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одного </w:t>
      </w:r>
      <w:r w:rsidR="008555F0">
        <w:rPr>
          <w:sz w:val="28"/>
          <w:szCs w:val="28"/>
        </w:rPr>
        <w:t>з</w:t>
      </w:r>
      <w:r w:rsidR="008555F0">
        <w:rPr>
          <w:sz w:val="28"/>
          <w:szCs w:val="28"/>
        </w:rPr>
        <w:t>а</w:t>
      </w:r>
      <w:r w:rsidR="008555F0">
        <w:rPr>
          <w:sz w:val="28"/>
          <w:szCs w:val="28"/>
        </w:rPr>
        <w:t>страхованного лица</w:t>
      </w:r>
      <w:r w:rsidR="0038369D">
        <w:rPr>
          <w:sz w:val="28"/>
          <w:szCs w:val="28"/>
        </w:rPr>
        <w:t xml:space="preserve"> за </w:t>
      </w:r>
      <w:r w:rsidR="007103A7">
        <w:rPr>
          <w:sz w:val="28"/>
          <w:szCs w:val="28"/>
          <w:lang w:eastAsia="en-US"/>
        </w:rPr>
        <w:t xml:space="preserve">(данные изъяты) </w:t>
      </w:r>
      <w:r w:rsidR="0038369D">
        <w:rPr>
          <w:sz w:val="28"/>
          <w:szCs w:val="28"/>
        </w:rPr>
        <w:t>года</w:t>
      </w:r>
      <w:r>
        <w:rPr>
          <w:sz w:val="28"/>
          <w:szCs w:val="28"/>
        </w:rPr>
        <w:t xml:space="preserve">,  однако сведения по форме СЗВ-СТАЖ за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 год не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лены.</w:t>
      </w:r>
    </w:p>
    <w:p w:rsidR="004828DD" w:rsidP="007103A7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>года (л.д. 1); сведениями о застрахованных лицах</w:t>
      </w:r>
      <w:r w:rsidR="0038369D">
        <w:rPr>
          <w:sz w:val="28"/>
          <w:szCs w:val="28"/>
        </w:rPr>
        <w:t xml:space="preserve">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в отношении одного застрахованного лица за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>года (л.д.2);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о доставке </w:t>
      </w:r>
      <w:r w:rsidR="007841B5">
        <w:rPr>
          <w:sz w:val="28"/>
          <w:szCs w:val="28"/>
        </w:rPr>
        <w:t xml:space="preserve">сведений от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с датой  получения ГУ-УПФРФ в Ленинском районе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>года (л.д.3);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страхова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лицах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в отношении </w:t>
      </w:r>
      <w:r w:rsidR="007841B5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>застрахованн</w:t>
      </w:r>
      <w:r w:rsidR="007841B5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7841B5">
        <w:rPr>
          <w:sz w:val="28"/>
          <w:szCs w:val="28"/>
        </w:rPr>
        <w:t>а</w:t>
      </w:r>
      <w:r>
        <w:rPr>
          <w:sz w:val="28"/>
          <w:szCs w:val="28"/>
        </w:rPr>
        <w:t xml:space="preserve"> за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>года (л.д.4);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извещением о доставке сведений от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с датой получения ГУ-УПФР в Ленинском районе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>года (л.д.5);</w:t>
      </w:r>
      <w:r w:rsidRPr="00655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застрахованных лицах 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в отношении </w:t>
      </w:r>
      <w:r w:rsidR="007841B5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застрахованн</w:t>
      </w:r>
      <w:r w:rsidR="007841B5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7841B5">
        <w:rPr>
          <w:sz w:val="28"/>
          <w:szCs w:val="28"/>
        </w:rPr>
        <w:t xml:space="preserve">а за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>года (л.д.6);</w:t>
      </w:r>
      <w:r w:rsidRPr="006555D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о доставке сведений от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с датой получения ГУ-УПФР в Ленинском районе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года (л.д.7); </w:t>
      </w:r>
      <w:r w:rsidR="0038369D">
        <w:rPr>
          <w:sz w:val="28"/>
          <w:szCs w:val="28"/>
        </w:rPr>
        <w:t>сведениями о з</w:t>
      </w:r>
      <w:r w:rsidR="0038369D">
        <w:rPr>
          <w:sz w:val="28"/>
          <w:szCs w:val="28"/>
        </w:rPr>
        <w:t>а</w:t>
      </w:r>
      <w:r w:rsidR="0038369D">
        <w:rPr>
          <w:sz w:val="28"/>
          <w:szCs w:val="28"/>
        </w:rPr>
        <w:t>страхова</w:t>
      </w:r>
      <w:r w:rsidR="0038369D">
        <w:rPr>
          <w:sz w:val="28"/>
          <w:szCs w:val="28"/>
        </w:rPr>
        <w:t>н</w:t>
      </w:r>
      <w:r w:rsidR="0038369D">
        <w:rPr>
          <w:sz w:val="28"/>
          <w:szCs w:val="28"/>
        </w:rPr>
        <w:t xml:space="preserve">ных лицах  </w:t>
      </w:r>
      <w:r w:rsidR="007103A7">
        <w:rPr>
          <w:sz w:val="28"/>
          <w:szCs w:val="28"/>
          <w:lang w:eastAsia="en-US"/>
        </w:rPr>
        <w:t xml:space="preserve">(данные изъяты) </w:t>
      </w:r>
      <w:r w:rsidR="0038369D">
        <w:rPr>
          <w:sz w:val="28"/>
          <w:szCs w:val="28"/>
        </w:rPr>
        <w:t xml:space="preserve">в отношении одного застрахованного лица за </w:t>
      </w:r>
      <w:r w:rsidR="007103A7">
        <w:rPr>
          <w:sz w:val="28"/>
          <w:szCs w:val="28"/>
          <w:lang w:eastAsia="en-US"/>
        </w:rPr>
        <w:t xml:space="preserve">(данные изъяты) </w:t>
      </w:r>
      <w:r w:rsidR="0038369D">
        <w:rPr>
          <w:sz w:val="28"/>
          <w:szCs w:val="28"/>
        </w:rPr>
        <w:t>года (л.д.8);</w:t>
      </w:r>
      <w:r w:rsidRPr="006555D4" w:rsidR="0038369D">
        <w:rPr>
          <w:sz w:val="28"/>
          <w:szCs w:val="28"/>
        </w:rPr>
        <w:t xml:space="preserve"> </w:t>
      </w:r>
      <w:r w:rsidR="0038369D">
        <w:rPr>
          <w:sz w:val="28"/>
          <w:szCs w:val="28"/>
        </w:rPr>
        <w:t xml:space="preserve">извещением о доставке сведений от </w:t>
      </w:r>
      <w:r w:rsidR="007103A7">
        <w:rPr>
          <w:sz w:val="28"/>
          <w:szCs w:val="28"/>
          <w:lang w:eastAsia="en-US"/>
        </w:rPr>
        <w:t xml:space="preserve">(данные изъяты) </w:t>
      </w:r>
      <w:r w:rsidR="0038369D">
        <w:rPr>
          <w:sz w:val="28"/>
          <w:szCs w:val="28"/>
        </w:rPr>
        <w:t xml:space="preserve">с датой получения ГУ-УПФР в Ленинском районе </w:t>
      </w:r>
      <w:r w:rsidR="007103A7">
        <w:rPr>
          <w:sz w:val="28"/>
          <w:szCs w:val="28"/>
          <w:lang w:eastAsia="en-US"/>
        </w:rPr>
        <w:t xml:space="preserve">(данные изъяты) </w:t>
      </w:r>
      <w:r w:rsidR="0038369D">
        <w:rPr>
          <w:sz w:val="28"/>
          <w:szCs w:val="28"/>
        </w:rPr>
        <w:t xml:space="preserve">года (л.д.9); </w:t>
      </w:r>
      <w:r>
        <w:rPr>
          <w:sz w:val="28"/>
          <w:szCs w:val="28"/>
        </w:rPr>
        <w:t xml:space="preserve">сверкой представленных форм СЗВ-М и форм ИС-2017 </w:t>
      </w:r>
      <w:r w:rsidR="00817F76">
        <w:rPr>
          <w:sz w:val="28"/>
          <w:szCs w:val="28"/>
        </w:rPr>
        <w:t xml:space="preserve">в отношении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>(л.д.</w:t>
      </w:r>
      <w:r w:rsidR="0038369D">
        <w:rPr>
          <w:sz w:val="28"/>
          <w:szCs w:val="28"/>
        </w:rPr>
        <w:t>10</w:t>
      </w:r>
      <w:r>
        <w:rPr>
          <w:sz w:val="28"/>
          <w:szCs w:val="28"/>
        </w:rPr>
        <w:t>);</w:t>
      </w:r>
      <w:r w:rsidRPr="006555D4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Выпиской из  Единого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реестра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лиц в отношении </w:t>
      </w:r>
      <w:r w:rsidR="007103A7">
        <w:rPr>
          <w:sz w:val="28"/>
          <w:szCs w:val="28"/>
          <w:lang w:eastAsia="en-US"/>
        </w:rPr>
        <w:t xml:space="preserve">(данные изъяты) </w:t>
      </w:r>
      <w:r>
        <w:rPr>
          <w:sz w:val="28"/>
          <w:szCs w:val="28"/>
        </w:rPr>
        <w:t xml:space="preserve">(л.д. </w:t>
      </w:r>
      <w:r w:rsidR="008555F0">
        <w:rPr>
          <w:sz w:val="28"/>
          <w:szCs w:val="28"/>
        </w:rPr>
        <w:t>11</w:t>
      </w:r>
      <w:r w:rsidR="0038369D">
        <w:rPr>
          <w:sz w:val="28"/>
          <w:szCs w:val="28"/>
        </w:rPr>
        <w:t>-13</w:t>
      </w:r>
      <w:r>
        <w:rPr>
          <w:sz w:val="28"/>
          <w:szCs w:val="28"/>
        </w:rPr>
        <w:t>).</w:t>
      </w:r>
    </w:p>
    <w:p w:rsidR="004828DD" w:rsidP="004828DD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7103A7">
        <w:rPr>
          <w:sz w:val="28"/>
          <w:szCs w:val="28"/>
          <w:lang w:eastAsia="en-US"/>
        </w:rPr>
        <w:t xml:space="preserve">(данные изъяты) </w:t>
      </w:r>
      <w:r w:rsidR="0038369D">
        <w:rPr>
          <w:sz w:val="28"/>
          <w:szCs w:val="28"/>
        </w:rPr>
        <w:t>Байбуза Е</w:t>
      </w:r>
      <w:r w:rsidR="007103A7">
        <w:rPr>
          <w:sz w:val="28"/>
          <w:szCs w:val="28"/>
        </w:rPr>
        <w:t>.А.</w:t>
      </w:r>
      <w:r w:rsidR="0038369D">
        <w:rPr>
          <w:sz w:val="28"/>
          <w:szCs w:val="28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админис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</w:t>
      </w:r>
      <w:r w:rsidRPr="00372ECA">
        <w:rPr>
          <w:sz w:val="28"/>
          <w:szCs w:val="28"/>
        </w:rPr>
        <w:t>о</w:t>
      </w:r>
      <w:r w:rsidRPr="00372ECA">
        <w:rPr>
          <w:sz w:val="28"/>
          <w:szCs w:val="28"/>
        </w:rPr>
        <w:t>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828DD" w:rsidP="004828DD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4828DD" w:rsidP="004828D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</w:t>
      </w:r>
      <w:r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4828DD" w:rsidP="004828DD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смягчающих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 </w:t>
      </w:r>
      <w:r w:rsidRPr="005729CA">
        <w:rPr>
          <w:sz w:val="28"/>
          <w:szCs w:val="28"/>
        </w:rPr>
        <w:t>обстоя</w:t>
      </w:r>
      <w:r>
        <w:rPr>
          <w:sz w:val="28"/>
          <w:szCs w:val="28"/>
        </w:rPr>
        <w:t xml:space="preserve">тельств,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 xml:space="preserve">обходимым и достаточным избрать </w:t>
      </w:r>
      <w:r>
        <w:rPr>
          <w:sz w:val="28"/>
          <w:szCs w:val="28"/>
        </w:rPr>
        <w:t xml:space="preserve">должностному лицу </w:t>
      </w:r>
      <w:r w:rsidRPr="000E1329">
        <w:rPr>
          <w:sz w:val="28"/>
          <w:szCs w:val="28"/>
        </w:rPr>
        <w:t>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4828DD" w:rsidRPr="006E3B48" w:rsidP="004828DD">
      <w:pPr>
        <w:ind w:right="-2"/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изложенного, р</w:t>
      </w:r>
      <w:r w:rsidRPr="006E3B48">
        <w:rPr>
          <w:sz w:val="28"/>
          <w:szCs w:val="28"/>
        </w:rPr>
        <w:t>уководст</w:t>
      </w:r>
      <w:r>
        <w:rPr>
          <w:sz w:val="28"/>
          <w:szCs w:val="28"/>
        </w:rPr>
        <w:t>вуясь статьями 15.33.2, 29.9 – 29.11 Кодекса Российской Федерации об административных правонарушен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</w:t>
      </w:r>
      <w:r w:rsidRPr="006E3B48">
        <w:rPr>
          <w:sz w:val="28"/>
          <w:szCs w:val="28"/>
        </w:rPr>
        <w:t>,</w:t>
      </w:r>
    </w:p>
    <w:p w:rsidR="004828DD" w:rsidRPr="00703F5A" w:rsidP="004828D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828DD" w:rsidRPr="00703F5A" w:rsidP="004828DD">
      <w:pPr>
        <w:jc w:val="both"/>
        <w:rPr>
          <w:sz w:val="28"/>
          <w:szCs w:val="28"/>
        </w:rPr>
      </w:pPr>
    </w:p>
    <w:p w:rsidR="004828DD" w:rsidP="00482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8555F0">
        <w:rPr>
          <w:sz w:val="28"/>
          <w:szCs w:val="28"/>
        </w:rPr>
        <w:t xml:space="preserve"> </w:t>
      </w:r>
      <w:r w:rsidR="007103A7">
        <w:rPr>
          <w:sz w:val="28"/>
          <w:szCs w:val="28"/>
          <w:lang w:eastAsia="en-US"/>
        </w:rPr>
        <w:t xml:space="preserve">(данные изъяты) </w:t>
      </w:r>
      <w:r w:rsidR="0038369D">
        <w:rPr>
          <w:sz w:val="28"/>
          <w:szCs w:val="28"/>
        </w:rPr>
        <w:t>Байбуза Е</w:t>
      </w:r>
      <w:r w:rsidR="007103A7">
        <w:rPr>
          <w:sz w:val="28"/>
          <w:szCs w:val="28"/>
        </w:rPr>
        <w:t>.А.</w:t>
      </w:r>
      <w:r w:rsidRPr="00703F5A" w:rsidR="0038369D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</w:t>
      </w:r>
      <w:r w:rsidR="008555F0">
        <w:rPr>
          <w:sz w:val="28"/>
          <w:szCs w:val="28"/>
        </w:rPr>
        <w:t>ым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>
        <w:rPr>
          <w:sz w:val="28"/>
          <w:szCs w:val="28"/>
        </w:rPr>
        <w:t>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15.33.2 Кодекса Российской Федерации об административных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шениях,</w:t>
      </w:r>
      <w:r w:rsidRPr="00703F5A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>е</w:t>
      </w:r>
      <w:r w:rsidR="008555F0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административное наказание в виде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штрафа в сумме 3</w:t>
      </w:r>
      <w:r w:rsidRPr="00703F5A">
        <w:rPr>
          <w:sz w:val="28"/>
          <w:szCs w:val="28"/>
        </w:rPr>
        <w:t xml:space="preserve">00 </w:t>
      </w:r>
      <w:r>
        <w:rPr>
          <w:sz w:val="28"/>
          <w:szCs w:val="28"/>
        </w:rPr>
        <w:t>(триста)</w:t>
      </w:r>
      <w:r w:rsidRPr="00703F5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4828DD" w:rsidP="004828DD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4828DD" w:rsidP="004828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     №40101810335100010001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БИК  043510001,  ИНН   7706808265,  </w:t>
      </w:r>
    </w:p>
    <w:p w:rsidR="004828DD" w:rsidP="004828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 910201001,  ОКТМО  35627405, 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4828DD" w:rsidP="004828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платежа –административный штраф ПФ РФ.</w:t>
      </w:r>
    </w:p>
    <w:p w:rsidR="004828DD" w:rsidRPr="005B4B07" w:rsidP="004828DD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4828DD" w:rsidP="00482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4828DD" w:rsidP="004828DD">
      <w:pPr>
        <w:jc w:val="both"/>
        <w:rPr>
          <w:sz w:val="28"/>
          <w:szCs w:val="28"/>
        </w:rPr>
      </w:pPr>
    </w:p>
    <w:p w:rsidR="004828DD" w:rsidP="004828DD">
      <w:pPr>
        <w:jc w:val="both"/>
        <w:rPr>
          <w:sz w:val="28"/>
          <w:szCs w:val="28"/>
        </w:rPr>
      </w:pPr>
    </w:p>
    <w:p w:rsidR="004828DD" w:rsidP="004828D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Н.А.Ермакова </w:t>
      </w:r>
    </w:p>
    <w:p w:rsidR="004828DD" w:rsidP="004828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28DD" w:rsidP="004828DD">
      <w:pPr>
        <w:ind w:firstLine="708"/>
        <w:jc w:val="both"/>
        <w:rPr>
          <w:sz w:val="28"/>
          <w:szCs w:val="28"/>
        </w:rPr>
      </w:pPr>
    </w:p>
    <w:p w:rsidR="004828DD" w:rsidP="004828DD">
      <w:pPr>
        <w:shd w:val="clear" w:color="auto" w:fill="FFFFFF"/>
        <w:spacing w:line="242" w:lineRule="atLeast"/>
        <w:jc w:val="both"/>
        <w:rPr>
          <w:rStyle w:val="blk"/>
          <w:sz w:val="28"/>
          <w:szCs w:val="28"/>
        </w:rPr>
      </w:pPr>
    </w:p>
    <w:p w:rsidR="004828DD" w:rsidP="004828DD">
      <w:pPr>
        <w:shd w:val="clear" w:color="auto" w:fill="FFFFFF"/>
        <w:spacing w:line="242" w:lineRule="atLeast"/>
        <w:jc w:val="both"/>
        <w:rPr>
          <w:rStyle w:val="blk"/>
          <w:sz w:val="28"/>
          <w:szCs w:val="28"/>
        </w:rPr>
      </w:pPr>
    </w:p>
    <w:p w:rsidR="004828DD" w:rsidP="004828DD">
      <w:pPr>
        <w:shd w:val="clear" w:color="auto" w:fill="FFFFFF"/>
        <w:spacing w:line="242" w:lineRule="atLeast"/>
        <w:jc w:val="both"/>
        <w:rPr>
          <w:rStyle w:val="blk"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75894"/>
    <w:rsid w:val="00187473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93660"/>
    <w:rsid w:val="002A5536"/>
    <w:rsid w:val="002B532D"/>
    <w:rsid w:val="002C2A62"/>
    <w:rsid w:val="002D0A6D"/>
    <w:rsid w:val="002E2195"/>
    <w:rsid w:val="002E4785"/>
    <w:rsid w:val="002F055F"/>
    <w:rsid w:val="002F5033"/>
    <w:rsid w:val="00301782"/>
    <w:rsid w:val="00312495"/>
    <w:rsid w:val="00324CD1"/>
    <w:rsid w:val="00325E47"/>
    <w:rsid w:val="003317B8"/>
    <w:rsid w:val="00360A03"/>
    <w:rsid w:val="003667B9"/>
    <w:rsid w:val="00372ECA"/>
    <w:rsid w:val="0038369D"/>
    <w:rsid w:val="00384AC9"/>
    <w:rsid w:val="0038640F"/>
    <w:rsid w:val="00396DAF"/>
    <w:rsid w:val="003A1745"/>
    <w:rsid w:val="003A2062"/>
    <w:rsid w:val="003A461C"/>
    <w:rsid w:val="003B2DD8"/>
    <w:rsid w:val="003C4317"/>
    <w:rsid w:val="003E4296"/>
    <w:rsid w:val="003E53FA"/>
    <w:rsid w:val="0040178F"/>
    <w:rsid w:val="00412A36"/>
    <w:rsid w:val="00416756"/>
    <w:rsid w:val="00422080"/>
    <w:rsid w:val="00456190"/>
    <w:rsid w:val="00463A25"/>
    <w:rsid w:val="004828DD"/>
    <w:rsid w:val="0049298E"/>
    <w:rsid w:val="0049523F"/>
    <w:rsid w:val="004A5DE8"/>
    <w:rsid w:val="004A6C96"/>
    <w:rsid w:val="004A72F6"/>
    <w:rsid w:val="004C2884"/>
    <w:rsid w:val="004D23ED"/>
    <w:rsid w:val="00500F72"/>
    <w:rsid w:val="005378DF"/>
    <w:rsid w:val="00553477"/>
    <w:rsid w:val="00561785"/>
    <w:rsid w:val="005729CA"/>
    <w:rsid w:val="005B4B07"/>
    <w:rsid w:val="005B7484"/>
    <w:rsid w:val="005C3DC5"/>
    <w:rsid w:val="005D49AA"/>
    <w:rsid w:val="005E4B12"/>
    <w:rsid w:val="00600CE1"/>
    <w:rsid w:val="00604064"/>
    <w:rsid w:val="00605E95"/>
    <w:rsid w:val="0060622A"/>
    <w:rsid w:val="00611EE9"/>
    <w:rsid w:val="0062191A"/>
    <w:rsid w:val="00625B56"/>
    <w:rsid w:val="00633974"/>
    <w:rsid w:val="006409C6"/>
    <w:rsid w:val="006412CB"/>
    <w:rsid w:val="00643B61"/>
    <w:rsid w:val="0065492D"/>
    <w:rsid w:val="006555D4"/>
    <w:rsid w:val="00661960"/>
    <w:rsid w:val="00686FE3"/>
    <w:rsid w:val="006A0012"/>
    <w:rsid w:val="006C22D1"/>
    <w:rsid w:val="006C4CBF"/>
    <w:rsid w:val="006E0523"/>
    <w:rsid w:val="006E1DF2"/>
    <w:rsid w:val="006E3B48"/>
    <w:rsid w:val="00700C9B"/>
    <w:rsid w:val="00703F5A"/>
    <w:rsid w:val="00704013"/>
    <w:rsid w:val="007103A7"/>
    <w:rsid w:val="0071090F"/>
    <w:rsid w:val="00734B30"/>
    <w:rsid w:val="00734CF3"/>
    <w:rsid w:val="00737150"/>
    <w:rsid w:val="007622B3"/>
    <w:rsid w:val="00764C77"/>
    <w:rsid w:val="00774447"/>
    <w:rsid w:val="007841B5"/>
    <w:rsid w:val="007906F5"/>
    <w:rsid w:val="0079637E"/>
    <w:rsid w:val="007B69DC"/>
    <w:rsid w:val="007C35AA"/>
    <w:rsid w:val="007F120D"/>
    <w:rsid w:val="007F4D57"/>
    <w:rsid w:val="00813D35"/>
    <w:rsid w:val="00817F76"/>
    <w:rsid w:val="00826589"/>
    <w:rsid w:val="0083740D"/>
    <w:rsid w:val="00844A3E"/>
    <w:rsid w:val="008477C0"/>
    <w:rsid w:val="008555F0"/>
    <w:rsid w:val="00874AE5"/>
    <w:rsid w:val="00884900"/>
    <w:rsid w:val="00885D55"/>
    <w:rsid w:val="00886502"/>
    <w:rsid w:val="008A067E"/>
    <w:rsid w:val="008A4D2E"/>
    <w:rsid w:val="008A7B7A"/>
    <w:rsid w:val="008B36DB"/>
    <w:rsid w:val="008B4FDB"/>
    <w:rsid w:val="008E1A32"/>
    <w:rsid w:val="009022B4"/>
    <w:rsid w:val="009030C1"/>
    <w:rsid w:val="009052BB"/>
    <w:rsid w:val="00920C11"/>
    <w:rsid w:val="00927A87"/>
    <w:rsid w:val="009336E5"/>
    <w:rsid w:val="0094006B"/>
    <w:rsid w:val="00951672"/>
    <w:rsid w:val="00951AB5"/>
    <w:rsid w:val="009609AB"/>
    <w:rsid w:val="0096206E"/>
    <w:rsid w:val="00971F18"/>
    <w:rsid w:val="009765AC"/>
    <w:rsid w:val="00990CB6"/>
    <w:rsid w:val="009A6F80"/>
    <w:rsid w:val="009C2B53"/>
    <w:rsid w:val="009C2B8F"/>
    <w:rsid w:val="009D1E4D"/>
    <w:rsid w:val="00A01C07"/>
    <w:rsid w:val="00A120FB"/>
    <w:rsid w:val="00A13025"/>
    <w:rsid w:val="00A202FE"/>
    <w:rsid w:val="00A33E5A"/>
    <w:rsid w:val="00A47C69"/>
    <w:rsid w:val="00A51CB1"/>
    <w:rsid w:val="00A619C4"/>
    <w:rsid w:val="00A85FC8"/>
    <w:rsid w:val="00A8794A"/>
    <w:rsid w:val="00AA043B"/>
    <w:rsid w:val="00AB3854"/>
    <w:rsid w:val="00AB4FF2"/>
    <w:rsid w:val="00AC0683"/>
    <w:rsid w:val="00AC12F3"/>
    <w:rsid w:val="00AC55CD"/>
    <w:rsid w:val="00AC5D3C"/>
    <w:rsid w:val="00AD3052"/>
    <w:rsid w:val="00AE3949"/>
    <w:rsid w:val="00AF5208"/>
    <w:rsid w:val="00B20816"/>
    <w:rsid w:val="00B45387"/>
    <w:rsid w:val="00B52C9E"/>
    <w:rsid w:val="00B61C46"/>
    <w:rsid w:val="00B64F70"/>
    <w:rsid w:val="00B9441D"/>
    <w:rsid w:val="00B96D6D"/>
    <w:rsid w:val="00BA77D4"/>
    <w:rsid w:val="00BB5208"/>
    <w:rsid w:val="00BC5A37"/>
    <w:rsid w:val="00BD5901"/>
    <w:rsid w:val="00BE5A09"/>
    <w:rsid w:val="00C31628"/>
    <w:rsid w:val="00C320EF"/>
    <w:rsid w:val="00C84254"/>
    <w:rsid w:val="00CB1F1C"/>
    <w:rsid w:val="00CD6255"/>
    <w:rsid w:val="00D026F5"/>
    <w:rsid w:val="00D22B0B"/>
    <w:rsid w:val="00D433CC"/>
    <w:rsid w:val="00D47162"/>
    <w:rsid w:val="00D629B6"/>
    <w:rsid w:val="00D734B1"/>
    <w:rsid w:val="00D8141A"/>
    <w:rsid w:val="00DA22FE"/>
    <w:rsid w:val="00DA5B79"/>
    <w:rsid w:val="00DC3E77"/>
    <w:rsid w:val="00DC5930"/>
    <w:rsid w:val="00DE0ED4"/>
    <w:rsid w:val="00DE17B5"/>
    <w:rsid w:val="00DF14BE"/>
    <w:rsid w:val="00E03F94"/>
    <w:rsid w:val="00E21E18"/>
    <w:rsid w:val="00E24C74"/>
    <w:rsid w:val="00E30144"/>
    <w:rsid w:val="00E32613"/>
    <w:rsid w:val="00E35F7D"/>
    <w:rsid w:val="00E661D0"/>
    <w:rsid w:val="00E722AE"/>
    <w:rsid w:val="00E724B1"/>
    <w:rsid w:val="00E803FB"/>
    <w:rsid w:val="00ED1010"/>
    <w:rsid w:val="00ED61E5"/>
    <w:rsid w:val="00F003D8"/>
    <w:rsid w:val="00F0202B"/>
    <w:rsid w:val="00F0464A"/>
    <w:rsid w:val="00F27DB2"/>
    <w:rsid w:val="00F31CD1"/>
    <w:rsid w:val="00F3323C"/>
    <w:rsid w:val="00F407BD"/>
    <w:rsid w:val="00F419AE"/>
    <w:rsid w:val="00F51039"/>
    <w:rsid w:val="00F6303B"/>
    <w:rsid w:val="00F673B5"/>
    <w:rsid w:val="00F75290"/>
    <w:rsid w:val="00F826DD"/>
    <w:rsid w:val="00F96876"/>
    <w:rsid w:val="00FA16BD"/>
    <w:rsid w:val="00FC5215"/>
    <w:rsid w:val="00FD1373"/>
    <w:rsid w:val="00FD42DC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482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58F83D-F372-4B3A-BD01-F6E7F671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