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Pr="002452E2" w:rsidR="002452E2">
        <w:rPr>
          <w:rFonts w:ascii="Times New Roman" w:hAnsi="Times New Roman" w:cs="Times New Roman"/>
          <w:sz w:val="28"/>
          <w:szCs w:val="28"/>
        </w:rPr>
        <w:t>200</w:t>
      </w:r>
      <w:r w:rsidR="007F3DA6">
        <w:rPr>
          <w:rFonts w:ascii="Times New Roman" w:hAnsi="Times New Roman" w:cs="Times New Roman"/>
          <w:sz w:val="28"/>
          <w:szCs w:val="28"/>
        </w:rPr>
        <w:t>/2022</w:t>
      </w:r>
    </w:p>
    <w:p w:rsidR="00F25668" w:rsidP="00F2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35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2E2">
        <w:rPr>
          <w:rFonts w:ascii="Times New Roman" w:hAnsi="Times New Roman" w:cs="Times New Roman"/>
          <w:sz w:val="28"/>
          <w:szCs w:val="28"/>
        </w:rPr>
        <w:t>20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7F3DA6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A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657C8">
        <w:rPr>
          <w:rFonts w:ascii="Times New Roman" w:hAnsi="Times New Roman" w:cs="Times New Roman"/>
          <w:sz w:val="28"/>
          <w:szCs w:val="28"/>
        </w:rPr>
        <w:t>правонарушении</w:t>
      </w:r>
      <w:r w:rsidRPr="0000672F" w:rsidR="0000672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D5F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49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Вербицкого В</w:t>
            </w:r>
            <w:r w:rsidR="00496A2B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496A2B">
              <w:t xml:space="preserve">(данные изъяты) </w:t>
            </w:r>
            <w:r w:rsidR="00496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496A2B">
        <w:rPr>
          <w:rFonts w:ascii="Times New Roman" w:hAnsi="Times New Roman" w:cs="Times New Roman"/>
          <w:sz w:val="28"/>
          <w:szCs w:val="28"/>
        </w:rPr>
        <w:t xml:space="preserve"> </w:t>
      </w:r>
      <w:r w:rsidR="005679C7">
        <w:rPr>
          <w:rFonts w:ascii="Times New Roman" w:hAnsi="Times New Roman" w:cs="Times New Roman"/>
          <w:sz w:val="28"/>
          <w:szCs w:val="28"/>
        </w:rPr>
        <w:t xml:space="preserve"> </w:t>
      </w:r>
      <w:r w:rsidR="00496A2B"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496A2B">
        <w:t xml:space="preserve">(данные изъяты)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496A2B"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465747">
        <w:rPr>
          <w:rFonts w:ascii="Times New Roman" w:hAnsi="Times New Roman" w:cs="Times New Roman"/>
          <w:sz w:val="28"/>
          <w:szCs w:val="28"/>
        </w:rPr>
        <w:t>1</w:t>
      </w:r>
      <w:r w:rsidR="0033786C">
        <w:rPr>
          <w:rFonts w:ascii="Times New Roman" w:hAnsi="Times New Roman" w:cs="Times New Roman"/>
          <w:sz w:val="28"/>
          <w:szCs w:val="28"/>
        </w:rPr>
        <w:t>7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465747">
        <w:rPr>
          <w:rFonts w:ascii="Times New Roman" w:hAnsi="Times New Roman" w:cs="Times New Roman"/>
          <w:sz w:val="28"/>
          <w:szCs w:val="28"/>
        </w:rPr>
        <w:t>ов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4752E5">
        <w:rPr>
          <w:rFonts w:ascii="Times New Roman" w:hAnsi="Times New Roman" w:cs="Times New Roman"/>
          <w:sz w:val="28"/>
          <w:szCs w:val="28"/>
        </w:rPr>
        <w:t>0</w:t>
      </w:r>
      <w:r w:rsidR="009D70D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57975">
        <w:rPr>
          <w:rFonts w:ascii="Times New Roman" w:hAnsi="Times New Roman" w:cs="Times New Roman"/>
          <w:sz w:val="28"/>
          <w:szCs w:val="28"/>
        </w:rPr>
        <w:t>Вербицкий В.В.</w:t>
      </w:r>
      <w:r w:rsidR="00153B69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33786C">
        <w:rPr>
          <w:rFonts w:ascii="Times New Roman" w:hAnsi="Times New Roman" w:cs="Times New Roman"/>
          <w:sz w:val="28"/>
          <w:szCs w:val="28"/>
        </w:rPr>
        <w:t>возле дома №</w:t>
      </w:r>
      <w:r w:rsidR="00496A2B">
        <w:t xml:space="preserve">(данные изъяты) </w:t>
      </w:r>
      <w:r w:rsidR="0033786C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465747">
        <w:rPr>
          <w:rFonts w:ascii="Times New Roman" w:hAnsi="Times New Roman" w:cs="Times New Roman"/>
          <w:sz w:val="28"/>
          <w:szCs w:val="28"/>
        </w:rPr>
        <w:t xml:space="preserve">, </w:t>
      </w:r>
      <w:r w:rsidR="0033786C">
        <w:rPr>
          <w:rFonts w:ascii="Times New Roman" w:hAnsi="Times New Roman" w:cs="Times New Roman"/>
          <w:sz w:val="28"/>
          <w:szCs w:val="28"/>
        </w:rPr>
        <w:t>в ходе внезапно возникшего конфликта, нанес</w:t>
      </w:r>
      <w:r w:rsidR="00465747">
        <w:rPr>
          <w:rFonts w:ascii="Times New Roman" w:hAnsi="Times New Roman" w:cs="Times New Roman"/>
          <w:sz w:val="28"/>
          <w:szCs w:val="28"/>
        </w:rPr>
        <w:t xml:space="preserve"> </w:t>
      </w:r>
      <w:r w:rsidR="00F57975">
        <w:rPr>
          <w:rFonts w:ascii="Times New Roman" w:hAnsi="Times New Roman" w:cs="Times New Roman"/>
          <w:sz w:val="28"/>
          <w:szCs w:val="28"/>
        </w:rPr>
        <w:t>Черноводск</w:t>
      </w:r>
      <w:r w:rsidR="0033786C">
        <w:rPr>
          <w:rFonts w:ascii="Times New Roman" w:hAnsi="Times New Roman" w:cs="Times New Roman"/>
          <w:sz w:val="28"/>
          <w:szCs w:val="28"/>
        </w:rPr>
        <w:t>ому</w:t>
      </w:r>
      <w:r w:rsidR="00F57975">
        <w:rPr>
          <w:rFonts w:ascii="Times New Roman" w:hAnsi="Times New Roman" w:cs="Times New Roman"/>
          <w:sz w:val="28"/>
          <w:szCs w:val="28"/>
        </w:rPr>
        <w:t xml:space="preserve"> О.В.</w:t>
      </w:r>
      <w:r w:rsidR="004752E5">
        <w:rPr>
          <w:rFonts w:ascii="Times New Roman" w:hAnsi="Times New Roman" w:cs="Times New Roman"/>
          <w:sz w:val="28"/>
          <w:szCs w:val="28"/>
        </w:rPr>
        <w:t xml:space="preserve"> телесные повреждения, </w:t>
      </w:r>
      <w:r w:rsidR="00465747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="0033786C">
        <w:rPr>
          <w:rFonts w:ascii="Times New Roman" w:hAnsi="Times New Roman" w:cs="Times New Roman"/>
          <w:sz w:val="28"/>
          <w:szCs w:val="28"/>
        </w:rPr>
        <w:t>шесть ударов в область головы и туловища</w:t>
      </w:r>
      <w:r w:rsidR="00465747">
        <w:rPr>
          <w:rFonts w:ascii="Times New Roman" w:hAnsi="Times New Roman" w:cs="Times New Roman"/>
          <w:sz w:val="28"/>
          <w:szCs w:val="28"/>
        </w:rPr>
        <w:t xml:space="preserve">, </w:t>
      </w:r>
      <w:r w:rsidR="004752E5">
        <w:rPr>
          <w:rFonts w:ascii="Times New Roman" w:hAnsi="Times New Roman" w:cs="Times New Roman"/>
          <w:sz w:val="28"/>
          <w:szCs w:val="28"/>
        </w:rPr>
        <w:t>которые согласно заключению эксперта №</w:t>
      </w:r>
      <w:r w:rsidR="00496A2B">
        <w:t xml:space="preserve">(данные изъяты) </w:t>
      </w:r>
      <w:r w:rsidR="00163E20">
        <w:rPr>
          <w:rFonts w:ascii="Times New Roman" w:hAnsi="Times New Roman" w:cs="Times New Roman"/>
          <w:sz w:val="28"/>
          <w:szCs w:val="28"/>
        </w:rPr>
        <w:t xml:space="preserve"> от </w:t>
      </w:r>
      <w:r w:rsidR="00496A2B">
        <w:t>(данные изъяты</w:t>
      </w:r>
      <w:r w:rsidR="00496A2B">
        <w:t xml:space="preserve">) </w:t>
      </w:r>
      <w:r w:rsidR="00163E20">
        <w:rPr>
          <w:rFonts w:ascii="Times New Roman" w:hAnsi="Times New Roman" w:cs="Times New Roman"/>
          <w:sz w:val="28"/>
          <w:szCs w:val="28"/>
        </w:rPr>
        <w:t>года</w:t>
      </w:r>
      <w:r w:rsidR="004752E5">
        <w:rPr>
          <w:rFonts w:ascii="Times New Roman" w:hAnsi="Times New Roman" w:cs="Times New Roman"/>
          <w:sz w:val="28"/>
          <w:szCs w:val="28"/>
        </w:rPr>
        <w:t xml:space="preserve"> не повлекли кратковременное расстройство здоровья, не вызвали незначительную стойкую утрату общей трудоспособности, не причинили вреда здоровью</w:t>
      </w:r>
      <w:r w:rsidR="00CE6AE9">
        <w:rPr>
          <w:rFonts w:ascii="Times New Roman" w:hAnsi="Times New Roman" w:cs="Times New Roman"/>
          <w:sz w:val="28"/>
          <w:szCs w:val="28"/>
        </w:rPr>
        <w:t>.</w:t>
      </w:r>
      <w:r w:rsidR="00EB7149">
        <w:rPr>
          <w:rFonts w:ascii="Times New Roman" w:hAnsi="Times New Roman" w:cs="Times New Roman"/>
          <w:sz w:val="28"/>
          <w:szCs w:val="28"/>
        </w:rPr>
        <w:t xml:space="preserve"> </w:t>
      </w:r>
      <w:r w:rsidR="00CE6AE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57975">
        <w:rPr>
          <w:rFonts w:ascii="Times New Roman" w:hAnsi="Times New Roman" w:cs="Times New Roman"/>
          <w:sz w:val="28"/>
          <w:szCs w:val="28"/>
        </w:rPr>
        <w:t>Вербицк</w:t>
      </w:r>
      <w:r w:rsidR="0033786C">
        <w:rPr>
          <w:rFonts w:ascii="Times New Roman" w:hAnsi="Times New Roman" w:cs="Times New Roman"/>
          <w:sz w:val="28"/>
          <w:szCs w:val="28"/>
        </w:rPr>
        <w:t>ого</w:t>
      </w:r>
      <w:r w:rsidR="00F57975">
        <w:rPr>
          <w:rFonts w:ascii="Times New Roman" w:hAnsi="Times New Roman" w:cs="Times New Roman"/>
          <w:sz w:val="28"/>
          <w:szCs w:val="28"/>
        </w:rPr>
        <w:t xml:space="preserve"> В.В.</w:t>
      </w:r>
      <w:r w:rsidR="00CE6AE9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не </w:t>
      </w:r>
      <w:r w:rsidR="00CE6AE9">
        <w:rPr>
          <w:rFonts w:ascii="Times New Roman" w:hAnsi="Times New Roman" w:cs="Times New Roman"/>
          <w:sz w:val="28"/>
          <w:szCs w:val="28"/>
        </w:rPr>
        <w:t>содержат признаков уголовно наказуемого деяния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F57975">
        <w:rPr>
          <w:rFonts w:ascii="Times New Roman" w:hAnsi="Times New Roman" w:cs="Times New Roman"/>
          <w:sz w:val="28"/>
          <w:szCs w:val="28"/>
        </w:rPr>
        <w:t>Вербицкий В.В.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>свою вину признал</w:t>
      </w:r>
      <w:r w:rsidR="00EB7149"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33786C">
        <w:rPr>
          <w:rFonts w:ascii="Times New Roman" w:hAnsi="Times New Roman" w:cs="Times New Roman"/>
          <w:sz w:val="28"/>
          <w:szCs w:val="28"/>
        </w:rPr>
        <w:t xml:space="preserve">конфликт возник из-за того, что его собака на прогулке сорвалась с поводка и напала на курицу </w:t>
      </w:r>
      <w:r w:rsidR="0033786C">
        <w:rPr>
          <w:rFonts w:ascii="Times New Roman" w:hAnsi="Times New Roman" w:cs="Times New Roman"/>
          <w:sz w:val="28"/>
          <w:szCs w:val="28"/>
        </w:rPr>
        <w:t>Черноводского</w:t>
      </w:r>
      <w:r w:rsidR="0033786C">
        <w:rPr>
          <w:rFonts w:ascii="Times New Roman" w:hAnsi="Times New Roman" w:cs="Times New Roman"/>
          <w:sz w:val="28"/>
          <w:szCs w:val="28"/>
        </w:rPr>
        <w:t xml:space="preserve"> О.В., который стал угрожать отравить собаку, затем словестный конфликт перерос в потасовку.</w:t>
      </w:r>
    </w:p>
    <w:p w:rsidR="005401AD" w:rsidP="00163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33786C">
        <w:rPr>
          <w:rFonts w:ascii="Times New Roman" w:hAnsi="Times New Roman" w:cs="Times New Roman"/>
          <w:sz w:val="28"/>
          <w:szCs w:val="28"/>
        </w:rPr>
        <w:t>ий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F57975">
        <w:rPr>
          <w:rFonts w:ascii="Times New Roman" w:hAnsi="Times New Roman" w:cs="Times New Roman"/>
          <w:sz w:val="28"/>
          <w:szCs w:val="28"/>
        </w:rPr>
        <w:t>Черноводский</w:t>
      </w:r>
      <w:r w:rsidR="00F57975">
        <w:rPr>
          <w:rFonts w:ascii="Times New Roman" w:hAnsi="Times New Roman" w:cs="Times New Roman"/>
          <w:sz w:val="28"/>
          <w:szCs w:val="28"/>
        </w:rPr>
        <w:t xml:space="preserve"> О.В.</w:t>
      </w:r>
      <w:r w:rsidR="00053585">
        <w:rPr>
          <w:rFonts w:ascii="Times New Roman" w:hAnsi="Times New Roman" w:cs="Times New Roman"/>
          <w:sz w:val="28"/>
          <w:szCs w:val="28"/>
        </w:rPr>
        <w:t xml:space="preserve">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F2560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25608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EB7149">
        <w:rPr>
          <w:rFonts w:ascii="Times New Roman" w:hAnsi="Times New Roman" w:cs="Times New Roman"/>
          <w:sz w:val="28"/>
          <w:szCs w:val="28"/>
        </w:rPr>
        <w:t>пояс</w:t>
      </w:r>
      <w:r w:rsidR="009D70DA">
        <w:rPr>
          <w:rFonts w:ascii="Times New Roman" w:hAnsi="Times New Roman" w:cs="Times New Roman"/>
          <w:sz w:val="28"/>
          <w:szCs w:val="28"/>
        </w:rPr>
        <w:t>н</w:t>
      </w:r>
      <w:r w:rsidR="00EB7149">
        <w:rPr>
          <w:rFonts w:ascii="Times New Roman" w:hAnsi="Times New Roman" w:cs="Times New Roman"/>
          <w:sz w:val="28"/>
          <w:szCs w:val="28"/>
        </w:rPr>
        <w:t>и</w:t>
      </w:r>
      <w:r w:rsidR="00725998">
        <w:rPr>
          <w:rFonts w:ascii="Times New Roman" w:hAnsi="Times New Roman" w:cs="Times New Roman"/>
          <w:sz w:val="28"/>
          <w:szCs w:val="28"/>
        </w:rPr>
        <w:t>л</w:t>
      </w:r>
      <w:r w:rsidR="00EB7149">
        <w:rPr>
          <w:rFonts w:ascii="Times New Roman" w:hAnsi="Times New Roman" w:cs="Times New Roman"/>
          <w:sz w:val="28"/>
          <w:szCs w:val="28"/>
        </w:rPr>
        <w:t>, что</w:t>
      </w:r>
      <w:r w:rsidR="009D70DA">
        <w:rPr>
          <w:rFonts w:ascii="Times New Roman" w:hAnsi="Times New Roman" w:cs="Times New Roman"/>
          <w:sz w:val="28"/>
          <w:szCs w:val="28"/>
        </w:rPr>
        <w:t xml:space="preserve"> </w:t>
      </w:r>
      <w:r w:rsidR="00272DF9">
        <w:rPr>
          <w:rFonts w:ascii="Times New Roman" w:hAnsi="Times New Roman" w:cs="Times New Roman"/>
          <w:sz w:val="28"/>
          <w:szCs w:val="28"/>
        </w:rPr>
        <w:t xml:space="preserve">в </w:t>
      </w:r>
      <w:r w:rsidR="0033786C">
        <w:rPr>
          <w:rFonts w:ascii="Times New Roman" w:hAnsi="Times New Roman" w:cs="Times New Roman"/>
          <w:sz w:val="28"/>
          <w:szCs w:val="28"/>
        </w:rPr>
        <w:t xml:space="preserve">конфликт произошел из-за того, что </w:t>
      </w:r>
      <w:r w:rsidR="008E098E">
        <w:rPr>
          <w:rFonts w:ascii="Times New Roman" w:hAnsi="Times New Roman" w:cs="Times New Roman"/>
          <w:sz w:val="28"/>
          <w:szCs w:val="28"/>
        </w:rPr>
        <w:t xml:space="preserve">охотничья </w:t>
      </w:r>
      <w:r w:rsidR="0033786C">
        <w:rPr>
          <w:rFonts w:ascii="Times New Roman" w:hAnsi="Times New Roman" w:cs="Times New Roman"/>
          <w:sz w:val="28"/>
          <w:szCs w:val="28"/>
        </w:rPr>
        <w:t>собака Вербицкого В.В. погрызла его курицу. Он предупредил Вербицкого В.В., чтобы не отпускал собак, в ответ тот его стал бить.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Вербицк</w:t>
      </w:r>
      <w:r w:rsidR="00337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337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Черноводск</w:t>
      </w:r>
      <w:r w:rsidR="00337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 xml:space="preserve">то действия, характеризующиеся многократным нанесением ударов, которые сами по себе не составляют особого вида </w:t>
      </w:r>
      <w:r w:rsidRPr="00B64BCD">
        <w:rPr>
          <w:rFonts w:ascii="Times New Roman" w:hAnsi="Times New Roman" w:cs="Times New Roman"/>
          <w:sz w:val="28"/>
          <w:szCs w:val="28"/>
        </w:rPr>
        <w:t>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33786C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496A2B">
        <w:t xml:space="preserve">(данные изъяты) </w:t>
      </w:r>
      <w:r w:rsidRPr="0033786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96A2B">
        <w:t xml:space="preserve">(данные изъяты) </w:t>
      </w:r>
      <w:r w:rsidRPr="0033786C">
        <w:rPr>
          <w:rFonts w:ascii="Times New Roman" w:hAnsi="Times New Roman" w:cs="Times New Roman"/>
          <w:sz w:val="28"/>
          <w:szCs w:val="28"/>
        </w:rPr>
        <w:t xml:space="preserve"> часов 00 минут Вербицкий В.В., находясь возле дома №</w:t>
      </w:r>
      <w:r w:rsidR="00496A2B">
        <w:t xml:space="preserve">(данные изъяты) </w:t>
      </w:r>
      <w:r w:rsidRPr="0033786C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Крым, в ходе внезапно возникшего конфликта, нанес </w:t>
      </w:r>
      <w:r w:rsidRPr="0033786C">
        <w:rPr>
          <w:rFonts w:ascii="Times New Roman" w:hAnsi="Times New Roman" w:cs="Times New Roman"/>
          <w:sz w:val="28"/>
          <w:szCs w:val="28"/>
        </w:rPr>
        <w:t>Черноводско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О.В. телесные повреждения </w:t>
      </w:r>
      <w:r w:rsidRPr="0033786C">
        <w:rPr>
          <w:rFonts w:ascii="Times New Roman" w:hAnsi="Times New Roman" w:cs="Times New Roman"/>
          <w:sz w:val="28"/>
          <w:szCs w:val="28"/>
        </w:rPr>
        <w:t>в область головы и туловища, которые согласно заключению эксперта №</w:t>
      </w:r>
      <w:r w:rsidR="00496A2B">
        <w:t xml:space="preserve">(данные изъяты) </w:t>
      </w:r>
      <w:r w:rsidRPr="0033786C">
        <w:rPr>
          <w:rFonts w:ascii="Times New Roman" w:hAnsi="Times New Roman" w:cs="Times New Roman"/>
          <w:sz w:val="28"/>
          <w:szCs w:val="28"/>
        </w:rPr>
        <w:t xml:space="preserve"> от </w:t>
      </w:r>
      <w:r w:rsidR="00496A2B">
        <w:t xml:space="preserve">(данные изъяты) </w:t>
      </w:r>
      <w:r w:rsidRPr="0033786C">
        <w:rPr>
          <w:rFonts w:ascii="Times New Roman" w:hAnsi="Times New Roman" w:cs="Times New Roman"/>
          <w:sz w:val="28"/>
          <w:szCs w:val="28"/>
        </w:rPr>
        <w:t>года не повлекли кратковременное расстройство здоровья, не вызвали незначительную</w:t>
      </w:r>
      <w:r w:rsidRPr="0033786C">
        <w:rPr>
          <w:rFonts w:ascii="Times New Roman" w:hAnsi="Times New Roman" w:cs="Times New Roman"/>
          <w:sz w:val="28"/>
          <w:szCs w:val="28"/>
        </w:rPr>
        <w:t xml:space="preserve"> стойкую утрату общей трудоспособности, не причинили вреда здоровью. Действия Вербицкого В.В. не содержат признаков уголовно наказуемого деяния 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="00496A2B">
        <w:t xml:space="preserve">(данные изъяты)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A2B">
        <w:t>(</w:t>
      </w:r>
      <w:r w:rsidR="00496A2B">
        <w:t>данные</w:t>
      </w:r>
      <w:r w:rsidR="00496A2B">
        <w:t xml:space="preserve">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УУП</w:t>
      </w:r>
      <w:r w:rsidRPr="00CA13D9"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ГУУП</w:t>
      </w:r>
      <w:r w:rsidRPr="00CA13D9"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ПДН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 №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Ленинскому району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Костенко Р.В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 w:rsidR="00496A2B">
        <w:t xml:space="preserve">(данные изъяты)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4);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Черноводск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Нистряна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от </w:t>
      </w:r>
      <w:r w:rsidR="00496A2B">
        <w:t xml:space="preserve">(данные изъяты)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Черноводск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6A2B">
        <w:t xml:space="preserve">(данные изъяты)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Чернышева А.К.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6A2B">
        <w:t xml:space="preserve">(данные изъяты)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9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Вербицкого В.В. от </w:t>
      </w:r>
      <w:r w:rsidR="00496A2B">
        <w:t xml:space="preserve">(данные изъяты)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12);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о назначении медицинской судебной экспертизы от </w:t>
      </w:r>
      <w:r w:rsidR="00496A2B">
        <w:t xml:space="preserve">(данные изъяты)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14);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Романько Л.В. от </w:t>
      </w:r>
      <w:r w:rsidR="00496A2B">
        <w:t xml:space="preserve">(данные изъяты)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15); определением</w:t>
      </w:r>
      <w:r w:rsidR="00496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A2B">
        <w:t xml:space="preserve">(данные изъяты)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96A2B">
        <w:t xml:space="preserve">(данные изъяты)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о возбуждении дела об административном правонарушении и проведении административного расследования (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18);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заключением эксперта (экспертизой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освидетельствуемого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496A2B">
        <w:t xml:space="preserve">(данные изъяты)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6A2B">
        <w:t xml:space="preserve">(данные изъяты)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Черноводск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причинены следующие телесные повреждения: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ссадина левой теменной области и две ссадины  лобной области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повлекли кратковременного расстройства здоровья,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вызвали незначительную стойкую утрату общей трудоспособности, а потому не причинили вреда здоровью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24-25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сводкой на физическое лицо 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Вербицк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26-28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Представленные по делу об административном правонарушении доказательства судья признает относимыми, допустимыми и достоверными,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Вербицк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анесение </w:t>
      </w:r>
      <w:r w:rsidR="00BC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повлекших последствий, указанных в статье 115 Уголовного кодекса Российской Федерации.</w:t>
      </w:r>
    </w:p>
    <w:p w:rsidR="00004334" w:rsidRPr="00CE07C3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F57975">
        <w:rPr>
          <w:rFonts w:ascii="Times New Roman" w:hAnsi="Times New Roman" w:cs="Times New Roman"/>
          <w:sz w:val="28"/>
          <w:szCs w:val="28"/>
        </w:rPr>
        <w:t>Вербицк</w:t>
      </w:r>
      <w:r w:rsidR="00D02121">
        <w:rPr>
          <w:rFonts w:ascii="Times New Roman" w:hAnsi="Times New Roman" w:cs="Times New Roman"/>
          <w:sz w:val="28"/>
          <w:szCs w:val="28"/>
        </w:rPr>
        <w:t>ого</w:t>
      </w:r>
      <w:r w:rsidR="00F57975">
        <w:rPr>
          <w:rFonts w:ascii="Times New Roman" w:hAnsi="Times New Roman" w:cs="Times New Roman"/>
          <w:sz w:val="28"/>
          <w:szCs w:val="28"/>
        </w:rPr>
        <w:t xml:space="preserve"> В.В.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351CF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1977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197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учитывает признание </w:t>
      </w:r>
      <w:r w:rsidR="00BB21DF">
        <w:rPr>
          <w:rFonts w:ascii="Times New Roman" w:hAnsi="Times New Roman" w:cs="Times New Roman"/>
          <w:sz w:val="28"/>
          <w:szCs w:val="28"/>
        </w:rPr>
        <w:t>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61" w:rsidRPr="00B64BCD" w:rsidP="00C35E6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5E61">
        <w:rPr>
          <w:rFonts w:ascii="Times New Roman" w:hAnsi="Times New Roman" w:cs="Times New Roman"/>
          <w:sz w:val="28"/>
          <w:szCs w:val="28"/>
        </w:rPr>
        <w:t>Отягчающих наказание обстоятельств</w:t>
      </w:r>
      <w:r>
        <w:rPr>
          <w:rFonts w:ascii="Times New Roman" w:hAnsi="Times New Roman" w:cs="Times New Roman"/>
          <w:sz w:val="28"/>
          <w:szCs w:val="28"/>
        </w:rPr>
        <w:t>, указанных в ст. 4.3 КоАП РФ, судьей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4788A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F57975">
        <w:rPr>
          <w:rFonts w:ascii="Times New Roman" w:hAnsi="Times New Roman" w:cs="Times New Roman"/>
          <w:sz w:val="28"/>
          <w:szCs w:val="28"/>
        </w:rPr>
        <w:t>Вербицк</w:t>
      </w:r>
      <w:r w:rsidR="00D02121">
        <w:rPr>
          <w:rFonts w:ascii="Times New Roman" w:hAnsi="Times New Roman" w:cs="Times New Roman"/>
          <w:sz w:val="28"/>
          <w:szCs w:val="28"/>
        </w:rPr>
        <w:t>ому</w:t>
      </w:r>
      <w:r w:rsidR="00F57975">
        <w:rPr>
          <w:rFonts w:ascii="Times New Roman" w:hAnsi="Times New Roman" w:cs="Times New Roman"/>
          <w:sz w:val="28"/>
          <w:szCs w:val="28"/>
        </w:rPr>
        <w:t xml:space="preserve"> В.В.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FA2BE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FA2BE0">
        <w:rPr>
          <w:rFonts w:ascii="Times New Roman" w:hAnsi="Times New Roman" w:cs="Times New Roman"/>
          <w:sz w:val="28"/>
          <w:szCs w:val="28"/>
        </w:rPr>
        <w:t>ый</w:t>
      </w:r>
      <w:r w:rsidR="00912860"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>вину признал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="00251370">
        <w:rPr>
          <w:rFonts w:ascii="Times New Roman" w:hAnsi="Times New Roman" w:cs="Times New Roman"/>
          <w:sz w:val="28"/>
          <w:szCs w:val="28"/>
        </w:rPr>
        <w:t>официально не трудоустроен, женат</w:t>
      </w:r>
      <w:r w:rsidR="00FA2BE0">
        <w:rPr>
          <w:rFonts w:ascii="Times New Roman" w:hAnsi="Times New Roman" w:cs="Times New Roman"/>
          <w:sz w:val="28"/>
          <w:szCs w:val="28"/>
        </w:rPr>
        <w:t xml:space="preserve">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0B72A8">
        <w:rPr>
          <w:rFonts w:ascii="Times New Roman" w:hAnsi="Times New Roman" w:cs="Times New Roman"/>
          <w:sz w:val="28"/>
          <w:szCs w:val="28"/>
        </w:rPr>
        <w:t>штрафа</w:t>
      </w:r>
      <w:r w:rsidR="00DD4060">
        <w:rPr>
          <w:rFonts w:ascii="Times New Roman" w:hAnsi="Times New Roman" w:cs="Times New Roman"/>
          <w:sz w:val="28"/>
          <w:szCs w:val="28"/>
        </w:rPr>
        <w:t xml:space="preserve">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1370">
        <w:rPr>
          <w:rFonts w:ascii="Times New Roman" w:hAnsi="Times New Roman" w:cs="Times New Roman"/>
          <w:sz w:val="28"/>
          <w:szCs w:val="28"/>
        </w:rPr>
        <w:t>Вербицкого В</w:t>
      </w:r>
      <w:r w:rsidR="00496A2B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FA2BE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FA2BE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0B72A8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FA2BE0">
        <w:rPr>
          <w:rFonts w:ascii="Times New Roman" w:hAnsi="Times New Roman" w:cs="Times New Roman"/>
          <w:sz w:val="28"/>
          <w:szCs w:val="28"/>
        </w:rPr>
        <w:t>1</w:t>
      </w:r>
      <w:r w:rsidR="00251370">
        <w:rPr>
          <w:rFonts w:ascii="Times New Roman" w:hAnsi="Times New Roman" w:cs="Times New Roman"/>
          <w:sz w:val="28"/>
          <w:szCs w:val="28"/>
        </w:rPr>
        <w:t>5</w:t>
      </w:r>
      <w:r w:rsidR="000B72A8">
        <w:rPr>
          <w:rFonts w:ascii="Times New Roman" w:hAnsi="Times New Roman" w:cs="Times New Roman"/>
          <w:sz w:val="28"/>
          <w:szCs w:val="28"/>
        </w:rPr>
        <w:t> 000 (</w:t>
      </w:r>
      <w:r w:rsidR="00251370">
        <w:rPr>
          <w:rFonts w:ascii="Times New Roman" w:hAnsi="Times New Roman" w:cs="Times New Roman"/>
          <w:sz w:val="28"/>
          <w:szCs w:val="28"/>
        </w:rPr>
        <w:t>пятнадцать</w:t>
      </w:r>
      <w:r w:rsidR="000B72A8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подлежит оплате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реквизиты: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Юридический и почтовый адрес: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Россия, Республика Крым, 295000,  г. Симферополь, ул. Набережная им.60-летия СССР, 28,   ОГРН    1149102019164,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получатель: УФК по Республике Крым (Министерство юстиции Республики Крым)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банка: Отделение Республика Крым Банка России//УФК по Республике Крым г. Симферополь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   9102013284,  КПП    910201001,  БИК  013510002,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казначейский счет  №40102810645370000035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  №03100643000000017500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счет  №04752203230 в УФК по  Республике Крым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 Сводного реестра 35220323,    ОКТМО   </w:t>
      </w:r>
      <w:r w:rsidRP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35627000,</w:t>
      </w:r>
    </w:p>
    <w:p w:rsidR="00FA2BE0" w:rsidRPr="003C5711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82811601063010101140,</w:t>
      </w: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FA2BE0" w:rsidP="009D5F1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91RS0014-01-2022-000821-50,</w:t>
      </w:r>
      <w:r w:rsid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УИН  041076030062500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2002206188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B72A8" w:rsidRPr="000B72A8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платежа: административный штраф по делу №5-62-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200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7F3DA6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отношении  </w:t>
      </w:r>
      <w:r w:rsidR="00F57975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Вербицк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F57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В.В.</w:t>
      </w:r>
    </w:p>
    <w:p w:rsidR="000B72A8" w:rsidRP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C5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Сумма административного штрафа вносится или переводится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лично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иное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лицо, к учету приниматься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будут.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 </w:t>
      </w:r>
      <w:r w:rsidRPr="00251370"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Вербицко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Pr="00251370"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496A2B">
        <w:rPr>
          <w:rFonts w:ascii="Times New Roman" w:eastAsia="Times New Roman" w:hAnsi="Times New Roman" w:cs="Times New Roman"/>
          <w:sz w:val="28"/>
          <w:szCs w:val="24"/>
          <w:lang w:eastAsia="ru-RU"/>
        </w:rPr>
        <w:t>.В.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="00F25668">
        <w:rPr>
          <w:rFonts w:ascii="Times New Roman" w:eastAsia="Times New Roman" w:hAnsi="Times New Roman" w:cs="Times New Roman"/>
          <w:sz w:val="28"/>
          <w:szCs w:val="24"/>
          <w:lang w:eastAsia="ru-RU"/>
        </w:rPr>
        <w:t>а отсрочки или срока рассрочки.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Дзержинского, дом 8.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Предупредить </w:t>
      </w:r>
      <w:r w:rsidRPr="00251370"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Вербицкого В</w:t>
      </w:r>
      <w:r w:rsidR="00496A2B">
        <w:rPr>
          <w:rFonts w:ascii="Times New Roman" w:eastAsia="Times New Roman" w:hAnsi="Times New Roman" w:cs="Times New Roman"/>
          <w:sz w:val="28"/>
          <w:szCs w:val="24"/>
          <w:lang w:eastAsia="ru-RU"/>
        </w:rPr>
        <w:t>.В.</w:t>
      </w:r>
      <w:r w:rsidRPr="00251370"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6A31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4334" w:rsidRPr="00B64BCD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E02FFE">
      <w:headerReference w:type="default" r:id="rId5"/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0672F"/>
    <w:rsid w:val="000170F6"/>
    <w:rsid w:val="000212EB"/>
    <w:rsid w:val="00024DCB"/>
    <w:rsid w:val="00036257"/>
    <w:rsid w:val="000400E8"/>
    <w:rsid w:val="00042030"/>
    <w:rsid w:val="00045005"/>
    <w:rsid w:val="00053585"/>
    <w:rsid w:val="0006421A"/>
    <w:rsid w:val="00064F81"/>
    <w:rsid w:val="00071581"/>
    <w:rsid w:val="00085636"/>
    <w:rsid w:val="000B72A8"/>
    <w:rsid w:val="000C0DFE"/>
    <w:rsid w:val="000C18E2"/>
    <w:rsid w:val="000D6434"/>
    <w:rsid w:val="000D6CDD"/>
    <w:rsid w:val="000E1067"/>
    <w:rsid w:val="00102EB8"/>
    <w:rsid w:val="00136169"/>
    <w:rsid w:val="001416F1"/>
    <w:rsid w:val="00145C39"/>
    <w:rsid w:val="00153B69"/>
    <w:rsid w:val="00161E21"/>
    <w:rsid w:val="00163E20"/>
    <w:rsid w:val="00180369"/>
    <w:rsid w:val="001872D2"/>
    <w:rsid w:val="00190907"/>
    <w:rsid w:val="00197746"/>
    <w:rsid w:val="001B1024"/>
    <w:rsid w:val="001B5969"/>
    <w:rsid w:val="001C6319"/>
    <w:rsid w:val="001D2E8A"/>
    <w:rsid w:val="001E2B73"/>
    <w:rsid w:val="001E7626"/>
    <w:rsid w:val="001F0331"/>
    <w:rsid w:val="001F3E68"/>
    <w:rsid w:val="0020056E"/>
    <w:rsid w:val="00211EA4"/>
    <w:rsid w:val="002178BB"/>
    <w:rsid w:val="00217F67"/>
    <w:rsid w:val="00242567"/>
    <w:rsid w:val="002452E2"/>
    <w:rsid w:val="00247602"/>
    <w:rsid w:val="00247B52"/>
    <w:rsid w:val="00251370"/>
    <w:rsid w:val="0025142B"/>
    <w:rsid w:val="00263B95"/>
    <w:rsid w:val="00272DF9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3786C"/>
    <w:rsid w:val="0034788A"/>
    <w:rsid w:val="003663EA"/>
    <w:rsid w:val="0037499A"/>
    <w:rsid w:val="003815C9"/>
    <w:rsid w:val="00384097"/>
    <w:rsid w:val="0039110D"/>
    <w:rsid w:val="00391436"/>
    <w:rsid w:val="00393A2C"/>
    <w:rsid w:val="003C5711"/>
    <w:rsid w:val="003E283C"/>
    <w:rsid w:val="00405FEA"/>
    <w:rsid w:val="004425E6"/>
    <w:rsid w:val="00445767"/>
    <w:rsid w:val="0044680C"/>
    <w:rsid w:val="00465747"/>
    <w:rsid w:val="004708AE"/>
    <w:rsid w:val="004737E4"/>
    <w:rsid w:val="004752E5"/>
    <w:rsid w:val="004825F7"/>
    <w:rsid w:val="00490109"/>
    <w:rsid w:val="00496A2B"/>
    <w:rsid w:val="004A4303"/>
    <w:rsid w:val="004A5224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401AD"/>
    <w:rsid w:val="0055230F"/>
    <w:rsid w:val="005679C7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A31BB"/>
    <w:rsid w:val="006C4F03"/>
    <w:rsid w:val="006D66B1"/>
    <w:rsid w:val="006F0D7A"/>
    <w:rsid w:val="00700DE7"/>
    <w:rsid w:val="00714D91"/>
    <w:rsid w:val="00725998"/>
    <w:rsid w:val="00736205"/>
    <w:rsid w:val="0074653E"/>
    <w:rsid w:val="0077554E"/>
    <w:rsid w:val="007948D1"/>
    <w:rsid w:val="007B178D"/>
    <w:rsid w:val="007B1F6A"/>
    <w:rsid w:val="007C2007"/>
    <w:rsid w:val="007C24E9"/>
    <w:rsid w:val="007C6B34"/>
    <w:rsid w:val="007F2EB8"/>
    <w:rsid w:val="007F309D"/>
    <w:rsid w:val="007F3DA6"/>
    <w:rsid w:val="008019CA"/>
    <w:rsid w:val="00810D89"/>
    <w:rsid w:val="00824CB8"/>
    <w:rsid w:val="00830F5D"/>
    <w:rsid w:val="00834891"/>
    <w:rsid w:val="00836369"/>
    <w:rsid w:val="00836D23"/>
    <w:rsid w:val="008630A4"/>
    <w:rsid w:val="00865DC7"/>
    <w:rsid w:val="00877D40"/>
    <w:rsid w:val="0088145C"/>
    <w:rsid w:val="00882C35"/>
    <w:rsid w:val="00885FA0"/>
    <w:rsid w:val="00891E5F"/>
    <w:rsid w:val="008D55F6"/>
    <w:rsid w:val="008E098E"/>
    <w:rsid w:val="008E5162"/>
    <w:rsid w:val="008F1888"/>
    <w:rsid w:val="008F4652"/>
    <w:rsid w:val="008F4821"/>
    <w:rsid w:val="008F6A03"/>
    <w:rsid w:val="00904312"/>
    <w:rsid w:val="00912860"/>
    <w:rsid w:val="00934029"/>
    <w:rsid w:val="00953BB3"/>
    <w:rsid w:val="00971291"/>
    <w:rsid w:val="0099326E"/>
    <w:rsid w:val="00993AB2"/>
    <w:rsid w:val="00996001"/>
    <w:rsid w:val="009A75CE"/>
    <w:rsid w:val="009B660A"/>
    <w:rsid w:val="009C16FC"/>
    <w:rsid w:val="009D38B7"/>
    <w:rsid w:val="009D5F16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0C4D"/>
    <w:rsid w:val="00A64D49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A7137"/>
    <w:rsid w:val="00BB21DF"/>
    <w:rsid w:val="00BC2D5B"/>
    <w:rsid w:val="00BC5B74"/>
    <w:rsid w:val="00BC67F3"/>
    <w:rsid w:val="00BC6B77"/>
    <w:rsid w:val="00BC6FEC"/>
    <w:rsid w:val="00BC7114"/>
    <w:rsid w:val="00BE3B99"/>
    <w:rsid w:val="00BE7B96"/>
    <w:rsid w:val="00BF0CF4"/>
    <w:rsid w:val="00C17ABE"/>
    <w:rsid w:val="00C351CF"/>
    <w:rsid w:val="00C35E61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A13D9"/>
    <w:rsid w:val="00CC5B24"/>
    <w:rsid w:val="00CE07C3"/>
    <w:rsid w:val="00CE6AE9"/>
    <w:rsid w:val="00CE6CC1"/>
    <w:rsid w:val="00CF6D66"/>
    <w:rsid w:val="00D02121"/>
    <w:rsid w:val="00D3256B"/>
    <w:rsid w:val="00D37CF1"/>
    <w:rsid w:val="00D55607"/>
    <w:rsid w:val="00D674FE"/>
    <w:rsid w:val="00D70188"/>
    <w:rsid w:val="00D74CFF"/>
    <w:rsid w:val="00D84605"/>
    <w:rsid w:val="00D96D10"/>
    <w:rsid w:val="00DA5590"/>
    <w:rsid w:val="00DD4060"/>
    <w:rsid w:val="00E02FFE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B7149"/>
    <w:rsid w:val="00ED3373"/>
    <w:rsid w:val="00EE35DE"/>
    <w:rsid w:val="00EF066B"/>
    <w:rsid w:val="00F011BE"/>
    <w:rsid w:val="00F055DD"/>
    <w:rsid w:val="00F119A9"/>
    <w:rsid w:val="00F12A78"/>
    <w:rsid w:val="00F16E99"/>
    <w:rsid w:val="00F25608"/>
    <w:rsid w:val="00F25668"/>
    <w:rsid w:val="00F468D6"/>
    <w:rsid w:val="00F46E10"/>
    <w:rsid w:val="00F53165"/>
    <w:rsid w:val="00F57975"/>
    <w:rsid w:val="00F6320C"/>
    <w:rsid w:val="00F71069"/>
    <w:rsid w:val="00F71F3A"/>
    <w:rsid w:val="00F9040C"/>
    <w:rsid w:val="00FA2BE0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657726-040E-4160-BA16-50B42ECF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