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№5-62-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/2024 </w:t>
      </w:r>
    </w:p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91MS0062-01-2024-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>001064-84</w:t>
      </w:r>
    </w:p>
    <w:p w:rsidR="00C05B0C" w:rsidRPr="00895E80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0410760300625002072420126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июл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F01ED9" w:rsidP="000357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Ефименко Тамары Евгеньевны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01ED9" w:rsidRPr="00F01ED9" w:rsidP="00F01ED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097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5C29C7" w:rsidR="005C29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в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</w:t>
      </w:r>
      <w:r w:rsidRPr="005C29C7" w:rsidR="005C29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9C7" w:rsidR="005C29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вступило в законную силу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9C7" w:rsidR="005C29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7B4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Т.Е. в судебное заседание не явилась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дне, времени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месте рассмотрения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причин неявки в судебное заседание не сообщил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22DC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="00F01ED9">
        <w:rPr>
          <w:rFonts w:ascii="Times New Roman" w:hAnsi="Times New Roman" w:cs="Times New Roman"/>
          <w:sz w:val="24"/>
          <w:szCs w:val="24"/>
        </w:rPr>
        <w:t xml:space="preserve">ина </w:t>
      </w:r>
      <w:r>
        <w:rPr>
          <w:rFonts w:ascii="Times New Roman" w:hAnsi="Times New Roman" w:cs="Times New Roman"/>
          <w:sz w:val="24"/>
          <w:szCs w:val="24"/>
        </w:rPr>
        <w:t xml:space="preserve">Ефименко Т.Е.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5C29C7" w:rsidR="005C29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постановлением</w:t>
      </w:r>
      <w:r w:rsidRPr="008A2683"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5C29C7" w:rsidR="005C29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справкой к протоколу.</w:t>
      </w:r>
    </w:p>
    <w:p w:rsidR="00347B09" w:rsidRPr="00895E8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64136A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Тамару Евгеньевну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назначить ей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A1D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357B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093"/>
    <w:rsid w:val="000973FF"/>
    <w:rsid w:val="000A1DD5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0BBF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E6AAB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29C7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36A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2683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2DC0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1ED9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0BCA-50A9-48AA-8D6E-AFF0A891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