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09373C">
        <w:rPr>
          <w:rFonts w:ascii="Times New Roman" w:eastAsia="Times New Roman" w:hAnsi="Times New Roman" w:cs="Times New Roman"/>
          <w:sz w:val="24"/>
          <w:szCs w:val="24"/>
          <w:lang w:eastAsia="ru-RU"/>
        </w:rPr>
        <w:t>224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373C">
        <w:rPr>
          <w:rFonts w:ascii="Times New Roman" w:eastAsia="Times New Roman" w:hAnsi="Times New Roman" w:cs="Times New Roman"/>
          <w:sz w:val="24"/>
          <w:szCs w:val="24"/>
          <w:lang w:eastAsia="ru-RU"/>
        </w:rPr>
        <w:t>001013-75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09373C">
        <w:rPr>
          <w:rFonts w:ascii="Times New Roman" w:eastAsia="Times New Roman" w:hAnsi="Times New Roman" w:cs="Times New Roman"/>
          <w:sz w:val="24"/>
          <w:szCs w:val="24"/>
          <w:lang w:eastAsia="ru-RU"/>
        </w:rPr>
        <w:t>2242620125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апреля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1634F" w:rsidP="00AC7910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Садощук</w:t>
      </w:r>
      <w:r>
        <w:rPr>
          <w:rFonts w:ascii="Times New Roman" w:hAnsi="Times New Roman" w:cs="Times New Roman"/>
          <w:b/>
          <w:sz w:val="24"/>
          <w:szCs w:val="24"/>
        </w:rPr>
        <w:t xml:space="preserve"> Виталия Леонидовича, </w:t>
      </w:r>
      <w:r w:rsidR="00714F62">
        <w:rPr>
          <w:rFonts w:ascii="Times New Roman" w:hAnsi="Times New Roman" w:cs="Times New Roman"/>
          <w:b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634F" w:rsidP="00593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A16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714F62" w:rsidR="00714F6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от </w:t>
      </w:r>
      <w:r w:rsidRPr="00714F62" w:rsidR="00714F6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714F62" w:rsidR="00714F6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Садощук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714F62" w:rsidR="00714F6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714F62" w:rsidR="00714F6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4F62" w:rsidR="00714F6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срок. Постановл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вступило в законную силу </w:t>
      </w:r>
      <w:r w:rsidRPr="00714F62" w:rsidR="00714F6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Садощук</w:t>
      </w:r>
      <w:r w:rsidRPr="00A16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</w:t>
      </w:r>
      <w:r w:rsidRP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признал</w:t>
      </w:r>
      <w:r w:rsidRP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634F" w:rsidP="00A16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Садощук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714F62" w:rsidR="00714F6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714F62" w:rsidR="00714F6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714F62" w:rsidR="00714F6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09373C" w:rsidR="0009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714F62" w:rsidR="00714F6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справкой к протоколу об административном правонарушении.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926774"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Садощук</w:t>
      </w:r>
      <w:r w:rsidRPr="00926774"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Кодексом Российской Федерации об административных правонарушениях при назначении административного наказания </w:t>
      </w:r>
      <w:r w:rsidRPr="00926774"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Садощук</w:t>
      </w:r>
      <w:r w:rsidRPr="00926774"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926774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и отягчающих административную ответственность  </w:t>
      </w:r>
      <w:r w:rsidRP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Садощук</w:t>
      </w:r>
      <w:r w:rsidRP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мировым судьёй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5E2363">
        <w:rPr>
          <w:rFonts w:ascii="Times New Roman" w:hAnsi="Times New Roman" w:cs="Times New Roman"/>
          <w:sz w:val="24"/>
          <w:szCs w:val="24"/>
        </w:rPr>
        <w:t>Са</w:t>
      </w:r>
      <w:r w:rsidR="00926774">
        <w:rPr>
          <w:rFonts w:ascii="Times New Roman" w:hAnsi="Times New Roman" w:cs="Times New Roman"/>
          <w:sz w:val="24"/>
          <w:szCs w:val="24"/>
        </w:rPr>
        <w:t>дощук</w:t>
      </w:r>
      <w:r w:rsidR="00926774">
        <w:rPr>
          <w:rFonts w:ascii="Times New Roman" w:hAnsi="Times New Roman" w:cs="Times New Roman"/>
          <w:sz w:val="24"/>
          <w:szCs w:val="24"/>
        </w:rPr>
        <w:t xml:space="preserve"> Виталия Леонидовича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административное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наказание в виде административного штрафа в двукратном размере суммы неуплаченного административного штрафа, а именно в размере 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26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 пятьсот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A143BC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449D"/>
    <w:rsid w:val="002B6D24"/>
    <w:rsid w:val="002C21AB"/>
    <w:rsid w:val="002C3327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B5871"/>
    <w:rsid w:val="004B6151"/>
    <w:rsid w:val="004C123C"/>
    <w:rsid w:val="004D7D82"/>
    <w:rsid w:val="004E0A6B"/>
    <w:rsid w:val="004F5702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2363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D33C9"/>
    <w:rsid w:val="006E7D25"/>
    <w:rsid w:val="006F4FFA"/>
    <w:rsid w:val="006F558F"/>
    <w:rsid w:val="00707051"/>
    <w:rsid w:val="00714F62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6096"/>
    <w:rsid w:val="009E6813"/>
    <w:rsid w:val="009F33B2"/>
    <w:rsid w:val="00A06B40"/>
    <w:rsid w:val="00A13534"/>
    <w:rsid w:val="00A143BC"/>
    <w:rsid w:val="00A1634F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182D4-C03F-4C64-BAC9-EDD70C7A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