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501025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Дело  № 5-6</w:t>
      </w:r>
      <w:r w:rsidR="008478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7895">
        <w:rPr>
          <w:rFonts w:ascii="Times New Roman" w:eastAsia="Times New Roman" w:hAnsi="Times New Roman" w:cs="Times New Roman"/>
          <w:sz w:val="26"/>
          <w:szCs w:val="26"/>
          <w:lang w:eastAsia="ru-RU"/>
        </w:rPr>
        <w:t>230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D74979" w:rsidRPr="0050102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</w:t>
      </w:r>
      <w:r w:rsidR="008478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-01-2023-00</w:t>
      </w:r>
      <w:r w:rsidR="00847895">
        <w:rPr>
          <w:rFonts w:ascii="Times New Roman" w:eastAsia="Times New Roman" w:hAnsi="Times New Roman" w:cs="Times New Roman"/>
          <w:sz w:val="26"/>
          <w:szCs w:val="26"/>
          <w:lang w:eastAsia="ru-RU"/>
        </w:rPr>
        <w:t>0845-46</w:t>
      </w:r>
    </w:p>
    <w:p w:rsidR="00D74979" w:rsidRPr="0050102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="00847895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0410760300625002302308100</w:t>
      </w: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74979" w:rsidRPr="00501025" w:rsidP="006E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июня</w:t>
      </w:r>
      <w:r w:rsidRPr="00501025" w:rsidR="00A7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                                                                пгт Ленино</w:t>
      </w:r>
    </w:p>
    <w:p w:rsidR="00D74979" w:rsidRPr="0050102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501025" w:rsidR="004F5A1B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855C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4F5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D74979" w:rsidRPr="00501025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Яворского Артема Романовича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4979" w:rsidRPr="00501025" w:rsidP="00E41BA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D1B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A7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BD0A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среднее,</w:t>
      </w:r>
      <w:r w:rsidRPr="00501025" w:rsidR="00D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61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 не трудоустроен</w:t>
      </w:r>
      <w:r w:rsidRPr="00501025" w:rsidR="00012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B3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холост</w:t>
      </w:r>
      <w:r w:rsidRPr="00501025" w:rsidR="006A5B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403446">
        <w:rPr>
          <w:rFonts w:ascii="Times New Roman" w:hAnsi="Times New Roman" w:cs="Times New Roman"/>
          <w:sz w:val="26"/>
          <w:szCs w:val="26"/>
        </w:rPr>
        <w:t xml:space="preserve"> иных лиц, в том числе, несовершеннолетних детей на иждивении  не имеющего</w:t>
      </w:r>
      <w:r w:rsidRPr="00501025" w:rsidR="006A5B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403446">
        <w:rPr>
          <w:rFonts w:ascii="Times New Roman" w:hAnsi="Times New Roman" w:cs="Times New Roman"/>
          <w:sz w:val="26"/>
          <w:szCs w:val="26"/>
        </w:rPr>
        <w:t xml:space="preserve"> инвалидност</w:t>
      </w:r>
      <w:r w:rsidRPr="00501025" w:rsidR="00AC2200">
        <w:rPr>
          <w:rFonts w:ascii="Times New Roman" w:hAnsi="Times New Roman" w:cs="Times New Roman"/>
          <w:sz w:val="26"/>
          <w:szCs w:val="26"/>
        </w:rPr>
        <w:t>и не имеющего</w:t>
      </w:r>
      <w:r w:rsidRPr="00501025" w:rsidR="00403446">
        <w:rPr>
          <w:rFonts w:ascii="Times New Roman" w:hAnsi="Times New Roman" w:cs="Times New Roman"/>
          <w:sz w:val="26"/>
          <w:szCs w:val="26"/>
        </w:rPr>
        <w:t xml:space="preserve">, </w:t>
      </w:r>
      <w:r w:rsidRPr="00501025" w:rsidR="00A751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Pr="00501025" w:rsidR="00C665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</w:t>
      </w:r>
      <w:r w:rsidRPr="00501025" w:rsidR="00C665D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ющего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41BA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41B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изъяты)</w:t>
      </w:r>
    </w:p>
    <w:p w:rsidR="00D74979" w:rsidRPr="0050102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23A9D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F95" w:rsidRPr="000D67B7" w:rsidP="001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1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01025" w:rsidR="00A64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501025" w:rsidR="000049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7A22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осуществления</w:t>
      </w:r>
      <w:r w:rsidRPr="00501025" w:rsidR="00D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государственного контрол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>я(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надзора) в области рыболовства и сохранении водных биологических ресурсов должностными лицами отделения </w:t>
      </w:r>
      <w:r w:rsidR="00E41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00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="00B85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причала </w:t>
      </w:r>
      <w:r w:rsidR="00E41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 гражданин, который осуществлял добычу (вылов) водных биологических 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ресурсов ручным сбором в акватории Керченского пролива Азовского моря.</w:t>
      </w:r>
    </w:p>
    <w:p w:rsidR="006907B8" w:rsidRPr="000D67B7" w:rsidP="001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выяснения обстоятельств было установлено, что данным лицом является гражданин РФ Яворский Артем Романович который осуществлял добычу (вылов)водных биологических ресурсов «мидии» 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любительского и спортивного рыболовства с</w:t>
      </w:r>
      <w:r w:rsidRPr="000D67B7" w:rsidR="00872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превышением допустимой суточной нормы добыли для «мидии» свыше 5(пяти) килограмм. Добытое в количестве 526 экземпляров общим весом 14 </w:t>
      </w:r>
    </w:p>
    <w:p w:rsidR="00F47EE3" w:rsidRPr="000D67B7" w:rsidP="001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7B7">
        <w:rPr>
          <w:rFonts w:ascii="Times New Roman" w:hAnsi="Times New Roman" w:cs="Times New Roman"/>
          <w:sz w:val="26"/>
          <w:szCs w:val="26"/>
        </w:rPr>
        <w:t xml:space="preserve">Яворский А.Р. в судебное заседание не явилась. О дне, времени и месте </w:t>
      </w:r>
      <w:r w:rsidRPr="000D67B7">
        <w:rPr>
          <w:rFonts w:ascii="Times New Roman" w:hAnsi="Times New Roman" w:cs="Times New Roman"/>
          <w:sz w:val="26"/>
          <w:szCs w:val="26"/>
        </w:rPr>
        <w:t>рассмотрения дела извещена надлежащим образом</w:t>
      </w:r>
    </w:p>
    <w:p w:rsidR="00351702" w:rsidRPr="00501025" w:rsidP="0035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D67B7" w:rsidR="00B72959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0D67B7" w:rsidR="004E29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D67B7" w:rsidR="00B729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</w:t>
      </w:r>
      <w:r w:rsidRP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ентальном шельфе, в исключительной экономической зоне Российской Федерации или открытом море, влечет наложение административного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на граждан в размере от одной второй до одного размера стоимости водных биологических ресурсов, явившихся предметом адми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правонарушения, с конфискацией судна и иных орудий совершения административного правонарушения или без таковой; на должностных лиц - от одного до полуторакратного размера стоимости водных биологических ресурсов, явившихся предметом администра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правонарушения, с конфискацией судна и иных орудий совершения административного правонарушения или без таковой; на юридических лиц - от двукратного до трехкратного размера стоимости водных биологических ресурсов, явившихся предметом административно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с конфискацией судна и иных орудий совершения административного правонарушения или без таковой.</w:t>
      </w:r>
    </w:p>
    <w:p w:rsidR="00556E62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501025" w:rsidR="00E447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501025" w:rsidR="00E447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1B38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пункта 50.4 Правил рыболовства для Азово-Черноморского рыбохозяйственного бассе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йна, утвержденных Приказом Минсельхоза России от 09.01.2020 № 1, суточная норма добычи (вылова) водных биоресурсов (за исключением случая, если для таких водных биоресурсов установлен постоянный или временный запрет добычи (вылова) при осуществлении любите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рыболовства) для одного гражданина при осуществлении любительского рыболовства указана в таблице 19.1.</w:t>
      </w:r>
    </w:p>
    <w:p w:rsidR="00141B38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для </w:t>
      </w:r>
      <w:r w:rsidR="000D67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мидии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 добычи (вылова) составляет 5 кг.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пункта 50.5 указанных Правил следует, что суммарная суточная норма добычи (вылова) для в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видов водных биоресурсов (кроме рапаны и карася), указанных в таблице 19.1, составляет не более 5 кг или 1 экземпляр в случае, если его вес превышает 5 кг.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Добыча (вылов) водных биоресурсов разрешается в размере не более 1 суточной нормы при пребывании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водном объекте в течение 1 суток. В случае пребывания на водном объекте более 1 суток, независимо от времени пребывания на водном объекте добыча (вылов) водных биоресурсов разрешается в размере не более 2 суточных норм добычи (вылова).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превыше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суточной нормы добыча (вылов) всех видов водных биоресурсов, разрешенных для добычи (вылова), прекращается.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 совершению административных правонарушений.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циальных технических средств, вещественными доказательствами.</w:t>
      </w:r>
    </w:p>
    <w:p w:rsidR="000D1FC4" w:rsidRPr="00501025" w:rsidP="000D1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273D8">
        <w:rPr>
          <w:rFonts w:ascii="Times New Roman" w:hAnsi="Times New Roman" w:cs="Times New Roman"/>
          <w:sz w:val="26"/>
          <w:szCs w:val="26"/>
        </w:rPr>
        <w:t>Яворского</w:t>
      </w:r>
      <w:r w:rsidRPr="000D67B7" w:rsidR="002273D8">
        <w:rPr>
          <w:rFonts w:ascii="Times New Roman" w:hAnsi="Times New Roman" w:cs="Times New Roman"/>
          <w:sz w:val="26"/>
          <w:szCs w:val="26"/>
        </w:rPr>
        <w:t xml:space="preserve"> А.Р</w:t>
      </w:r>
      <w:r w:rsidR="002273D8">
        <w:rPr>
          <w:rFonts w:ascii="Times New Roman" w:hAnsi="Times New Roman" w:cs="Times New Roman"/>
          <w:sz w:val="26"/>
          <w:szCs w:val="26"/>
        </w:rPr>
        <w:t>.</w:t>
      </w:r>
      <w:r w:rsidRPr="00501025"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ED49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501025" w:rsidR="00E7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ч. 2 ст. 8.17 КоАП РФ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протоколом 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501025" w:rsidR="0067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мая</w:t>
      </w:r>
      <w:r w:rsidRPr="00501025" w:rsidR="00562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2023г</w:t>
      </w:r>
      <w:r w:rsidRPr="00501025" w:rsidR="00562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изъятии вещей и документов от </w:t>
      </w:r>
      <w:r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>4 мая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ъяснениями </w:t>
      </w:r>
      <w:r w:rsidR="002273D8">
        <w:rPr>
          <w:rFonts w:ascii="Times New Roman" w:hAnsi="Times New Roman" w:cs="Times New Roman"/>
          <w:sz w:val="26"/>
          <w:szCs w:val="26"/>
        </w:rPr>
        <w:t>Яворского</w:t>
      </w:r>
      <w:r w:rsidRPr="000D67B7" w:rsidR="002273D8">
        <w:rPr>
          <w:rFonts w:ascii="Times New Roman" w:hAnsi="Times New Roman" w:cs="Times New Roman"/>
          <w:sz w:val="26"/>
          <w:szCs w:val="26"/>
        </w:rPr>
        <w:t xml:space="preserve"> А.Р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>4 мая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>2023года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осмотра водных биологических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ресурсов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41BA3" w:rsidR="00E41BA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складской 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квитанцией от4 мая 2023 года, </w:t>
      </w:r>
      <w:r w:rsidRPr="00501025" w:rsidR="0021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приема-передачи изъятых вещей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мая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</w:t>
      </w:r>
      <w:r w:rsidRPr="00501025" w:rsidR="0021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рыночной стоимости изъятых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водных биологических ресурсов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актом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27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ущерба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30A0"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  <w:r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размера административного штрафа</w:t>
      </w:r>
    </w:p>
    <w:p w:rsidR="005D5FEE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1025" w:rsidR="0011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овокупность доказательств свидетельствует о том, что действия </w:t>
      </w:r>
      <w:r w:rsidR="008230A0">
        <w:rPr>
          <w:rFonts w:ascii="Times New Roman" w:hAnsi="Times New Roman" w:cs="Times New Roman"/>
          <w:sz w:val="26"/>
          <w:szCs w:val="26"/>
        </w:rPr>
        <w:t>Яворского</w:t>
      </w:r>
      <w:r w:rsidRPr="000D67B7" w:rsidR="008230A0">
        <w:rPr>
          <w:rFonts w:ascii="Times New Roman" w:hAnsi="Times New Roman" w:cs="Times New Roman"/>
          <w:sz w:val="26"/>
          <w:szCs w:val="26"/>
        </w:rPr>
        <w:t xml:space="preserve"> А.Р</w:t>
      </w:r>
      <w:r w:rsidR="008230A0">
        <w:rPr>
          <w:rFonts w:ascii="Times New Roman" w:hAnsi="Times New Roman" w:cs="Times New Roman"/>
          <w:sz w:val="26"/>
          <w:szCs w:val="26"/>
        </w:rPr>
        <w:t>.</w:t>
      </w:r>
      <w:r w:rsidRPr="00501025" w:rsidR="0011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1D03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ч. 2 ст. 8.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1D032E">
        <w:rPr>
          <w:rFonts w:ascii="Times New Roman" w:eastAsia="Times New Roman" w:hAnsi="Times New Roman" w:cs="Times New Roman"/>
          <w:sz w:val="26"/>
          <w:szCs w:val="26"/>
          <w:lang w:eastAsia="ru-RU"/>
        </w:rPr>
        <w:t>7 Кодекса Российской Федерации об административных правонарушениях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76C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230A0">
        <w:rPr>
          <w:rFonts w:ascii="Times New Roman" w:hAnsi="Times New Roman" w:cs="Times New Roman"/>
          <w:sz w:val="26"/>
          <w:szCs w:val="26"/>
        </w:rPr>
        <w:t>Яворскому</w:t>
      </w:r>
      <w:r w:rsidRPr="000D67B7" w:rsidR="008230A0">
        <w:rPr>
          <w:rFonts w:ascii="Times New Roman" w:hAnsi="Times New Roman" w:cs="Times New Roman"/>
          <w:sz w:val="26"/>
          <w:szCs w:val="26"/>
        </w:rPr>
        <w:t xml:space="preserve"> А.Р</w:t>
      </w:r>
      <w:r w:rsidRPr="00501025" w:rsidR="00F4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совершенного им административного правонарушения, личность виновного, его имущественное положение.</w:t>
      </w:r>
    </w:p>
    <w:p w:rsidR="00F9743F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Pr="00501025" w:rsidR="0052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</w:t>
      </w:r>
      <w:r w:rsidRPr="00501025" w:rsidR="00F47E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своей вины и раскаяние в содеянном</w:t>
      </w:r>
      <w:r w:rsidRPr="00501025" w:rsidR="005258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отягчающих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при рассмотрении настоящего дела не установлено.</w:t>
      </w:r>
    </w:p>
    <w:p w:rsidR="000F5622" w:rsidRPr="00501025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501025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исправления правонарушителя будет наказание в виде штрафа в минимальном размере, предусмотренном санкцией статьи, то есть в виде штрафа размере одной второй стоимости водных биологических ресурсов, без  конфискации орудий добычи (вылова) водных биологи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ресурсов.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501025" w:rsidR="00A275AC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0B0B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A275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D3742D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34E" w:rsidRPr="00501025" w:rsidP="00C74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501025" w:rsidR="000B0B93">
        <w:rPr>
          <w:sz w:val="26"/>
          <w:szCs w:val="26"/>
        </w:rPr>
        <w:t xml:space="preserve"> </w:t>
      </w:r>
      <w:r w:rsidRPr="008230A0"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Яворского Артема Романовича</w:t>
      </w:r>
      <w:r w:rsidRPr="00501025" w:rsidR="0082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0B0B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штрафа в размере </w:t>
      </w:r>
      <w:r w:rsidR="00B45526">
        <w:rPr>
          <w:rFonts w:ascii="Times New Roman" w:eastAsia="Times New Roman" w:hAnsi="Times New Roman" w:cs="Times New Roman"/>
          <w:sz w:val="26"/>
          <w:szCs w:val="26"/>
          <w:lang w:eastAsia="ru-RU"/>
        </w:rPr>
        <w:t>2100,00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3069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1025" w:rsidR="005B1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4552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 сто ) рублей 0</w:t>
      </w:r>
      <w:r w:rsidR="0030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B45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27A1" w:rsidRPr="00501025" w:rsidP="000C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Изъятые у </w:t>
      </w:r>
      <w:r w:rsidRPr="008230A0" w:rsidR="00B4552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Яворского Артема Романовича</w:t>
      </w:r>
      <w:r w:rsidRPr="00501025" w:rsidR="00B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Calibri" w:hAnsi="Times New Roman" w:cs="Times New Roman"/>
          <w:sz w:val="26"/>
          <w:szCs w:val="26"/>
        </w:rPr>
        <w:t>водные биологические ресурсы «</w:t>
      </w:r>
      <w:r w:rsidR="00B45526">
        <w:rPr>
          <w:rFonts w:ascii="Times New Roman" w:eastAsia="Calibri" w:hAnsi="Times New Roman" w:cs="Times New Roman"/>
          <w:sz w:val="26"/>
          <w:szCs w:val="26"/>
        </w:rPr>
        <w:t>мидии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» в количестве </w:t>
      </w:r>
      <w:r w:rsidR="00B45526">
        <w:rPr>
          <w:rFonts w:ascii="Times New Roman" w:eastAsia="Calibri" w:hAnsi="Times New Roman" w:cs="Times New Roman"/>
          <w:sz w:val="26"/>
          <w:szCs w:val="26"/>
        </w:rPr>
        <w:t>526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 экземпляр</w:t>
      </w:r>
      <w:r w:rsidRPr="00501025" w:rsidR="006E6C00">
        <w:rPr>
          <w:rFonts w:ascii="Times New Roman" w:eastAsia="Calibri" w:hAnsi="Times New Roman" w:cs="Times New Roman"/>
          <w:sz w:val="26"/>
          <w:szCs w:val="26"/>
        </w:rPr>
        <w:t xml:space="preserve">ов весом </w:t>
      </w:r>
      <w:r w:rsidR="00B45526">
        <w:rPr>
          <w:rFonts w:ascii="Times New Roman" w:eastAsia="Calibri" w:hAnsi="Times New Roman" w:cs="Times New Roman"/>
          <w:sz w:val="26"/>
          <w:szCs w:val="26"/>
        </w:rPr>
        <w:t>14</w:t>
      </w:r>
      <w:r w:rsidR="00306971">
        <w:rPr>
          <w:rFonts w:ascii="Times New Roman" w:eastAsia="Calibri" w:hAnsi="Times New Roman" w:cs="Times New Roman"/>
          <w:sz w:val="26"/>
          <w:szCs w:val="26"/>
        </w:rPr>
        <w:t xml:space="preserve"> кг.</w:t>
      </w:r>
      <w:r w:rsidRPr="00501025">
        <w:rPr>
          <w:rFonts w:ascii="Times New Roman" w:eastAsia="Calibri" w:hAnsi="Times New Roman" w:cs="Times New Roman"/>
          <w:sz w:val="26"/>
          <w:szCs w:val="26"/>
        </w:rPr>
        <w:t>, находящи</w:t>
      </w:r>
      <w:r w:rsidRPr="00501025" w:rsidR="00605F23">
        <w:rPr>
          <w:rFonts w:ascii="Times New Roman" w:eastAsia="Calibri" w:hAnsi="Times New Roman" w:cs="Times New Roman"/>
          <w:sz w:val="26"/>
          <w:szCs w:val="26"/>
        </w:rPr>
        <w:t>е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ся </w:t>
      </w:r>
      <w:r w:rsidRPr="00501025" w:rsidR="00605F23">
        <w:rPr>
          <w:rFonts w:ascii="Times New Roman" w:eastAsia="Calibri" w:hAnsi="Times New Roman" w:cs="Times New Roman"/>
          <w:sz w:val="26"/>
          <w:szCs w:val="26"/>
        </w:rPr>
        <w:t xml:space="preserve">на хранении у директора </w:t>
      </w:r>
      <w:r w:rsidRPr="00E41BA3" w:rsidR="00E41BA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501025" w:rsidR="00605F23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025">
        <w:rPr>
          <w:rFonts w:ascii="Times New Roman" w:eastAsia="Calibri" w:hAnsi="Times New Roman" w:cs="Times New Roman"/>
          <w:b/>
          <w:sz w:val="26"/>
          <w:szCs w:val="26"/>
        </w:rPr>
        <w:t>уничтожить</w:t>
      </w:r>
      <w:r w:rsidRPr="005010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1BFA" w:rsidRPr="00501025" w:rsidP="000C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Акт об уничтожении направить мировому </w:t>
      </w:r>
      <w:r w:rsidRPr="00501025">
        <w:rPr>
          <w:rFonts w:ascii="Times New Roman" w:eastAsia="Calibri" w:hAnsi="Times New Roman" w:cs="Times New Roman"/>
          <w:sz w:val="26"/>
          <w:szCs w:val="26"/>
        </w:rPr>
        <w:t>судье судебного участка №6</w:t>
      </w:r>
      <w:r w:rsidR="007A02E7">
        <w:rPr>
          <w:rFonts w:ascii="Times New Roman" w:eastAsia="Calibri" w:hAnsi="Times New Roman" w:cs="Times New Roman"/>
          <w:sz w:val="26"/>
          <w:szCs w:val="26"/>
        </w:rPr>
        <w:t>2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01038D" w:rsidRPr="0050102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 и почтовый адрес: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Россия, Республика Крым, 295000, г. Симферополь, ул. Набережная им.60-летия СССР, 28, 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1149102019164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банка: Отделение Республика Крым Банка России//УФК по Республике Крым г.</w:t>
      </w:r>
      <w:r w:rsidR="007A0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 КПП   910201001,  БИК 013510002,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начейский счет  №40102810645370000035,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№03100643000000017500,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 №04752203230 в УФК по  Республике Крым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ОКТМО 35627000,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82811601083010017140</w:t>
      </w:r>
    </w:p>
    <w:p w:rsidR="00D74979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судью судебного участка №6</w:t>
      </w:r>
      <w:r w:rsidR="007A02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1025" w:rsidR="007E2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FB0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B73" w:rsidRPr="00501025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</w:t>
      </w:r>
      <w:r w:rsidRPr="00501025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025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05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BA3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495C"/>
    <w:rsid w:val="0001038D"/>
    <w:rsid w:val="00012CC2"/>
    <w:rsid w:val="00023CA2"/>
    <w:rsid w:val="000A0C99"/>
    <w:rsid w:val="000A69A8"/>
    <w:rsid w:val="000B0B93"/>
    <w:rsid w:val="000C1BFA"/>
    <w:rsid w:val="000D1FC4"/>
    <w:rsid w:val="000D67B7"/>
    <w:rsid w:val="000E19CD"/>
    <w:rsid w:val="000F5622"/>
    <w:rsid w:val="00114E97"/>
    <w:rsid w:val="00117AC8"/>
    <w:rsid w:val="00141B38"/>
    <w:rsid w:val="00160EF2"/>
    <w:rsid w:val="00163AC4"/>
    <w:rsid w:val="00163E5C"/>
    <w:rsid w:val="0017689D"/>
    <w:rsid w:val="00176E8E"/>
    <w:rsid w:val="00195E45"/>
    <w:rsid w:val="001A675F"/>
    <w:rsid w:val="001D032E"/>
    <w:rsid w:val="001E3C5D"/>
    <w:rsid w:val="001E4F88"/>
    <w:rsid w:val="001F6A0F"/>
    <w:rsid w:val="00211F99"/>
    <w:rsid w:val="0022400D"/>
    <w:rsid w:val="002273D8"/>
    <w:rsid w:val="00232911"/>
    <w:rsid w:val="00263292"/>
    <w:rsid w:val="00276548"/>
    <w:rsid w:val="0029045C"/>
    <w:rsid w:val="00292A22"/>
    <w:rsid w:val="00294B2F"/>
    <w:rsid w:val="002A3C42"/>
    <w:rsid w:val="002A54E2"/>
    <w:rsid w:val="002C125C"/>
    <w:rsid w:val="002C705B"/>
    <w:rsid w:val="002D7B53"/>
    <w:rsid w:val="00306971"/>
    <w:rsid w:val="003427A1"/>
    <w:rsid w:val="00351702"/>
    <w:rsid w:val="00360B4A"/>
    <w:rsid w:val="003764D7"/>
    <w:rsid w:val="00386610"/>
    <w:rsid w:val="003878C9"/>
    <w:rsid w:val="00387A41"/>
    <w:rsid w:val="003C43A7"/>
    <w:rsid w:val="003D15A0"/>
    <w:rsid w:val="003E5788"/>
    <w:rsid w:val="003F61C2"/>
    <w:rsid w:val="00403446"/>
    <w:rsid w:val="00405868"/>
    <w:rsid w:val="0041761E"/>
    <w:rsid w:val="0042043D"/>
    <w:rsid w:val="00420ADA"/>
    <w:rsid w:val="0042266B"/>
    <w:rsid w:val="00435360"/>
    <w:rsid w:val="00441823"/>
    <w:rsid w:val="00464740"/>
    <w:rsid w:val="004724DE"/>
    <w:rsid w:val="004736CA"/>
    <w:rsid w:val="0047557D"/>
    <w:rsid w:val="00481DB6"/>
    <w:rsid w:val="004A7B73"/>
    <w:rsid w:val="004D2CFB"/>
    <w:rsid w:val="004E2985"/>
    <w:rsid w:val="004E32FB"/>
    <w:rsid w:val="004F5A1B"/>
    <w:rsid w:val="004F6592"/>
    <w:rsid w:val="00501025"/>
    <w:rsid w:val="00504A10"/>
    <w:rsid w:val="005258C2"/>
    <w:rsid w:val="00552D86"/>
    <w:rsid w:val="00556E62"/>
    <w:rsid w:val="00557B4E"/>
    <w:rsid w:val="00562D1A"/>
    <w:rsid w:val="00583F95"/>
    <w:rsid w:val="00585CAE"/>
    <w:rsid w:val="005B1C17"/>
    <w:rsid w:val="005B34DB"/>
    <w:rsid w:val="005D1B3D"/>
    <w:rsid w:val="005D38E7"/>
    <w:rsid w:val="005D5FEE"/>
    <w:rsid w:val="005E5BCB"/>
    <w:rsid w:val="005F096D"/>
    <w:rsid w:val="005F0D9C"/>
    <w:rsid w:val="005F6329"/>
    <w:rsid w:val="00605F23"/>
    <w:rsid w:val="006369F7"/>
    <w:rsid w:val="00646F4E"/>
    <w:rsid w:val="00674670"/>
    <w:rsid w:val="00676C38"/>
    <w:rsid w:val="006907B8"/>
    <w:rsid w:val="006927AE"/>
    <w:rsid w:val="006A5545"/>
    <w:rsid w:val="006A5B11"/>
    <w:rsid w:val="006D336A"/>
    <w:rsid w:val="006D78E5"/>
    <w:rsid w:val="006E4D8D"/>
    <w:rsid w:val="006E6C00"/>
    <w:rsid w:val="006E7F3F"/>
    <w:rsid w:val="006F6C4D"/>
    <w:rsid w:val="00711C9F"/>
    <w:rsid w:val="00726297"/>
    <w:rsid w:val="0075586D"/>
    <w:rsid w:val="0075731C"/>
    <w:rsid w:val="007725AA"/>
    <w:rsid w:val="007949ED"/>
    <w:rsid w:val="007A02E7"/>
    <w:rsid w:val="007A2211"/>
    <w:rsid w:val="007A3EA9"/>
    <w:rsid w:val="007B2305"/>
    <w:rsid w:val="007E25DA"/>
    <w:rsid w:val="007E2DAC"/>
    <w:rsid w:val="007E2FB0"/>
    <w:rsid w:val="008230A0"/>
    <w:rsid w:val="00847895"/>
    <w:rsid w:val="00853576"/>
    <w:rsid w:val="00855CC1"/>
    <w:rsid w:val="00872D45"/>
    <w:rsid w:val="00876BC8"/>
    <w:rsid w:val="008867C1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A5A58"/>
    <w:rsid w:val="00A2576C"/>
    <w:rsid w:val="00A275AC"/>
    <w:rsid w:val="00A55020"/>
    <w:rsid w:val="00A64C34"/>
    <w:rsid w:val="00A751E5"/>
    <w:rsid w:val="00A9783F"/>
    <w:rsid w:val="00AA17EB"/>
    <w:rsid w:val="00AB414C"/>
    <w:rsid w:val="00AC2200"/>
    <w:rsid w:val="00B02D92"/>
    <w:rsid w:val="00B06FB6"/>
    <w:rsid w:val="00B136DD"/>
    <w:rsid w:val="00B45526"/>
    <w:rsid w:val="00B4692C"/>
    <w:rsid w:val="00B72959"/>
    <w:rsid w:val="00B77540"/>
    <w:rsid w:val="00B802B0"/>
    <w:rsid w:val="00B85422"/>
    <w:rsid w:val="00BD0A65"/>
    <w:rsid w:val="00BE3EE2"/>
    <w:rsid w:val="00C2082C"/>
    <w:rsid w:val="00C23520"/>
    <w:rsid w:val="00C25A0B"/>
    <w:rsid w:val="00C47382"/>
    <w:rsid w:val="00C665D8"/>
    <w:rsid w:val="00C7434E"/>
    <w:rsid w:val="00C9178E"/>
    <w:rsid w:val="00CA1A62"/>
    <w:rsid w:val="00CA5271"/>
    <w:rsid w:val="00CB2CF8"/>
    <w:rsid w:val="00CF4793"/>
    <w:rsid w:val="00CF7308"/>
    <w:rsid w:val="00D11E1E"/>
    <w:rsid w:val="00D36F96"/>
    <w:rsid w:val="00D3742D"/>
    <w:rsid w:val="00D65FCA"/>
    <w:rsid w:val="00D702F8"/>
    <w:rsid w:val="00D74979"/>
    <w:rsid w:val="00D91EA5"/>
    <w:rsid w:val="00D93EAC"/>
    <w:rsid w:val="00DA37D0"/>
    <w:rsid w:val="00DA5205"/>
    <w:rsid w:val="00DC7F75"/>
    <w:rsid w:val="00E02725"/>
    <w:rsid w:val="00E04755"/>
    <w:rsid w:val="00E04847"/>
    <w:rsid w:val="00E22642"/>
    <w:rsid w:val="00E23B2A"/>
    <w:rsid w:val="00E41BA3"/>
    <w:rsid w:val="00E44560"/>
    <w:rsid w:val="00E44736"/>
    <w:rsid w:val="00E7166E"/>
    <w:rsid w:val="00E71A64"/>
    <w:rsid w:val="00E923A6"/>
    <w:rsid w:val="00E9476B"/>
    <w:rsid w:val="00ED49BB"/>
    <w:rsid w:val="00ED4DD7"/>
    <w:rsid w:val="00F16BF3"/>
    <w:rsid w:val="00F17179"/>
    <w:rsid w:val="00F22C21"/>
    <w:rsid w:val="00F23A9D"/>
    <w:rsid w:val="00F24A2E"/>
    <w:rsid w:val="00F329F6"/>
    <w:rsid w:val="00F47EE3"/>
    <w:rsid w:val="00F74708"/>
    <w:rsid w:val="00F9743F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0E98-750A-4BFB-BE75-C7D94954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