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C61355">
        <w:rPr>
          <w:rFonts w:ascii="Times New Roman" w:eastAsia="Times New Roman" w:hAnsi="Times New Roman" w:cs="Times New Roman"/>
          <w:sz w:val="25"/>
          <w:szCs w:val="25"/>
          <w:lang w:eastAsia="ru-RU"/>
        </w:rPr>
        <w:t>255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61355">
        <w:rPr>
          <w:rFonts w:ascii="Times New Roman" w:eastAsia="Times New Roman" w:hAnsi="Times New Roman" w:cs="Times New Roman"/>
          <w:sz w:val="25"/>
          <w:szCs w:val="25"/>
          <w:lang w:eastAsia="ru-RU"/>
        </w:rPr>
        <w:t>000960-24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52034" w:rsidR="00D801F2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C61355">
        <w:rPr>
          <w:rFonts w:ascii="Times New Roman" w:eastAsia="Times New Roman" w:hAnsi="Times New Roman" w:cs="Times New Roman"/>
          <w:sz w:val="25"/>
          <w:szCs w:val="25"/>
          <w:lang w:eastAsia="ru-RU"/>
        </w:rPr>
        <w:t>2552520119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 </w:t>
      </w:r>
      <w:r w:rsidR="00C61355">
        <w:rPr>
          <w:rFonts w:ascii="Times New Roman" w:eastAsia="Times New Roman" w:hAnsi="Times New Roman" w:cs="Times New Roman"/>
          <w:sz w:val="25"/>
          <w:szCs w:val="25"/>
          <w:lang w:eastAsia="ru-RU"/>
        </w:rPr>
        <w:t>июл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1355" w:rsidRPr="00C61355" w:rsidP="00C613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5"/>
          <w:szCs w:val="25"/>
        </w:rPr>
      </w:pPr>
      <w:r w:rsidRPr="00C61355">
        <w:rPr>
          <w:rFonts w:ascii="Times New Roman" w:hAnsi="Times New Roman" w:cs="Times New Roman"/>
          <w:b/>
          <w:sz w:val="25"/>
          <w:szCs w:val="25"/>
        </w:rPr>
        <w:t>Коваленко Михаил</w:t>
      </w:r>
      <w:r>
        <w:rPr>
          <w:rFonts w:ascii="Times New Roman" w:hAnsi="Times New Roman" w:cs="Times New Roman"/>
          <w:b/>
          <w:sz w:val="25"/>
          <w:szCs w:val="25"/>
        </w:rPr>
        <w:t>а</w:t>
      </w:r>
      <w:r w:rsidRPr="00C61355">
        <w:rPr>
          <w:rFonts w:ascii="Times New Roman" w:hAnsi="Times New Roman" w:cs="Times New Roman"/>
          <w:b/>
          <w:sz w:val="25"/>
          <w:szCs w:val="25"/>
        </w:rPr>
        <w:t xml:space="preserve"> Сергеевич</w:t>
      </w:r>
      <w:r>
        <w:rPr>
          <w:rFonts w:ascii="Times New Roman" w:hAnsi="Times New Roman" w:cs="Times New Roman"/>
          <w:b/>
          <w:sz w:val="25"/>
          <w:szCs w:val="25"/>
        </w:rPr>
        <w:t xml:space="preserve">а, </w:t>
      </w:r>
      <w:r w:rsidR="00A60CF9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9A37FB" w:rsidRPr="00252034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Коваленко М.С.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истративном правонарушении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установленный законом срок.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вступило в законную силу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6D5D2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5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Коваленко М.С. </w:t>
      </w:r>
      <w:r w:rsidRPr="006D5D25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Pr="006D5D25" w:rsidR="006D5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Pr="006D5D25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явился, </w:t>
      </w:r>
      <w:r w:rsidRPr="006D5D25" w:rsidR="006D5D25">
        <w:rPr>
          <w:rFonts w:ascii="Times New Roman" w:eastAsia="Times New Roman" w:hAnsi="Times New Roman" w:cs="Times New Roman"/>
          <w:sz w:val="25"/>
          <w:szCs w:val="25"/>
          <w:lang w:eastAsia="ru-RU"/>
        </w:rPr>
        <w:t>о дне, времени и месте судебного заседания извещен надлежащим образом, причины неявки суду не сообщил.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5D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ответственность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48DD" w:rsidRPr="00252034" w:rsidP="00963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Коваленко М.С.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именно: протоколом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административном правонарушении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уведомлением от </w:t>
      </w:r>
      <w:r w:rsidRPr="00A60CF9" w:rsidR="00A60CF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>; ответом на запрос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96373A"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Коваленко М.С.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96373A"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Коваленко М.С.</w:t>
      </w:r>
      <w:r w:rsidRPr="00252034" w:rsid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 </w:t>
      </w:r>
      <w:r w:rsidR="00DA32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96373A">
        <w:rPr>
          <w:rFonts w:ascii="Times New Roman" w:hAnsi="Times New Roman" w:cs="Times New Roman"/>
          <w:sz w:val="25"/>
          <w:szCs w:val="25"/>
        </w:rPr>
        <w:t xml:space="preserve">Коваленко Михаила Сергеевича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6373A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четыре тысячи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1D55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5D25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6373A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0CF9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355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25A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4320-9899-4D73-9EB5-15F3E593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