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B64BCD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7F3118">
        <w:rPr>
          <w:rFonts w:ascii="Times New Roman" w:hAnsi="Times New Roman" w:cs="Times New Roman"/>
          <w:sz w:val="28"/>
          <w:szCs w:val="28"/>
        </w:rPr>
        <w:t>2</w:t>
      </w:r>
      <w:r w:rsidR="001E2747">
        <w:rPr>
          <w:rFonts w:ascii="Times New Roman" w:hAnsi="Times New Roman" w:cs="Times New Roman"/>
          <w:sz w:val="28"/>
          <w:szCs w:val="28"/>
        </w:rPr>
        <w:t>69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2F6A04">
        <w:rPr>
          <w:rFonts w:ascii="Times New Roman" w:hAnsi="Times New Roman" w:cs="Times New Roman"/>
          <w:sz w:val="28"/>
          <w:szCs w:val="28"/>
        </w:rPr>
        <w:t>ию</w:t>
      </w:r>
      <w:r w:rsidR="007F3118">
        <w:rPr>
          <w:rFonts w:ascii="Times New Roman" w:hAnsi="Times New Roman" w:cs="Times New Roman"/>
          <w:sz w:val="28"/>
          <w:szCs w:val="28"/>
        </w:rPr>
        <w:t>л</w:t>
      </w:r>
      <w:r w:rsidRPr="00B64BCD" w:rsidR="002F6A04">
        <w:rPr>
          <w:rFonts w:ascii="Times New Roman" w:hAnsi="Times New Roman" w:cs="Times New Roman"/>
          <w:sz w:val="28"/>
          <w:szCs w:val="28"/>
        </w:rPr>
        <w:t>я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52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A526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92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Полященко Т</w:t>
            </w:r>
            <w:r w:rsidR="00925363">
              <w:rPr>
                <w:rFonts w:ascii="Times New Roman" w:hAnsi="Times New Roman" w:cs="Times New Roman"/>
                <w:sz w:val="28"/>
                <w:szCs w:val="28"/>
              </w:rPr>
              <w:t xml:space="preserve">.А. (данные изъяты)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177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A6CF0">
        <w:rPr>
          <w:rFonts w:ascii="Times New Roman" w:hAnsi="Times New Roman" w:cs="Times New Roman"/>
          <w:sz w:val="28"/>
          <w:szCs w:val="28"/>
        </w:rPr>
        <w:t xml:space="preserve">в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A6CF0">
        <w:rPr>
          <w:rFonts w:ascii="Times New Roman" w:hAnsi="Times New Roman" w:cs="Times New Roman"/>
          <w:sz w:val="28"/>
          <w:szCs w:val="28"/>
        </w:rPr>
        <w:t xml:space="preserve"> час</w:t>
      </w:r>
      <w:r w:rsidR="001E2747">
        <w:rPr>
          <w:rFonts w:ascii="Times New Roman" w:hAnsi="Times New Roman" w:cs="Times New Roman"/>
          <w:sz w:val="28"/>
          <w:szCs w:val="28"/>
        </w:rPr>
        <w:t>а 20 минут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на детской площадке по ул. Анджиевского</w:t>
      </w:r>
      <w:r w:rsidR="00D45DA8">
        <w:rPr>
          <w:rFonts w:ascii="Times New Roman" w:hAnsi="Times New Roman" w:cs="Times New Roman"/>
          <w:sz w:val="28"/>
          <w:szCs w:val="28"/>
        </w:rPr>
        <w:t xml:space="preserve"> в с. </w:t>
      </w:r>
      <w:r w:rsidR="001E2747">
        <w:rPr>
          <w:rFonts w:ascii="Times New Roman" w:hAnsi="Times New Roman" w:cs="Times New Roman"/>
          <w:sz w:val="28"/>
          <w:szCs w:val="28"/>
        </w:rPr>
        <w:t>Мысовое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Полященко Т.А.в ходе словесного конфликта причинила телесные повреждения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Пенчук Е.П.</w:t>
      </w:r>
      <w:r w:rsidR="00D45DA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E2747">
        <w:rPr>
          <w:rFonts w:ascii="Times New Roman" w:hAnsi="Times New Roman" w:cs="Times New Roman"/>
          <w:sz w:val="28"/>
          <w:szCs w:val="28"/>
        </w:rPr>
        <w:t>заключению эксперта №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45DA8">
        <w:rPr>
          <w:rFonts w:ascii="Times New Roman" w:hAnsi="Times New Roman" w:cs="Times New Roman"/>
          <w:sz w:val="28"/>
          <w:szCs w:val="28"/>
        </w:rPr>
        <w:t xml:space="preserve">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45DA8">
        <w:rPr>
          <w:rFonts w:ascii="Times New Roman" w:hAnsi="Times New Roman" w:cs="Times New Roman"/>
          <w:sz w:val="28"/>
          <w:szCs w:val="28"/>
        </w:rPr>
        <w:t xml:space="preserve">года у </w:t>
      </w:r>
      <w:r w:rsidR="001E2747">
        <w:rPr>
          <w:rFonts w:ascii="Times New Roman" w:hAnsi="Times New Roman" w:cs="Times New Roman"/>
          <w:sz w:val="28"/>
          <w:szCs w:val="28"/>
        </w:rPr>
        <w:t>Пенчук Е.П.</w:t>
      </w:r>
      <w:r w:rsidR="00D45DA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1E2747">
        <w:rPr>
          <w:rFonts w:ascii="Times New Roman" w:hAnsi="Times New Roman" w:cs="Times New Roman"/>
          <w:sz w:val="28"/>
          <w:szCs w:val="28"/>
        </w:rPr>
        <w:t>телесные повреждения, не причинившие вреда здоровью</w:t>
      </w:r>
      <w:r w:rsidR="00A526CA">
        <w:rPr>
          <w:rFonts w:ascii="Times New Roman" w:hAnsi="Times New Roman" w:cs="Times New Roman"/>
          <w:sz w:val="28"/>
          <w:szCs w:val="28"/>
        </w:rPr>
        <w:t>,</w:t>
      </w:r>
      <w:r w:rsidR="001E2747">
        <w:rPr>
          <w:rFonts w:ascii="Times New Roman" w:hAnsi="Times New Roman" w:cs="Times New Roman"/>
          <w:sz w:val="28"/>
          <w:szCs w:val="28"/>
        </w:rPr>
        <w:t xml:space="preserve"> и не повлекшие последствий, указанных в ст. 115 УК РФ. В действиях Полященко Т.А.</w:t>
      </w:r>
      <w:r w:rsidRPr="00B64BCD" w:rsidR="005F6072">
        <w:rPr>
          <w:rFonts w:ascii="Times New Roman" w:hAnsi="Times New Roman" w:cs="Times New Roman"/>
          <w:sz w:val="28"/>
          <w:szCs w:val="28"/>
        </w:rPr>
        <w:t xml:space="preserve"> отсутствуют признаки уголовно –наказуемого деяния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Полященко Т.А.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45005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64BCD" w:rsidR="00A97368">
        <w:rPr>
          <w:rFonts w:ascii="Times New Roman" w:hAnsi="Times New Roman" w:cs="Times New Roman"/>
          <w:sz w:val="28"/>
          <w:szCs w:val="28"/>
        </w:rPr>
        <w:t xml:space="preserve">нанесении побоев </w:t>
      </w:r>
      <w:r w:rsidR="0091674A">
        <w:rPr>
          <w:rFonts w:ascii="Times New Roman" w:hAnsi="Times New Roman" w:cs="Times New Roman"/>
          <w:sz w:val="28"/>
          <w:szCs w:val="28"/>
        </w:rPr>
        <w:t xml:space="preserve">Пенчук Е.П. </w:t>
      </w:r>
      <w:r w:rsidRPr="00B64BCD" w:rsidR="00F055DD">
        <w:rPr>
          <w:rFonts w:ascii="Times New Roman" w:hAnsi="Times New Roman" w:cs="Times New Roman"/>
          <w:sz w:val="28"/>
          <w:szCs w:val="28"/>
        </w:rPr>
        <w:t>признал</w:t>
      </w:r>
      <w:r w:rsidR="001E2747">
        <w:rPr>
          <w:rFonts w:ascii="Times New Roman" w:hAnsi="Times New Roman" w:cs="Times New Roman"/>
          <w:sz w:val="28"/>
          <w:szCs w:val="28"/>
        </w:rPr>
        <w:t>а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частично</w:t>
      </w:r>
      <w:r w:rsidRPr="00B64BCD" w:rsidR="002F6A04">
        <w:rPr>
          <w:rFonts w:ascii="Times New Roman" w:hAnsi="Times New Roman" w:cs="Times New Roman"/>
          <w:sz w:val="28"/>
          <w:szCs w:val="28"/>
        </w:rPr>
        <w:t xml:space="preserve">. </w:t>
      </w:r>
      <w:r w:rsidR="00D45DA8">
        <w:rPr>
          <w:rFonts w:ascii="Times New Roman" w:hAnsi="Times New Roman" w:cs="Times New Roman"/>
          <w:sz w:val="28"/>
          <w:szCs w:val="28"/>
        </w:rPr>
        <w:t>Пояснил</w:t>
      </w:r>
      <w:r w:rsidR="001E2747">
        <w:rPr>
          <w:rFonts w:ascii="Times New Roman" w:hAnsi="Times New Roman" w:cs="Times New Roman"/>
          <w:sz w:val="28"/>
          <w:szCs w:val="28"/>
        </w:rPr>
        <w:t>а</w:t>
      </w:r>
      <w:r w:rsidR="00D45DA8">
        <w:rPr>
          <w:rFonts w:ascii="Times New Roman" w:hAnsi="Times New Roman" w:cs="Times New Roman"/>
          <w:sz w:val="28"/>
          <w:szCs w:val="28"/>
        </w:rPr>
        <w:t xml:space="preserve">, что </w:t>
      </w:r>
      <w:r w:rsidR="001E2747">
        <w:rPr>
          <w:rFonts w:ascii="Times New Roman" w:hAnsi="Times New Roman" w:cs="Times New Roman"/>
          <w:sz w:val="28"/>
          <w:szCs w:val="28"/>
        </w:rPr>
        <w:t>действовала неумышленно, а только в целях самообороны</w:t>
      </w:r>
      <w:r w:rsidR="000E34E7">
        <w:rPr>
          <w:rFonts w:ascii="Times New Roman" w:hAnsi="Times New Roman" w:cs="Times New Roman"/>
          <w:sz w:val="28"/>
          <w:szCs w:val="28"/>
        </w:rPr>
        <w:t xml:space="preserve"> и защищала своего ребенка, которого Пенчук Е.П. облила водой. </w:t>
      </w:r>
    </w:p>
    <w:p w:rsidR="00085636" w:rsidRPr="00B64BCD" w:rsidP="0020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D45DA8">
        <w:rPr>
          <w:rFonts w:ascii="Times New Roman" w:hAnsi="Times New Roman" w:cs="Times New Roman"/>
          <w:sz w:val="28"/>
          <w:szCs w:val="28"/>
        </w:rPr>
        <w:t>ая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Пенчук Е.П.</w:t>
      </w:r>
      <w:r w:rsidR="005E07A0">
        <w:rPr>
          <w:rFonts w:ascii="Times New Roman" w:hAnsi="Times New Roman" w:cs="Times New Roman"/>
          <w:sz w:val="28"/>
          <w:szCs w:val="28"/>
        </w:rPr>
        <w:t xml:space="preserve"> в судебном заседании по</w:t>
      </w:r>
      <w:r w:rsidR="00D45DA8">
        <w:rPr>
          <w:rFonts w:ascii="Times New Roman" w:hAnsi="Times New Roman" w:cs="Times New Roman"/>
          <w:sz w:val="28"/>
          <w:szCs w:val="28"/>
        </w:rPr>
        <w:t>яснила</w:t>
      </w:r>
      <w:r w:rsidR="005E07A0">
        <w:rPr>
          <w:rFonts w:ascii="Times New Roman" w:hAnsi="Times New Roman" w:cs="Times New Roman"/>
          <w:sz w:val="28"/>
          <w:szCs w:val="28"/>
        </w:rPr>
        <w:t xml:space="preserve">, что </w:t>
      </w:r>
      <w:r w:rsidR="000E34E7">
        <w:rPr>
          <w:rFonts w:ascii="Times New Roman" w:hAnsi="Times New Roman" w:cs="Times New Roman"/>
          <w:sz w:val="28"/>
          <w:szCs w:val="28"/>
        </w:rPr>
        <w:t xml:space="preserve">считает действия Полященко Т.А. спланированными. В 22 часа на детской площадке около их дома бегали дети, шумели, бросали песок. Она попросила свою маму выйти и сказать, чтобы не шумели, они отдыхают. Когда мама вышла на улицу, Полященко Т.А. стала её толкать, тогда она взяла бутылку с водой, выбежала и облила её водой. В ответ Полященко Т.А. накинулась на неё, схватила за волосы и за шею, она вырвалась, и у неё из головы Полященко Т.А. вырвала клок волос, поцарапала  лицо и шею. Она сказала, что вызовет полицию, тогда все разошлись. После этого она позвонила в полицию. </w:t>
      </w:r>
    </w:p>
    <w:p w:rsidR="007C24E9" w:rsidRPr="00B64BCD" w:rsidP="007C24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Должностное лицо, составившее протокол об административном право</w:t>
      </w:r>
      <w:r w:rsidR="00EA6CF0">
        <w:rPr>
          <w:rFonts w:ascii="Times New Roman" w:hAnsi="Times New Roman" w:cs="Times New Roman"/>
          <w:sz w:val="28"/>
          <w:szCs w:val="28"/>
        </w:rPr>
        <w:t xml:space="preserve">нарушении, УУП ГУУП и ПДН </w:t>
      </w:r>
      <w:r w:rsidR="000E34E7">
        <w:rPr>
          <w:rFonts w:ascii="Times New Roman" w:hAnsi="Times New Roman" w:cs="Times New Roman"/>
          <w:sz w:val="28"/>
          <w:szCs w:val="28"/>
        </w:rPr>
        <w:t xml:space="preserve">ОП №1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ОМВД России по Ленинскому 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0E34E7">
        <w:rPr>
          <w:rFonts w:ascii="Times New Roman" w:hAnsi="Times New Roman" w:cs="Times New Roman"/>
          <w:sz w:val="28"/>
          <w:szCs w:val="28"/>
        </w:rPr>
        <w:t xml:space="preserve">Ермаков И.А.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протокол составил по факту причинения побоев </w:t>
      </w:r>
      <w:r w:rsidR="001E2747">
        <w:rPr>
          <w:rFonts w:ascii="Times New Roman" w:hAnsi="Times New Roman" w:cs="Times New Roman"/>
          <w:sz w:val="28"/>
          <w:szCs w:val="28"/>
        </w:rPr>
        <w:t>Полященко Т.А.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0E34E7">
        <w:rPr>
          <w:rFonts w:ascii="Times New Roman" w:hAnsi="Times New Roman" w:cs="Times New Roman"/>
          <w:sz w:val="28"/>
          <w:szCs w:val="28"/>
        </w:rPr>
        <w:t>потерпевшей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Пенчук Е.П.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Просил назначить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1E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Полященко Т.А.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EA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A52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Пенчук Е.П.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должностное лицо </w:t>
      </w:r>
      <w:r w:rsidRPr="00B64BCD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ГУУП и ПДН </w:t>
      </w:r>
      <w:r w:rsidR="000E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 №1 </w:t>
      </w:r>
      <w:r w:rsidRPr="00B64BCD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0E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Ермакова И.А</w:t>
      </w:r>
      <w:r w:rsidR="00EA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657003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E34E7" w:rsidR="000E34E7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E34E7" w:rsidR="000E34E7">
        <w:rPr>
          <w:rFonts w:ascii="Times New Roman" w:hAnsi="Times New Roman" w:cs="Times New Roman"/>
          <w:sz w:val="28"/>
          <w:szCs w:val="28"/>
        </w:rPr>
        <w:t xml:space="preserve">часа 20 минут на детской площадке по ул. Анджиевского в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E34E7" w:rsidR="000E34E7">
        <w:rPr>
          <w:rFonts w:ascii="Times New Roman" w:hAnsi="Times New Roman" w:cs="Times New Roman"/>
          <w:sz w:val="28"/>
          <w:szCs w:val="28"/>
        </w:rPr>
        <w:t xml:space="preserve"> Полященко Т.А. в ходе словесного конфликта причинила телесные повреждения Пенчук Е.П. Согласно заключению эксперта №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E34E7" w:rsidR="000E34E7">
        <w:rPr>
          <w:rFonts w:ascii="Times New Roman" w:hAnsi="Times New Roman" w:cs="Times New Roman"/>
          <w:sz w:val="28"/>
          <w:szCs w:val="28"/>
        </w:rPr>
        <w:t xml:space="preserve">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E34E7" w:rsidR="000E34E7">
        <w:rPr>
          <w:rFonts w:ascii="Times New Roman" w:hAnsi="Times New Roman" w:cs="Times New Roman"/>
          <w:sz w:val="28"/>
          <w:szCs w:val="28"/>
        </w:rPr>
        <w:t>года у Пенчук Е.П. установлены телесные повреждения, не причинившие вреда здоровью и не повлекшие последствий, указанных в ст. 115 УК РФ. В действиях Полященко Т.А. отсутствуют признаки уголовно –наказуемого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2);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дежурного ОМВД по Ленинскому району 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Абдулкадирова Э.Ф.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1E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Пенчук Е.П.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по Ленинскому району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A52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1E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Пенчук Е.П.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места происшествия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A52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л.д. 8-11); постановлением о назначении судебно-медицинской экспертизы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фототаблицей к протоколу осмотра места происшествия (л.д. 13-15); объяснениями Полященко Т.А.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17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Луговец Н.Н.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19); объяснениями </w:t>
      </w:r>
      <w:r w:rsidR="00916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свидетеля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Пенчук В.Н.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22); определением о возбуждении дела об административном правонарушении и проведении административного расследования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23); заключением эксперта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253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выданному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Керченским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отделением ГБУЗ РК «Крымское республиканское бюро судебно–медицинской экспертизы», согласно которому </w:t>
      </w:r>
      <w:r w:rsidR="001E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Пенчук Е.П.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причинены телесные повреждения: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ссадины левой щеки, левой боковой поверхности верхней трети шеи, правой боковой поверхности средней трети шеи, левого плеча, левого надплечья, эпиляция волос в правой височной области</w:t>
      </w:r>
      <w:r w:rsidR="009C5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не причинили вреда здоровью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25-26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6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248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1E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Полященко Т.А.</w:t>
      </w:r>
      <w:r w:rsidR="00A52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="00FB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причинивших физическую боль </w:t>
      </w:r>
      <w:r w:rsidRPr="009C562F" w:rsidR="009C5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совершение иных насильственных действий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>Полященко Т.А.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B64BCD" w:rsidP="007C200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 смягчающ</w:t>
      </w:r>
      <w:r w:rsidRPr="00B64BCD" w:rsidR="00024DCB">
        <w:rPr>
          <w:rFonts w:ascii="Times New Roman" w:hAnsi="Times New Roman" w:cs="Times New Roman"/>
          <w:sz w:val="28"/>
          <w:szCs w:val="28"/>
        </w:rPr>
        <w:t>е</w:t>
      </w:r>
      <w:r w:rsidRPr="00B64BCD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Pr="00B64BCD" w:rsidR="00024DCB"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мировой судья учитывает  </w:t>
      </w:r>
      <w:r w:rsidR="00FB0723">
        <w:rPr>
          <w:rFonts w:ascii="Times New Roman" w:hAnsi="Times New Roman" w:cs="Times New Roman"/>
          <w:sz w:val="28"/>
          <w:szCs w:val="28"/>
        </w:rPr>
        <w:t xml:space="preserve">частичное наличие </w:t>
      </w:r>
      <w:r w:rsidR="00A526CA">
        <w:rPr>
          <w:rFonts w:ascii="Times New Roman" w:hAnsi="Times New Roman" w:cs="Times New Roman"/>
          <w:sz w:val="28"/>
          <w:szCs w:val="28"/>
        </w:rPr>
        <w:t xml:space="preserve">у Полященко Т.А. </w:t>
      </w:r>
      <w:r w:rsidR="00FB0723">
        <w:rPr>
          <w:rFonts w:ascii="Times New Roman" w:hAnsi="Times New Roman" w:cs="Times New Roman"/>
          <w:sz w:val="28"/>
          <w:szCs w:val="28"/>
        </w:rPr>
        <w:t>малолетнего ребенка</w:t>
      </w:r>
      <w:r w:rsidRPr="00B64BCD">
        <w:rPr>
          <w:rFonts w:ascii="Times New Roman" w:hAnsi="Times New Roman" w:cs="Times New Roman"/>
          <w:sz w:val="28"/>
          <w:szCs w:val="28"/>
        </w:rPr>
        <w:t>.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1E2747">
        <w:rPr>
          <w:rFonts w:ascii="Times New Roman" w:hAnsi="Times New Roman" w:cs="Times New Roman"/>
          <w:sz w:val="28"/>
          <w:szCs w:val="28"/>
        </w:rPr>
        <w:t>Полященко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 w:rsidR="00FB0723">
        <w:rPr>
          <w:rFonts w:ascii="Times New Roman" w:hAnsi="Times New Roman" w:cs="Times New Roman"/>
          <w:sz w:val="28"/>
          <w:szCs w:val="28"/>
        </w:rPr>
        <w:t>й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FB072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23">
        <w:rPr>
          <w:rFonts w:ascii="Times New Roman" w:hAnsi="Times New Roman" w:cs="Times New Roman"/>
          <w:sz w:val="28"/>
          <w:szCs w:val="28"/>
        </w:rPr>
        <w:t>замужем, имеет мал</w:t>
      </w:r>
      <w:r w:rsidR="00F60B32">
        <w:rPr>
          <w:rFonts w:ascii="Times New Roman" w:hAnsi="Times New Roman" w:cs="Times New Roman"/>
          <w:sz w:val="28"/>
          <w:szCs w:val="28"/>
        </w:rPr>
        <w:t>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64BCD">
        <w:rPr>
          <w:rFonts w:ascii="Times New Roman" w:hAnsi="Times New Roman" w:cs="Times New Roman"/>
          <w:sz w:val="28"/>
          <w:szCs w:val="28"/>
        </w:rPr>
        <w:t>ребенка</w:t>
      </w:r>
      <w:r w:rsidRPr="00B64BCD" w:rsidR="00024DCB">
        <w:rPr>
          <w:rFonts w:ascii="Times New Roman" w:hAnsi="Times New Roman" w:cs="Times New Roman"/>
          <w:sz w:val="28"/>
          <w:szCs w:val="28"/>
        </w:rPr>
        <w:t>,</w:t>
      </w:r>
      <w:r w:rsidRPr="00B64BCD" w:rsidR="00E948E4">
        <w:rPr>
          <w:rFonts w:ascii="Times New Roman" w:hAnsi="Times New Roman" w:cs="Times New Roman"/>
          <w:sz w:val="28"/>
          <w:szCs w:val="28"/>
        </w:rPr>
        <w:t xml:space="preserve"> не имеет инвалидности 1 или 2 группы, </w:t>
      </w:r>
      <w:r w:rsidRPr="00B64BCD" w:rsidR="00024DCB">
        <w:rPr>
          <w:rFonts w:ascii="Times New Roman" w:hAnsi="Times New Roman" w:cs="Times New Roman"/>
          <w:sz w:val="28"/>
          <w:szCs w:val="28"/>
        </w:rPr>
        <w:t>официально не трудоустроен</w:t>
      </w:r>
      <w:r w:rsidR="00FB07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</w:t>
      </w:r>
      <w:r w:rsidR="00FB0723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административного штрафа в 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E948E4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>
        <w:rPr>
          <w:rFonts w:ascii="Times New Roman" w:hAnsi="Times New Roman" w:cs="Times New Roman"/>
          <w:sz w:val="28"/>
          <w:szCs w:val="28"/>
        </w:rPr>
        <w:t>статьями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34788A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Полященко Т</w:t>
      </w:r>
      <w:r w:rsidR="00925363">
        <w:rPr>
          <w:rFonts w:ascii="Times New Roman" w:hAnsi="Times New Roman" w:cs="Times New Roman"/>
          <w:sz w:val="28"/>
          <w:szCs w:val="28"/>
        </w:rPr>
        <w:t xml:space="preserve">.А.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A526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4BCD" w:rsidR="0077554E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9C562F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оплате на реквизиты: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л/с </w:t>
      </w:r>
      <w:r w:rsidRPr="00B64BCD">
        <w:rPr>
          <w:rFonts w:ascii="Times New Roman" w:hAnsi="Times New Roman" w:cs="Times New Roman"/>
          <w:sz w:val="28"/>
          <w:szCs w:val="24"/>
        </w:rPr>
        <w:t>04752203230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Pr="00B64BCD">
        <w:rPr>
          <w:rFonts w:ascii="Times New Roman" w:hAnsi="Times New Roman" w:cs="Times New Roman"/>
          <w:sz w:val="28"/>
          <w:szCs w:val="24"/>
        </w:rPr>
        <w:t>9102013284</w:t>
      </w:r>
      <w:r w:rsidRPr="00B64BCD"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Pr="00B64BCD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Банк получателя: Отделение по Республике Крым Южного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ЦБРФ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043510001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р/сч    №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35627000</w:t>
      </w:r>
    </w:p>
    <w:p w:rsidR="004A4303" w:rsidRPr="00B64BCD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КБК 82811601063010101140, </w:t>
      </w:r>
      <w:r w:rsidRPr="00B64BCD">
        <w:rPr>
          <w:rFonts w:ascii="Times New Roman" w:hAnsi="Times New Roman" w:cs="Times New Roman"/>
          <w:iCs/>
          <w:sz w:val="28"/>
          <w:szCs w:val="28"/>
        </w:rPr>
        <w:t>УИД   91</w:t>
      </w:r>
      <w:r w:rsidRPr="00B64BCD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B64BCD">
        <w:rPr>
          <w:rFonts w:ascii="Times New Roman" w:hAnsi="Times New Roman" w:cs="Times New Roman"/>
          <w:iCs/>
          <w:sz w:val="28"/>
          <w:szCs w:val="28"/>
        </w:rPr>
        <w:t>0062-01-</w:t>
      </w:r>
      <w:r w:rsidRPr="00B64BCD" w:rsidR="002F6A04">
        <w:rPr>
          <w:rFonts w:ascii="Times New Roman" w:hAnsi="Times New Roman" w:cs="Times New Roman"/>
          <w:iCs/>
          <w:sz w:val="28"/>
          <w:szCs w:val="28"/>
        </w:rPr>
        <w:t>2020</w:t>
      </w:r>
      <w:r w:rsidRPr="00B64BCD">
        <w:rPr>
          <w:rFonts w:ascii="Times New Roman" w:hAnsi="Times New Roman" w:cs="Times New Roman"/>
          <w:iCs/>
          <w:sz w:val="28"/>
          <w:szCs w:val="28"/>
        </w:rPr>
        <w:t>-00</w:t>
      </w:r>
      <w:r w:rsidRPr="00B64BCD" w:rsidR="00B64BCD">
        <w:rPr>
          <w:rFonts w:ascii="Times New Roman" w:hAnsi="Times New Roman" w:cs="Times New Roman"/>
          <w:iCs/>
          <w:sz w:val="28"/>
          <w:szCs w:val="28"/>
        </w:rPr>
        <w:t>0</w:t>
      </w:r>
      <w:r w:rsidR="009C562F">
        <w:rPr>
          <w:rFonts w:ascii="Times New Roman" w:hAnsi="Times New Roman" w:cs="Times New Roman"/>
          <w:iCs/>
          <w:sz w:val="28"/>
          <w:szCs w:val="28"/>
        </w:rPr>
        <w:t>9</w:t>
      </w:r>
      <w:r w:rsidR="00FB0723">
        <w:rPr>
          <w:rFonts w:ascii="Times New Roman" w:hAnsi="Times New Roman" w:cs="Times New Roman"/>
          <w:iCs/>
          <w:sz w:val="28"/>
          <w:szCs w:val="28"/>
        </w:rPr>
        <w:t>44</w:t>
      </w:r>
      <w:r w:rsidRPr="00B64BCD">
        <w:rPr>
          <w:rFonts w:ascii="Times New Roman" w:hAnsi="Times New Roman" w:cs="Times New Roman"/>
          <w:iCs/>
          <w:sz w:val="28"/>
          <w:szCs w:val="28"/>
        </w:rPr>
        <w:t>-</w:t>
      </w:r>
      <w:r w:rsidR="00FB0723">
        <w:rPr>
          <w:rFonts w:ascii="Times New Roman" w:hAnsi="Times New Roman" w:cs="Times New Roman"/>
          <w:iCs/>
          <w:sz w:val="28"/>
          <w:szCs w:val="28"/>
        </w:rPr>
        <w:t>89,</w:t>
      </w:r>
    </w:p>
    <w:p w:rsidR="004A4303" w:rsidRPr="00B64BCD" w:rsidP="004A4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FB0723">
        <w:rPr>
          <w:rFonts w:ascii="Times New Roman" w:hAnsi="Times New Roman" w:cs="Times New Roman"/>
          <w:sz w:val="28"/>
          <w:szCs w:val="28"/>
        </w:rPr>
        <w:t>269</w:t>
      </w:r>
      <w:r w:rsidRPr="00B64BCD">
        <w:rPr>
          <w:rFonts w:ascii="Times New Roman" w:hAnsi="Times New Roman" w:cs="Times New Roman"/>
          <w:sz w:val="28"/>
          <w:szCs w:val="28"/>
        </w:rPr>
        <w:t xml:space="preserve">/2020 в отношении </w:t>
      </w:r>
      <w:r w:rsidR="001E2747">
        <w:rPr>
          <w:rFonts w:ascii="Times New Roman" w:hAnsi="Times New Roman" w:cs="Times New Roman"/>
          <w:sz w:val="28"/>
          <w:szCs w:val="28"/>
        </w:rPr>
        <w:t>Полященко Т.А.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0723">
        <w:rPr>
          <w:rFonts w:ascii="Times New Roman" w:hAnsi="Times New Roman" w:cs="Times New Roman"/>
          <w:sz w:val="28"/>
          <w:szCs w:val="28"/>
        </w:rPr>
        <w:t>Полященко Т</w:t>
      </w:r>
      <w:r w:rsidR="00925363">
        <w:rPr>
          <w:rFonts w:ascii="Times New Roman" w:hAnsi="Times New Roman" w:cs="Times New Roman"/>
          <w:sz w:val="28"/>
          <w:szCs w:val="28"/>
        </w:rPr>
        <w:t>.А.</w:t>
      </w:r>
      <w:r w:rsidRPr="00B64BCD">
        <w:rPr>
          <w:rFonts w:ascii="Times New Roman" w:hAnsi="Times New Roman" w:cs="Times New Roman"/>
          <w:sz w:val="28"/>
          <w:szCs w:val="28"/>
        </w:rPr>
        <w:t>, что согласно статье 32.2 Ко-АП РФ 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>н быть уплачен лицом, привлекае</w:t>
      </w:r>
      <w:r w:rsidRPr="00B64BCD">
        <w:rPr>
          <w:rFonts w:ascii="Times New Roman" w:hAnsi="Times New Roman" w:cs="Times New Roman"/>
          <w:sz w:val="28"/>
          <w:szCs w:val="28"/>
        </w:rPr>
        <w:t>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FB0723" w:rsidR="00FB0723">
        <w:rPr>
          <w:rFonts w:ascii="Times New Roman" w:hAnsi="Times New Roman" w:cs="Times New Roman"/>
          <w:sz w:val="28"/>
          <w:szCs w:val="28"/>
        </w:rPr>
        <w:t>Полященко Т</w:t>
      </w:r>
      <w:r w:rsidR="00925363">
        <w:rPr>
          <w:rFonts w:ascii="Times New Roman" w:hAnsi="Times New Roman" w:cs="Times New Roman"/>
          <w:sz w:val="28"/>
          <w:szCs w:val="28"/>
        </w:rPr>
        <w:t>.А.</w:t>
      </w:r>
      <w:r w:rsidRPr="00FB0723" w:rsidR="00FB072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</w:t>
      </w:r>
      <w:r w:rsidRPr="00B64BCD">
        <w:rPr>
          <w:rFonts w:ascii="Times New Roman" w:hAnsi="Times New Roman" w:cs="Times New Roman"/>
          <w:sz w:val="28"/>
          <w:szCs w:val="28"/>
        </w:rPr>
        <w:t xml:space="preserve">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B64BCD">
        <w:pPr>
          <w:pStyle w:val="Header"/>
          <w:jc w:val="right"/>
        </w:pPr>
        <w:r>
          <w:fldChar w:fldCharType="begin"/>
        </w:r>
        <w:r w:rsidR="009C562F">
          <w:instrText xml:space="preserve"> PAGE   \* MERGEFORMAT </w:instrText>
        </w:r>
        <w:r>
          <w:fldChar w:fldCharType="separate"/>
        </w:r>
        <w:r w:rsidR="009253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2030"/>
    <w:rsid w:val="00045005"/>
    <w:rsid w:val="0006421A"/>
    <w:rsid w:val="00071581"/>
    <w:rsid w:val="00085636"/>
    <w:rsid w:val="000E34E7"/>
    <w:rsid w:val="00102EB8"/>
    <w:rsid w:val="00180369"/>
    <w:rsid w:val="001872D2"/>
    <w:rsid w:val="00190907"/>
    <w:rsid w:val="001B1024"/>
    <w:rsid w:val="001B5969"/>
    <w:rsid w:val="001E2747"/>
    <w:rsid w:val="001E2B73"/>
    <w:rsid w:val="001E7626"/>
    <w:rsid w:val="0020056E"/>
    <w:rsid w:val="002139DC"/>
    <w:rsid w:val="00247602"/>
    <w:rsid w:val="00247B52"/>
    <w:rsid w:val="0025142B"/>
    <w:rsid w:val="00263B95"/>
    <w:rsid w:val="00296869"/>
    <w:rsid w:val="002B01F8"/>
    <w:rsid w:val="002D6C32"/>
    <w:rsid w:val="002D7603"/>
    <w:rsid w:val="002E0FAD"/>
    <w:rsid w:val="002F6A04"/>
    <w:rsid w:val="002F75F5"/>
    <w:rsid w:val="0030009B"/>
    <w:rsid w:val="003219B0"/>
    <w:rsid w:val="003344CD"/>
    <w:rsid w:val="0034788A"/>
    <w:rsid w:val="0037499A"/>
    <w:rsid w:val="00384097"/>
    <w:rsid w:val="00391436"/>
    <w:rsid w:val="00393A2C"/>
    <w:rsid w:val="003C2A4F"/>
    <w:rsid w:val="003E283C"/>
    <w:rsid w:val="003E6741"/>
    <w:rsid w:val="00405FEA"/>
    <w:rsid w:val="004425E6"/>
    <w:rsid w:val="00445767"/>
    <w:rsid w:val="0044680C"/>
    <w:rsid w:val="004708AE"/>
    <w:rsid w:val="004A4303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67A0"/>
    <w:rsid w:val="005B4613"/>
    <w:rsid w:val="005B4797"/>
    <w:rsid w:val="005E07A0"/>
    <w:rsid w:val="005F6072"/>
    <w:rsid w:val="005F7C4A"/>
    <w:rsid w:val="00630628"/>
    <w:rsid w:val="006461E0"/>
    <w:rsid w:val="006473B0"/>
    <w:rsid w:val="00657003"/>
    <w:rsid w:val="006627A5"/>
    <w:rsid w:val="006A2072"/>
    <w:rsid w:val="006F0D7A"/>
    <w:rsid w:val="00714D91"/>
    <w:rsid w:val="0077554E"/>
    <w:rsid w:val="007C2007"/>
    <w:rsid w:val="007C24E9"/>
    <w:rsid w:val="007C6B34"/>
    <w:rsid w:val="007F2EB8"/>
    <w:rsid w:val="007F309D"/>
    <w:rsid w:val="007F3118"/>
    <w:rsid w:val="008019CA"/>
    <w:rsid w:val="00810D89"/>
    <w:rsid w:val="00834891"/>
    <w:rsid w:val="008630A4"/>
    <w:rsid w:val="00865DC7"/>
    <w:rsid w:val="00882C35"/>
    <w:rsid w:val="00891E5F"/>
    <w:rsid w:val="008D55F6"/>
    <w:rsid w:val="008F4652"/>
    <w:rsid w:val="008F4821"/>
    <w:rsid w:val="00904312"/>
    <w:rsid w:val="0091674A"/>
    <w:rsid w:val="00925363"/>
    <w:rsid w:val="00996001"/>
    <w:rsid w:val="009A75CE"/>
    <w:rsid w:val="009B660A"/>
    <w:rsid w:val="009C16FC"/>
    <w:rsid w:val="009C562F"/>
    <w:rsid w:val="009F03F0"/>
    <w:rsid w:val="009F2308"/>
    <w:rsid w:val="009F60BA"/>
    <w:rsid w:val="00A033FB"/>
    <w:rsid w:val="00A036E1"/>
    <w:rsid w:val="00A1379F"/>
    <w:rsid w:val="00A25BEE"/>
    <w:rsid w:val="00A30E6E"/>
    <w:rsid w:val="00A40B79"/>
    <w:rsid w:val="00A526CA"/>
    <w:rsid w:val="00A52E23"/>
    <w:rsid w:val="00A97368"/>
    <w:rsid w:val="00AC2B77"/>
    <w:rsid w:val="00AC49A7"/>
    <w:rsid w:val="00AD1963"/>
    <w:rsid w:val="00AF0854"/>
    <w:rsid w:val="00AF58F8"/>
    <w:rsid w:val="00B02484"/>
    <w:rsid w:val="00B10673"/>
    <w:rsid w:val="00B64BCD"/>
    <w:rsid w:val="00B668E9"/>
    <w:rsid w:val="00B73BCB"/>
    <w:rsid w:val="00B83E81"/>
    <w:rsid w:val="00B910F4"/>
    <w:rsid w:val="00BC2D5B"/>
    <w:rsid w:val="00BC5B74"/>
    <w:rsid w:val="00BC6FEC"/>
    <w:rsid w:val="00BC7114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D52E8"/>
    <w:rsid w:val="00CE6CC1"/>
    <w:rsid w:val="00CF6D66"/>
    <w:rsid w:val="00D3256B"/>
    <w:rsid w:val="00D45DA8"/>
    <w:rsid w:val="00D55607"/>
    <w:rsid w:val="00D674FE"/>
    <w:rsid w:val="00D70188"/>
    <w:rsid w:val="00D74CFF"/>
    <w:rsid w:val="00D84605"/>
    <w:rsid w:val="00D96D10"/>
    <w:rsid w:val="00E17799"/>
    <w:rsid w:val="00E500CA"/>
    <w:rsid w:val="00E5286C"/>
    <w:rsid w:val="00E633DF"/>
    <w:rsid w:val="00E71576"/>
    <w:rsid w:val="00E81D26"/>
    <w:rsid w:val="00E9290A"/>
    <w:rsid w:val="00E948E4"/>
    <w:rsid w:val="00EA6CF0"/>
    <w:rsid w:val="00ED3373"/>
    <w:rsid w:val="00ED67FD"/>
    <w:rsid w:val="00EE35DE"/>
    <w:rsid w:val="00F055DD"/>
    <w:rsid w:val="00F119A9"/>
    <w:rsid w:val="00F12A78"/>
    <w:rsid w:val="00F468D6"/>
    <w:rsid w:val="00F60B32"/>
    <w:rsid w:val="00F9040C"/>
    <w:rsid w:val="00FB0723"/>
    <w:rsid w:val="00FB2811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AFB5B-04FE-43FB-9EBB-870DD091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