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343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7D588A">
        <w:rPr>
          <w:sz w:val="28"/>
          <w:szCs w:val="28"/>
        </w:rPr>
        <w:t>28</w:t>
      </w:r>
      <w:r w:rsidR="003B42DE">
        <w:rPr>
          <w:sz w:val="28"/>
          <w:szCs w:val="28"/>
        </w:rPr>
        <w:t>7</w:t>
      </w:r>
      <w:r w:rsidRPr="00703F5A" w:rsidR="008B36DB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71565B" w:rsidP="00ED61E5">
      <w:pPr>
        <w:jc w:val="right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D588A">
        <w:rPr>
          <w:sz w:val="28"/>
          <w:szCs w:val="28"/>
          <w:lang w:val="uk-UA"/>
        </w:rPr>
        <w:t xml:space="preserve">7 </w:t>
      </w:r>
      <w:r w:rsidR="007D588A"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>
        <w:rPr>
          <w:sz w:val="28"/>
          <w:szCs w:val="28"/>
        </w:rPr>
        <w:t xml:space="preserve">, поступивший из </w:t>
      </w:r>
      <w:r w:rsidR="002F6BD3">
        <w:rPr>
          <w:sz w:val="28"/>
          <w:szCs w:val="28"/>
        </w:rPr>
        <w:t>Государственного учреждени</w:t>
      </w:r>
      <w:r w:rsidR="002F6BD3">
        <w:rPr>
          <w:sz w:val="28"/>
          <w:szCs w:val="28"/>
        </w:rPr>
        <w:t>я-</w:t>
      </w:r>
      <w:r w:rsidR="002F6BD3">
        <w:rPr>
          <w:sz w:val="28"/>
          <w:szCs w:val="28"/>
        </w:rPr>
        <w:t xml:space="preserve"> Регионал</w:t>
      </w:r>
      <w:r w:rsidR="002F6BD3">
        <w:rPr>
          <w:sz w:val="28"/>
          <w:szCs w:val="28"/>
        </w:rPr>
        <w:t>ь</w:t>
      </w:r>
      <w:r w:rsidR="002F6BD3">
        <w:rPr>
          <w:sz w:val="28"/>
          <w:szCs w:val="28"/>
        </w:rPr>
        <w:t>ное отделение Фонда социального страхования РФ по Республике Крым Ф</w:t>
      </w:r>
      <w:r w:rsidR="002F6BD3">
        <w:rPr>
          <w:sz w:val="28"/>
          <w:szCs w:val="28"/>
        </w:rPr>
        <w:t>и</w:t>
      </w:r>
      <w:r w:rsidR="002F6BD3">
        <w:rPr>
          <w:sz w:val="28"/>
          <w:szCs w:val="28"/>
        </w:rPr>
        <w:t xml:space="preserve">лиал №13 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696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Панфилова А</w:t>
            </w:r>
            <w:r w:rsidR="0069688E">
              <w:rPr>
                <w:sz w:val="28"/>
                <w:szCs w:val="28"/>
              </w:rPr>
              <w:t>.А. (данные изъяты)</w:t>
            </w:r>
            <w:r w:rsidR="007622B3">
              <w:rPr>
                <w:sz w:val="28"/>
                <w:szCs w:val="28"/>
              </w:rPr>
              <w:t xml:space="preserve"> года рождения, урожен</w:t>
            </w:r>
            <w:r>
              <w:rPr>
                <w:sz w:val="28"/>
                <w:szCs w:val="28"/>
              </w:rPr>
              <w:t xml:space="preserve">ца </w:t>
            </w:r>
            <w:r w:rsidR="0069688E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 w:rsidR="007D588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</w:t>
            </w:r>
            <w:r w:rsidR="00B64F70">
              <w:rPr>
                <w:sz w:val="28"/>
                <w:szCs w:val="28"/>
              </w:rPr>
              <w:t xml:space="preserve"> </w:t>
            </w:r>
            <w:r w:rsidR="0069688E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32151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</w:t>
            </w:r>
            <w:r w:rsidR="002F6BD3">
              <w:rPr>
                <w:sz w:val="28"/>
                <w:szCs w:val="28"/>
              </w:rPr>
              <w:t xml:space="preserve"> </w:t>
            </w:r>
            <w:r w:rsidR="0069688E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 w:rsidR="007D588A">
              <w:rPr>
                <w:sz w:val="28"/>
                <w:szCs w:val="28"/>
              </w:rPr>
              <w:t xml:space="preserve">юридический адрес: </w:t>
            </w:r>
            <w:r w:rsidR="0069688E">
              <w:rPr>
                <w:sz w:val="28"/>
                <w:szCs w:val="28"/>
              </w:rPr>
              <w:t>(данные изъяты)</w:t>
            </w:r>
            <w:r w:rsidR="007D588A"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="007D588A">
              <w:rPr>
                <w:sz w:val="28"/>
                <w:szCs w:val="28"/>
              </w:rPr>
              <w:t xml:space="preserve"> и проживающе</w:t>
            </w:r>
            <w:r>
              <w:rPr>
                <w:sz w:val="28"/>
                <w:szCs w:val="28"/>
              </w:rPr>
              <w:t>го</w:t>
            </w:r>
            <w:r w:rsidR="007D588A">
              <w:rPr>
                <w:sz w:val="28"/>
                <w:szCs w:val="28"/>
              </w:rPr>
              <w:t xml:space="preserve"> 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69688E">
              <w:rPr>
                <w:sz w:val="28"/>
                <w:szCs w:val="28"/>
              </w:rPr>
              <w:t>(данные изъяты)</w:t>
            </w:r>
            <w:r w:rsidR="00321516">
              <w:rPr>
                <w:sz w:val="28"/>
                <w:szCs w:val="28"/>
              </w:rPr>
              <w:t xml:space="preserve">,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95B1B">
        <w:rPr>
          <w:sz w:val="28"/>
          <w:szCs w:val="28"/>
        </w:rPr>
        <w:t xml:space="preserve"> частью 2 </w:t>
      </w:r>
      <w:r w:rsidR="00605E95">
        <w:rPr>
          <w:sz w:val="28"/>
          <w:szCs w:val="28"/>
        </w:rPr>
        <w:t>стать</w:t>
      </w:r>
      <w:r w:rsidR="00D95B1B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95B1B" w:rsidP="00D95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69688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69688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1354AE">
        <w:rPr>
          <w:sz w:val="28"/>
          <w:szCs w:val="28"/>
        </w:rPr>
        <w:t>,</w:t>
      </w:r>
      <w:r w:rsidR="000D4764">
        <w:rPr>
          <w:sz w:val="28"/>
          <w:szCs w:val="28"/>
        </w:rPr>
        <w:t xml:space="preserve"> по результатам камеральной проверки уст</w:t>
      </w:r>
      <w:r w:rsidR="000D4764">
        <w:rPr>
          <w:sz w:val="28"/>
          <w:szCs w:val="28"/>
        </w:rPr>
        <w:t>а</w:t>
      </w:r>
      <w:r w:rsidR="000D4764">
        <w:rPr>
          <w:sz w:val="28"/>
          <w:szCs w:val="28"/>
        </w:rPr>
        <w:t xml:space="preserve">новлено, что </w:t>
      </w:r>
      <w:r w:rsidR="0069688E">
        <w:rPr>
          <w:sz w:val="28"/>
          <w:szCs w:val="28"/>
        </w:rPr>
        <w:t>(данные изъяты</w:t>
      </w:r>
      <w:r w:rsidR="0069688E">
        <w:rPr>
          <w:sz w:val="28"/>
          <w:szCs w:val="28"/>
        </w:rPr>
        <w:t>)</w:t>
      </w:r>
      <w:r w:rsidR="000D4764">
        <w:rPr>
          <w:sz w:val="28"/>
          <w:szCs w:val="28"/>
        </w:rPr>
        <w:t>г</w:t>
      </w:r>
      <w:r w:rsidR="000D4764">
        <w:rPr>
          <w:sz w:val="28"/>
          <w:szCs w:val="28"/>
        </w:rPr>
        <w:t>ода в Филиал №</w:t>
      </w:r>
      <w:r w:rsidR="00343DB2">
        <w:rPr>
          <w:sz w:val="28"/>
          <w:szCs w:val="28"/>
        </w:rPr>
        <w:t>13 Государственного Учрежд</w:t>
      </w:r>
      <w:r w:rsidR="00343DB2">
        <w:rPr>
          <w:sz w:val="28"/>
          <w:szCs w:val="28"/>
        </w:rPr>
        <w:t>е</w:t>
      </w:r>
      <w:r w:rsidR="00343DB2">
        <w:rPr>
          <w:sz w:val="28"/>
          <w:szCs w:val="28"/>
        </w:rPr>
        <w:t>ния</w:t>
      </w:r>
      <w:r w:rsidR="0069688E">
        <w:rPr>
          <w:sz w:val="28"/>
          <w:szCs w:val="28"/>
        </w:rPr>
        <w:t xml:space="preserve"> </w:t>
      </w:r>
      <w:r w:rsidR="00343DB2">
        <w:rPr>
          <w:sz w:val="28"/>
          <w:szCs w:val="28"/>
        </w:rPr>
        <w:t>-</w:t>
      </w:r>
      <w:r w:rsidR="000D4764">
        <w:rPr>
          <w:sz w:val="28"/>
          <w:szCs w:val="28"/>
        </w:rPr>
        <w:t>регионального отделения Фонда социального страхования РФ по Респу</w:t>
      </w:r>
      <w:r w:rsidR="000D4764">
        <w:rPr>
          <w:sz w:val="28"/>
          <w:szCs w:val="28"/>
        </w:rPr>
        <w:t>б</w:t>
      </w:r>
      <w:r w:rsidR="000D4764">
        <w:rPr>
          <w:sz w:val="28"/>
          <w:szCs w:val="28"/>
        </w:rPr>
        <w:t xml:space="preserve">лике Крым предоставлен </w:t>
      </w:r>
      <w:r>
        <w:rPr>
          <w:sz w:val="28"/>
          <w:szCs w:val="28"/>
        </w:rPr>
        <w:t>расчет по начисленным и уплаченным страховым взносам на обязательное социальное  страхование от несчастных случаев на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стве и профессиональных заболеваний за </w:t>
      </w:r>
      <w:r w:rsidR="007D588A">
        <w:rPr>
          <w:sz w:val="28"/>
          <w:szCs w:val="28"/>
        </w:rPr>
        <w:t xml:space="preserve"> первый квартал 2018</w:t>
      </w:r>
      <w:r>
        <w:rPr>
          <w:sz w:val="28"/>
          <w:szCs w:val="28"/>
        </w:rPr>
        <w:t xml:space="preserve"> года. </w:t>
      </w:r>
      <w:r w:rsidR="0069688E">
        <w:rPr>
          <w:sz w:val="28"/>
          <w:szCs w:val="28"/>
        </w:rPr>
        <w:t xml:space="preserve">(данные </w:t>
      </w:r>
      <w:r w:rsidR="0069688E">
        <w:rPr>
          <w:sz w:val="28"/>
          <w:szCs w:val="28"/>
        </w:rPr>
        <w:t xml:space="preserve">изъяты) </w:t>
      </w:r>
      <w:r w:rsidR="00B42AA2">
        <w:rPr>
          <w:sz w:val="28"/>
          <w:szCs w:val="28"/>
        </w:rPr>
        <w:t>Панфилов А.А.</w:t>
      </w:r>
      <w:r w:rsidR="007D5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был предоставить расчет </w:t>
      </w:r>
      <w:r w:rsidR="00321516">
        <w:rPr>
          <w:sz w:val="28"/>
          <w:szCs w:val="28"/>
        </w:rPr>
        <w:t>по начисле</w:t>
      </w:r>
      <w:r w:rsidR="00321516">
        <w:rPr>
          <w:sz w:val="28"/>
          <w:szCs w:val="28"/>
        </w:rPr>
        <w:t>н</w:t>
      </w:r>
      <w:r w:rsidR="00321516">
        <w:rPr>
          <w:sz w:val="28"/>
          <w:szCs w:val="28"/>
        </w:rPr>
        <w:t>ным и уплаченным страховым взносам на обязательное социальное страхов</w:t>
      </w:r>
      <w:r w:rsidR="00321516">
        <w:rPr>
          <w:sz w:val="28"/>
          <w:szCs w:val="28"/>
        </w:rPr>
        <w:t>а</w:t>
      </w:r>
      <w:r w:rsidR="00321516">
        <w:rPr>
          <w:sz w:val="28"/>
          <w:szCs w:val="28"/>
        </w:rPr>
        <w:t xml:space="preserve">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69688E">
        <w:rPr>
          <w:sz w:val="28"/>
          <w:szCs w:val="28"/>
        </w:rPr>
        <w:t>(данные изъ</w:t>
      </w:r>
      <w:r w:rsidR="0069688E">
        <w:rPr>
          <w:sz w:val="28"/>
          <w:szCs w:val="28"/>
        </w:rPr>
        <w:t>я</w:t>
      </w:r>
      <w:r w:rsidR="0069688E">
        <w:rPr>
          <w:sz w:val="28"/>
          <w:szCs w:val="28"/>
        </w:rPr>
        <w:t>ты)</w:t>
      </w:r>
      <w:r w:rsidR="00321516">
        <w:rPr>
          <w:sz w:val="28"/>
          <w:szCs w:val="28"/>
        </w:rPr>
        <w:t xml:space="preserve"> года в срок </w:t>
      </w:r>
      <w:r>
        <w:rPr>
          <w:sz w:val="28"/>
          <w:szCs w:val="28"/>
        </w:rPr>
        <w:t xml:space="preserve">не позднее </w:t>
      </w:r>
      <w:r w:rsidR="0069688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7D588A">
        <w:rPr>
          <w:sz w:val="28"/>
          <w:szCs w:val="28"/>
        </w:rPr>
        <w:t>ода</w:t>
      </w:r>
      <w:r>
        <w:rPr>
          <w:sz w:val="28"/>
          <w:szCs w:val="28"/>
        </w:rPr>
        <w:t xml:space="preserve"> на бумажном носителе </w:t>
      </w:r>
      <w:r w:rsidR="00321516">
        <w:rPr>
          <w:sz w:val="28"/>
          <w:szCs w:val="28"/>
        </w:rPr>
        <w:t xml:space="preserve">или не позднее </w:t>
      </w:r>
      <w:r w:rsidR="0069688E">
        <w:rPr>
          <w:sz w:val="28"/>
          <w:szCs w:val="28"/>
        </w:rPr>
        <w:t xml:space="preserve">(данные изъяты) </w:t>
      </w:r>
      <w:r w:rsidR="00321516">
        <w:rPr>
          <w:sz w:val="28"/>
          <w:szCs w:val="28"/>
        </w:rPr>
        <w:t>года в электронном виде</w:t>
      </w:r>
      <w:r w:rsidR="00343DB2">
        <w:rPr>
          <w:sz w:val="28"/>
          <w:szCs w:val="28"/>
        </w:rPr>
        <w:t>.</w:t>
      </w:r>
      <w:r w:rsidR="00321516">
        <w:rPr>
          <w:sz w:val="28"/>
          <w:szCs w:val="28"/>
        </w:rPr>
        <w:t xml:space="preserve"> </w:t>
      </w:r>
      <w:r w:rsidR="00343DB2">
        <w:rPr>
          <w:sz w:val="28"/>
          <w:szCs w:val="28"/>
        </w:rPr>
        <w:t>Ф</w:t>
      </w:r>
      <w:r w:rsidR="00321516">
        <w:rPr>
          <w:sz w:val="28"/>
          <w:szCs w:val="28"/>
        </w:rPr>
        <w:t>актически расчет б</w:t>
      </w:r>
      <w:r w:rsidR="003560AE">
        <w:rPr>
          <w:sz w:val="28"/>
          <w:szCs w:val="28"/>
        </w:rPr>
        <w:t>ы</w:t>
      </w:r>
      <w:r w:rsidR="00321516">
        <w:rPr>
          <w:sz w:val="28"/>
          <w:szCs w:val="28"/>
        </w:rPr>
        <w:t xml:space="preserve">л предоставлен </w:t>
      </w:r>
      <w:r w:rsidR="0069688E">
        <w:rPr>
          <w:sz w:val="28"/>
          <w:szCs w:val="28"/>
        </w:rPr>
        <w:t xml:space="preserve">(данные изъяты) </w:t>
      </w:r>
      <w:r w:rsidR="00321516">
        <w:rPr>
          <w:sz w:val="28"/>
          <w:szCs w:val="28"/>
        </w:rPr>
        <w:t>года, что является нарушением ст. 24 Фед</w:t>
      </w:r>
      <w:r w:rsidR="00321516">
        <w:rPr>
          <w:sz w:val="28"/>
          <w:szCs w:val="28"/>
        </w:rPr>
        <w:t>е</w:t>
      </w:r>
      <w:r w:rsidR="00321516">
        <w:rPr>
          <w:sz w:val="28"/>
          <w:szCs w:val="28"/>
        </w:rPr>
        <w:t xml:space="preserve">рального закона от 24.07.1998 №125-ФЗ «Об обязательном </w:t>
      </w:r>
      <w:r w:rsidR="003560AE">
        <w:rPr>
          <w:sz w:val="28"/>
          <w:szCs w:val="28"/>
        </w:rPr>
        <w:t>социальном стр</w:t>
      </w:r>
      <w:r w:rsidR="003560AE">
        <w:rPr>
          <w:sz w:val="28"/>
          <w:szCs w:val="28"/>
        </w:rPr>
        <w:t>а</w:t>
      </w:r>
      <w:r w:rsidR="003560AE">
        <w:rPr>
          <w:sz w:val="28"/>
          <w:szCs w:val="28"/>
        </w:rPr>
        <w:t>хов</w:t>
      </w:r>
      <w:r w:rsidR="003560AE">
        <w:rPr>
          <w:sz w:val="28"/>
          <w:szCs w:val="28"/>
        </w:rPr>
        <w:t>а</w:t>
      </w:r>
      <w:r w:rsidR="003560AE">
        <w:rPr>
          <w:sz w:val="28"/>
          <w:szCs w:val="28"/>
        </w:rPr>
        <w:t xml:space="preserve">нии» и влечет административную ответственность, предусмотренную </w:t>
      </w:r>
      <w:r w:rsidR="003560AE">
        <w:rPr>
          <w:sz w:val="28"/>
          <w:szCs w:val="28"/>
        </w:rPr>
        <w:t>ч</w:t>
      </w:r>
      <w:r w:rsidR="003560AE">
        <w:rPr>
          <w:sz w:val="28"/>
          <w:szCs w:val="28"/>
        </w:rPr>
        <w:t>. 2 ст. 15.33 КоАП РФ.</w:t>
      </w:r>
    </w:p>
    <w:p w:rsidR="00B42AA2" w:rsidP="00B42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Панфилов А.А.  в судебном заседании </w:t>
      </w:r>
      <w:r w:rsidRPr="00826257">
        <w:rPr>
          <w:sz w:val="28"/>
          <w:szCs w:val="28"/>
        </w:rPr>
        <w:t>вину в совершении правонаруш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ния признал </w:t>
      </w:r>
      <w:r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пояснил, что</w:t>
      </w:r>
      <w:r>
        <w:rPr>
          <w:sz w:val="28"/>
          <w:szCs w:val="28"/>
        </w:rPr>
        <w:t xml:space="preserve"> является </w:t>
      </w:r>
      <w:r w:rsidR="0069688E">
        <w:rPr>
          <w:sz w:val="28"/>
          <w:szCs w:val="28"/>
        </w:rPr>
        <w:t>(данные изъяты),</w:t>
      </w:r>
      <w:r>
        <w:rPr>
          <w:sz w:val="28"/>
          <w:szCs w:val="28"/>
        </w:rPr>
        <w:t xml:space="preserve"> но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обязанностей отчетностью занимается главный бухгалтер, который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пустила срок предоставления отчета в Фонд социального страхования  в связи с большой загруженностью. </w:t>
      </w:r>
    </w:p>
    <w:p w:rsidR="009052BB" w:rsidP="00B42AA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>
        <w:rPr>
          <w:sz w:val="28"/>
          <w:szCs w:val="28"/>
        </w:rPr>
        <w:t>Панфилова А.А.,</w:t>
      </w:r>
      <w:r w:rsidR="00343DB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95B1B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560AE">
        <w:rPr>
          <w:color w:val="000000"/>
          <w:sz w:val="28"/>
          <w:szCs w:val="28"/>
          <w:shd w:val="clear" w:color="auto" w:fill="FFFFFF"/>
        </w:rPr>
        <w:t xml:space="preserve"> </w:t>
      </w:r>
      <w:r w:rsidR="003560AE">
        <w:rPr>
          <w:color w:val="000000"/>
          <w:sz w:val="28"/>
          <w:szCs w:val="28"/>
          <w:shd w:val="clear" w:color="auto" w:fill="FFFFFF"/>
        </w:rPr>
        <w:t>Приказом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Фонда социального страхования Российской Федерации от 07.06.2017 года  № 275 «Об утверждении формы расчета по начисленны</w:t>
      </w:r>
      <w:r w:rsidR="000F4166">
        <w:rPr>
          <w:sz w:val="28"/>
          <w:szCs w:val="28"/>
        </w:rPr>
        <w:t>х</w:t>
      </w:r>
      <w:r>
        <w:rPr>
          <w:sz w:val="28"/>
          <w:szCs w:val="28"/>
        </w:rPr>
        <w:t xml:space="preserve"> и уплаченным  страховым взносам на обязательное </w:t>
      </w:r>
      <w:r w:rsidR="000F4166">
        <w:rPr>
          <w:sz w:val="28"/>
          <w:szCs w:val="28"/>
        </w:rPr>
        <w:t xml:space="preserve">социальное </w:t>
      </w:r>
      <w:r>
        <w:rPr>
          <w:sz w:val="28"/>
          <w:szCs w:val="28"/>
        </w:rPr>
        <w:t>страхов</w:t>
      </w:r>
      <w:r w:rsidR="000F4166">
        <w:rPr>
          <w:sz w:val="28"/>
          <w:szCs w:val="28"/>
        </w:rPr>
        <w:t>ание от несчастных случаев  на производстве и профессиональных заболеваний, а так же по расходам  на выплату  страхового обеспечения  и Порядка ее заполн</w:t>
      </w:r>
      <w:r w:rsidR="000F4166">
        <w:rPr>
          <w:sz w:val="28"/>
          <w:szCs w:val="28"/>
        </w:rPr>
        <w:t>е</w:t>
      </w:r>
      <w:r w:rsidR="000F4166">
        <w:rPr>
          <w:sz w:val="28"/>
          <w:szCs w:val="28"/>
        </w:rPr>
        <w:t>ния</w:t>
      </w:r>
      <w:r>
        <w:rPr>
          <w:sz w:val="28"/>
          <w:szCs w:val="28"/>
        </w:rPr>
        <w:t>»</w:t>
      </w:r>
      <w:r w:rsidR="000F4166">
        <w:rPr>
          <w:sz w:val="28"/>
          <w:szCs w:val="28"/>
        </w:rPr>
        <w:t xml:space="preserve"> предусмотрена обязанность  предоставлять расчет по начисленным и у</w:t>
      </w:r>
      <w:r w:rsidR="000F4166">
        <w:rPr>
          <w:sz w:val="28"/>
          <w:szCs w:val="28"/>
        </w:rPr>
        <w:t>п</w:t>
      </w:r>
      <w:r w:rsidR="000F4166">
        <w:rPr>
          <w:sz w:val="28"/>
          <w:szCs w:val="28"/>
        </w:rPr>
        <w:t>лаченным страховым взносам на обязательное социальное  страхование от</w:t>
      </w:r>
      <w:r w:rsidR="000F4166">
        <w:rPr>
          <w:sz w:val="28"/>
          <w:szCs w:val="28"/>
        </w:rPr>
        <w:t xml:space="preserve"> н</w:t>
      </w:r>
      <w:r w:rsidR="000F4166">
        <w:rPr>
          <w:sz w:val="28"/>
          <w:szCs w:val="28"/>
        </w:rPr>
        <w:t>е</w:t>
      </w:r>
      <w:r w:rsidR="000F4166">
        <w:rPr>
          <w:sz w:val="28"/>
          <w:szCs w:val="28"/>
        </w:rPr>
        <w:t xml:space="preserve">счастных случаев на производстве и профессиональных заболеваний, а так же по расходам  на выплату страхового обеспечения </w:t>
      </w:r>
      <w:r w:rsidR="00781D3A">
        <w:rPr>
          <w:sz w:val="28"/>
          <w:szCs w:val="28"/>
        </w:rPr>
        <w:t>з</w:t>
      </w:r>
      <w:r w:rsidR="000F4166">
        <w:rPr>
          <w:sz w:val="28"/>
          <w:szCs w:val="28"/>
        </w:rPr>
        <w:t>а</w:t>
      </w:r>
      <w:r w:rsidR="00781D3A">
        <w:rPr>
          <w:sz w:val="28"/>
          <w:szCs w:val="28"/>
        </w:rPr>
        <w:t xml:space="preserve"> первый квартал</w:t>
      </w:r>
      <w:r w:rsidR="000F4166">
        <w:rPr>
          <w:sz w:val="28"/>
          <w:szCs w:val="28"/>
        </w:rPr>
        <w:t xml:space="preserve"> не поз</w:t>
      </w:r>
      <w:r w:rsidR="000F4166">
        <w:rPr>
          <w:sz w:val="28"/>
          <w:szCs w:val="28"/>
        </w:rPr>
        <w:t>д</w:t>
      </w:r>
      <w:r w:rsidR="000F4166">
        <w:rPr>
          <w:sz w:val="28"/>
          <w:szCs w:val="28"/>
        </w:rPr>
        <w:t>нее 20-го числа календарного месяца, следующего за  отчетным периодом и в электронном виде не позднее 25 числа календарного месяца</w:t>
      </w:r>
      <w:r w:rsidRPr="000F4166" w:rsidR="000F4166">
        <w:rPr>
          <w:sz w:val="28"/>
          <w:szCs w:val="28"/>
        </w:rPr>
        <w:t xml:space="preserve"> </w:t>
      </w:r>
      <w:r w:rsidR="000F4166">
        <w:rPr>
          <w:sz w:val="28"/>
          <w:szCs w:val="28"/>
        </w:rPr>
        <w:t>следующего за  отчетным периодом.</w:t>
      </w:r>
    </w:p>
    <w:p w:rsidR="00D734B1" w:rsidRPr="000F4166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F4166">
        <w:rPr>
          <w:color w:val="000000"/>
          <w:sz w:val="28"/>
          <w:szCs w:val="28"/>
          <w:shd w:val="clear" w:color="auto" w:fill="FFFFFF"/>
        </w:rPr>
        <w:t>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 w:rsidR="000F4166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РФ, предусматривает </w:t>
      </w:r>
      <w:r w:rsidR="000F4166">
        <w:rPr>
          <w:color w:val="000000"/>
          <w:sz w:val="28"/>
          <w:szCs w:val="28"/>
          <w:shd w:val="clear" w:color="auto" w:fill="FFFFFF"/>
        </w:rPr>
        <w:t>ответственность за н</w:t>
      </w:r>
      <w:r w:rsidRPr="000F4166" w:rsidR="000F4166">
        <w:rPr>
          <w:color w:val="000000"/>
          <w:sz w:val="28"/>
          <w:szCs w:val="28"/>
          <w:shd w:val="clear" w:color="auto" w:fill="FFFFFF"/>
        </w:rPr>
        <w:t>а</w:t>
      </w:r>
      <w:r w:rsidRPr="000F4166" w:rsidR="000F4166">
        <w:rPr>
          <w:color w:val="000000"/>
          <w:sz w:val="28"/>
          <w:szCs w:val="28"/>
          <w:shd w:val="clear" w:color="auto" w:fill="FFFFFF"/>
        </w:rPr>
        <w:t>рушение установленных законодательством Российской Федерации об обяз</w:t>
      </w:r>
      <w:r w:rsidRPr="000F4166" w:rsidR="000F4166">
        <w:rPr>
          <w:color w:val="000000"/>
          <w:sz w:val="28"/>
          <w:szCs w:val="28"/>
          <w:shd w:val="clear" w:color="auto" w:fill="FFFFFF"/>
        </w:rPr>
        <w:t>а</w:t>
      </w:r>
      <w:r w:rsidRPr="000F4166" w:rsidR="000F4166">
        <w:rPr>
          <w:color w:val="000000"/>
          <w:sz w:val="28"/>
          <w:szCs w:val="28"/>
          <w:shd w:val="clear" w:color="auto" w:fill="FFFFFF"/>
        </w:rPr>
        <w:t>тельном социальном страховании от несчастных случаев на производстве и профессиональных заболеваний сроков представления расчета по начисле</w:t>
      </w:r>
      <w:r w:rsidRPr="000F4166" w:rsidR="000F4166">
        <w:rPr>
          <w:color w:val="000000"/>
          <w:sz w:val="28"/>
          <w:szCs w:val="28"/>
          <w:shd w:val="clear" w:color="auto" w:fill="FFFFFF"/>
        </w:rPr>
        <w:t>н</w:t>
      </w:r>
      <w:r w:rsidRPr="000F4166" w:rsidR="000F4166">
        <w:rPr>
          <w:color w:val="000000"/>
          <w:sz w:val="28"/>
          <w:szCs w:val="28"/>
          <w:shd w:val="clear" w:color="auto" w:fill="FFFFFF"/>
        </w:rPr>
        <w:t>ным и уплаченным страховым взносам в территориальные органы Фонда с</w:t>
      </w:r>
      <w:r w:rsidRPr="000F4166" w:rsidR="000F4166">
        <w:rPr>
          <w:color w:val="000000"/>
          <w:sz w:val="28"/>
          <w:szCs w:val="28"/>
          <w:shd w:val="clear" w:color="auto" w:fill="FFFFFF"/>
        </w:rPr>
        <w:t>о</w:t>
      </w:r>
      <w:r w:rsidRPr="000F4166" w:rsidR="000F4166">
        <w:rPr>
          <w:color w:val="000000"/>
          <w:sz w:val="28"/>
          <w:szCs w:val="28"/>
          <w:shd w:val="clear" w:color="auto" w:fill="FFFFFF"/>
        </w:rPr>
        <w:t>циального страхования Российской Федерации</w:t>
      </w:r>
      <w:r w:rsidRPr="000F416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69688E">
        <w:rPr>
          <w:sz w:val="28"/>
          <w:szCs w:val="28"/>
        </w:rPr>
        <w:t xml:space="preserve">(данные изъяты) </w:t>
      </w:r>
      <w:r w:rsidR="00B42AA2">
        <w:rPr>
          <w:sz w:val="28"/>
          <w:szCs w:val="28"/>
        </w:rPr>
        <w:t>Панфилов А.А.</w:t>
      </w:r>
      <w:r w:rsidR="00F549C0">
        <w:rPr>
          <w:sz w:val="28"/>
          <w:szCs w:val="28"/>
        </w:rPr>
        <w:t xml:space="preserve"> обязан был </w:t>
      </w:r>
      <w:r w:rsidR="000F4166">
        <w:rPr>
          <w:sz w:val="28"/>
          <w:szCs w:val="28"/>
        </w:rPr>
        <w:t>предостав</w:t>
      </w:r>
      <w:r w:rsidR="00F549C0">
        <w:rPr>
          <w:sz w:val="28"/>
          <w:szCs w:val="28"/>
        </w:rPr>
        <w:t>ить</w:t>
      </w:r>
      <w:r w:rsidR="000F4166">
        <w:rPr>
          <w:sz w:val="28"/>
          <w:szCs w:val="28"/>
        </w:rPr>
        <w:t xml:space="preserve"> расчет по начисле</w:t>
      </w:r>
      <w:r w:rsidR="000F4166">
        <w:rPr>
          <w:sz w:val="28"/>
          <w:szCs w:val="28"/>
        </w:rPr>
        <w:t>н</w:t>
      </w:r>
      <w:r w:rsidR="000F4166">
        <w:rPr>
          <w:sz w:val="28"/>
          <w:szCs w:val="28"/>
        </w:rPr>
        <w:t>ным и уплаченным страховым взносам на обязательное социальное  страхов</w:t>
      </w:r>
      <w:r w:rsidR="000F4166">
        <w:rPr>
          <w:sz w:val="28"/>
          <w:szCs w:val="28"/>
        </w:rPr>
        <w:t>а</w:t>
      </w:r>
      <w:r w:rsidR="000F4166">
        <w:rPr>
          <w:sz w:val="28"/>
          <w:szCs w:val="28"/>
        </w:rPr>
        <w:t xml:space="preserve">ние от несчастных случаев на производстве и профессиональных заболеваний за </w:t>
      </w:r>
      <w:r w:rsidR="0069688E">
        <w:rPr>
          <w:sz w:val="28"/>
          <w:szCs w:val="28"/>
        </w:rPr>
        <w:t xml:space="preserve">(данные изъяты) </w:t>
      </w:r>
      <w:r w:rsidR="000F4166">
        <w:rPr>
          <w:sz w:val="28"/>
          <w:szCs w:val="28"/>
        </w:rPr>
        <w:t>года</w:t>
      </w:r>
      <w:r w:rsidR="00F549C0">
        <w:rPr>
          <w:sz w:val="28"/>
          <w:szCs w:val="28"/>
        </w:rPr>
        <w:t xml:space="preserve"> </w:t>
      </w:r>
      <w:r w:rsidR="003560AE">
        <w:rPr>
          <w:sz w:val="28"/>
          <w:szCs w:val="28"/>
        </w:rPr>
        <w:t>на бумажном носителе</w:t>
      </w:r>
      <w:r w:rsidR="00F549C0">
        <w:rPr>
          <w:sz w:val="28"/>
          <w:szCs w:val="28"/>
        </w:rPr>
        <w:t xml:space="preserve">  не позднее </w:t>
      </w:r>
      <w:r w:rsidR="0069688E">
        <w:rPr>
          <w:sz w:val="28"/>
          <w:szCs w:val="28"/>
        </w:rPr>
        <w:t>(данные изъ</w:t>
      </w:r>
      <w:r w:rsidR="0069688E">
        <w:rPr>
          <w:sz w:val="28"/>
          <w:szCs w:val="28"/>
        </w:rPr>
        <w:t>я</w:t>
      </w:r>
      <w:r w:rsidR="0069688E">
        <w:rPr>
          <w:sz w:val="28"/>
          <w:szCs w:val="28"/>
        </w:rPr>
        <w:t xml:space="preserve">ты) </w:t>
      </w:r>
      <w:r w:rsidR="00F549C0">
        <w:rPr>
          <w:sz w:val="28"/>
          <w:szCs w:val="28"/>
        </w:rPr>
        <w:t>г</w:t>
      </w:r>
      <w:r w:rsidR="00781D3A">
        <w:rPr>
          <w:sz w:val="28"/>
          <w:szCs w:val="28"/>
        </w:rPr>
        <w:t>ода</w:t>
      </w:r>
      <w:r w:rsidR="00F549C0">
        <w:rPr>
          <w:sz w:val="28"/>
          <w:szCs w:val="28"/>
        </w:rPr>
        <w:t xml:space="preserve"> </w:t>
      </w:r>
      <w:r w:rsidR="003560AE">
        <w:rPr>
          <w:sz w:val="28"/>
          <w:szCs w:val="28"/>
        </w:rPr>
        <w:t>или</w:t>
      </w:r>
      <w:r w:rsidR="00F549C0">
        <w:rPr>
          <w:sz w:val="28"/>
          <w:szCs w:val="28"/>
        </w:rPr>
        <w:t xml:space="preserve"> не позднее </w:t>
      </w:r>
      <w:r w:rsidR="0069688E">
        <w:rPr>
          <w:sz w:val="28"/>
          <w:szCs w:val="28"/>
        </w:rPr>
        <w:t xml:space="preserve">(данные изъяты) </w:t>
      </w:r>
      <w:r w:rsidR="00F549C0">
        <w:rPr>
          <w:sz w:val="28"/>
          <w:szCs w:val="28"/>
        </w:rPr>
        <w:t>года</w:t>
      </w:r>
      <w:r w:rsidR="003560AE">
        <w:rPr>
          <w:sz w:val="28"/>
          <w:szCs w:val="28"/>
        </w:rPr>
        <w:t xml:space="preserve"> в электронном виде</w:t>
      </w:r>
      <w:r w:rsidR="00F549C0">
        <w:rPr>
          <w:sz w:val="28"/>
          <w:szCs w:val="28"/>
        </w:rPr>
        <w:t xml:space="preserve">, </w:t>
      </w:r>
      <w:r w:rsidRPr="00E24C74">
        <w:rPr>
          <w:color w:val="000000"/>
          <w:sz w:val="28"/>
          <w:szCs w:val="28"/>
          <w:shd w:val="clear" w:color="auto" w:fill="FFFFFF"/>
        </w:rPr>
        <w:t>фактически расчет был пре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>ставлен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69688E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</w:t>
      </w:r>
      <w:r w:rsidR="00D47162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 №</w:t>
      </w:r>
      <w:r w:rsidR="0069688E">
        <w:rPr>
          <w:sz w:val="28"/>
          <w:szCs w:val="28"/>
        </w:rPr>
        <w:t>(данные изъяты)</w:t>
      </w:r>
      <w:r w:rsidR="00781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69688E">
        <w:rPr>
          <w:sz w:val="28"/>
          <w:szCs w:val="28"/>
        </w:rPr>
        <w:t>(данные изъ</w:t>
      </w:r>
      <w:r w:rsidR="0069688E">
        <w:rPr>
          <w:sz w:val="28"/>
          <w:szCs w:val="28"/>
        </w:rPr>
        <w:t>я</w:t>
      </w:r>
      <w:r w:rsidR="0069688E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года (л.д. 1);  </w:t>
      </w:r>
      <w:r w:rsidR="00F549C0">
        <w:rPr>
          <w:sz w:val="28"/>
          <w:szCs w:val="28"/>
        </w:rPr>
        <w:t>актом №</w:t>
      </w:r>
      <w:r w:rsidR="0069688E">
        <w:rPr>
          <w:sz w:val="28"/>
          <w:szCs w:val="28"/>
        </w:rPr>
        <w:t>(данные изъяты)</w:t>
      </w:r>
      <w:r w:rsidR="00F549C0">
        <w:rPr>
          <w:sz w:val="28"/>
          <w:szCs w:val="28"/>
        </w:rPr>
        <w:t xml:space="preserve"> камеральной проверки </w:t>
      </w:r>
      <w:r w:rsidR="0069688E">
        <w:rPr>
          <w:sz w:val="28"/>
          <w:szCs w:val="28"/>
        </w:rPr>
        <w:t>(данные изъяты)</w:t>
      </w:r>
      <w:r w:rsidR="00F549C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</w:t>
      </w:r>
      <w:r w:rsidR="00B42AA2">
        <w:rPr>
          <w:sz w:val="28"/>
          <w:szCs w:val="28"/>
        </w:rPr>
        <w:t>6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 </w:t>
      </w:r>
      <w:r w:rsidR="00F549C0">
        <w:rPr>
          <w:sz w:val="28"/>
          <w:szCs w:val="28"/>
        </w:rPr>
        <w:t>расчетом по начисленным и уплаченным страховым взносам на обязательное социальное  страхование от несчастных сл</w:t>
      </w:r>
      <w:r w:rsidR="00F549C0">
        <w:rPr>
          <w:sz w:val="28"/>
          <w:szCs w:val="28"/>
        </w:rPr>
        <w:t>у</w:t>
      </w:r>
      <w:r w:rsidR="00F549C0">
        <w:rPr>
          <w:sz w:val="28"/>
          <w:szCs w:val="28"/>
        </w:rPr>
        <w:t xml:space="preserve">чаев на производстве и профессиональных заболеваний за </w:t>
      </w:r>
      <w:r w:rsidR="0069688E">
        <w:rPr>
          <w:sz w:val="28"/>
          <w:szCs w:val="28"/>
        </w:rPr>
        <w:t>(данные изъяты)</w:t>
      </w:r>
      <w:r w:rsidR="00F549C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B42AA2">
        <w:rPr>
          <w:sz w:val="28"/>
          <w:szCs w:val="28"/>
        </w:rPr>
        <w:t>10-12</w:t>
      </w:r>
      <w:r>
        <w:rPr>
          <w:sz w:val="28"/>
          <w:szCs w:val="28"/>
        </w:rPr>
        <w:t xml:space="preserve">); Выпиской из ЕГРЮЛ  </w:t>
      </w:r>
      <w:r w:rsidR="0069688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(л.д. </w:t>
      </w:r>
      <w:r w:rsidR="00B42AA2">
        <w:rPr>
          <w:sz w:val="28"/>
          <w:szCs w:val="28"/>
        </w:rPr>
        <w:t>13-</w:t>
      </w:r>
      <w:r w:rsidR="00F549C0">
        <w:rPr>
          <w:sz w:val="28"/>
          <w:szCs w:val="28"/>
        </w:rPr>
        <w:t>1</w:t>
      </w:r>
      <w:r w:rsidR="00781D3A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 w:rsidR="0069688E">
        <w:rPr>
          <w:sz w:val="28"/>
          <w:szCs w:val="28"/>
        </w:rPr>
        <w:t xml:space="preserve">(данные изъяты) </w:t>
      </w:r>
      <w:r w:rsidR="00781D3A">
        <w:rPr>
          <w:sz w:val="28"/>
          <w:szCs w:val="28"/>
        </w:rPr>
        <w:t xml:space="preserve"> </w:t>
      </w:r>
      <w:r w:rsidR="00B42AA2">
        <w:rPr>
          <w:sz w:val="28"/>
          <w:szCs w:val="28"/>
        </w:rPr>
        <w:t>Панфилова А.А.</w:t>
      </w:r>
      <w:r w:rsidR="00781D3A">
        <w:rPr>
          <w:sz w:val="28"/>
          <w:szCs w:val="28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нистративного правонарушения, предусмотренного </w:t>
      </w:r>
      <w:r w:rsidR="00F549C0">
        <w:rPr>
          <w:color w:val="000000"/>
          <w:sz w:val="28"/>
          <w:szCs w:val="28"/>
          <w:shd w:val="clear" w:color="auto" w:fill="FFFFFF"/>
        </w:rPr>
        <w:t>ч</w:t>
      </w:r>
      <w:r w:rsidR="00F549C0">
        <w:rPr>
          <w:color w:val="000000"/>
          <w:sz w:val="28"/>
          <w:szCs w:val="28"/>
          <w:shd w:val="clear" w:color="auto" w:fill="FFFFFF"/>
        </w:rPr>
        <w:t xml:space="preserve">. 2 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</w:t>
      </w:r>
      <w:r w:rsidR="00F549C0">
        <w:rPr>
          <w:sz w:val="28"/>
          <w:szCs w:val="28"/>
        </w:rPr>
        <w:t xml:space="preserve"> </w:t>
      </w:r>
      <w:r w:rsidRPr="00372ECA" w:rsidR="00D734B1">
        <w:rPr>
          <w:sz w:val="28"/>
          <w:szCs w:val="28"/>
        </w:rPr>
        <w:t xml:space="preserve">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372ECA" w:rsidRPr="005E4B12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</w:t>
      </w:r>
      <w:r>
        <w:rPr>
          <w:sz w:val="28"/>
          <w:szCs w:val="28"/>
        </w:rPr>
        <w:t>мягчающ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обстоятел</w:t>
      </w:r>
      <w:r>
        <w:rPr>
          <w:sz w:val="28"/>
          <w:szCs w:val="28"/>
        </w:rPr>
        <w:t>ьство судья учитывает</w:t>
      </w:r>
      <w:r>
        <w:rPr>
          <w:sz w:val="28"/>
          <w:szCs w:val="28"/>
        </w:rPr>
        <w:t xml:space="preserve"> признание </w:t>
      </w:r>
      <w:r w:rsidR="00FB5762">
        <w:rPr>
          <w:sz w:val="28"/>
          <w:szCs w:val="28"/>
        </w:rPr>
        <w:t>Панфил</w:t>
      </w:r>
      <w:r w:rsidR="00FB5762">
        <w:rPr>
          <w:sz w:val="28"/>
          <w:szCs w:val="28"/>
        </w:rPr>
        <w:t>о</w:t>
      </w:r>
      <w:r w:rsidR="00FB5762">
        <w:rPr>
          <w:sz w:val="28"/>
          <w:szCs w:val="28"/>
        </w:rPr>
        <w:t>вым А.А.</w:t>
      </w:r>
      <w:r w:rsidR="0049298E">
        <w:rPr>
          <w:sz w:val="28"/>
          <w:szCs w:val="28"/>
        </w:rPr>
        <w:t xml:space="preserve"> своей </w:t>
      </w:r>
      <w:r>
        <w:rPr>
          <w:sz w:val="28"/>
          <w:szCs w:val="28"/>
        </w:rPr>
        <w:t>вины</w:t>
      </w:r>
      <w:r w:rsidR="00F549C0">
        <w:rPr>
          <w:sz w:val="28"/>
          <w:szCs w:val="28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343DB2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 xml:space="preserve">В соответствии с п. 2 ст. 4.1. </w:t>
      </w:r>
      <w:r w:rsidRPr="005729CA" w:rsidR="0049298E">
        <w:rPr>
          <w:color w:val="000000"/>
          <w:sz w:val="28"/>
          <w:szCs w:val="28"/>
        </w:rPr>
        <w:t>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и </w:t>
      </w:r>
      <w:r w:rsidR="0049298E">
        <w:rPr>
          <w:sz w:val="28"/>
          <w:szCs w:val="28"/>
        </w:rPr>
        <w:t>наличие 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 xml:space="preserve">ринимая во внимание то, </w:t>
      </w:r>
      <w:r w:rsidRPr="000E1329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обходимым и достаточным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 w:rsidR="00C31628">
        <w:rPr>
          <w:color w:val="000000"/>
          <w:sz w:val="28"/>
          <w:szCs w:val="28"/>
          <w:shd w:val="clear" w:color="auto" w:fill="FFFFFF"/>
        </w:rPr>
        <w:t>по общим прав</w:t>
      </w:r>
      <w:r w:rsidRPr="00E24C74" w:rsidR="00C31628">
        <w:rPr>
          <w:color w:val="000000"/>
          <w:sz w:val="28"/>
          <w:szCs w:val="28"/>
          <w:shd w:val="clear" w:color="auto" w:fill="FFFFFF"/>
        </w:rPr>
        <w:t>и</w:t>
      </w:r>
      <w:r w:rsidRPr="00E24C74" w:rsidR="00C31628">
        <w:rPr>
          <w:color w:val="000000"/>
          <w:sz w:val="28"/>
          <w:szCs w:val="28"/>
          <w:shd w:val="clear" w:color="auto" w:fill="FFFFFF"/>
        </w:rPr>
        <w:t>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3.1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 w:rsidR="00C31628">
        <w:rPr>
          <w:sz w:val="28"/>
          <w:szCs w:val="28"/>
        </w:rPr>
        <w:t>3.5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4.1 КоАП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 РФ в пределах санкции </w:t>
      </w:r>
      <w:r>
        <w:rPr>
          <w:color w:val="000000"/>
          <w:sz w:val="28"/>
          <w:szCs w:val="28"/>
          <w:shd w:val="clear" w:color="auto" w:fill="FFFFFF"/>
        </w:rPr>
        <w:t xml:space="preserve">части 2 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sz w:val="28"/>
          <w:szCs w:val="28"/>
        </w:rPr>
        <w:t xml:space="preserve">15.33 </w:t>
      </w:r>
      <w:r w:rsidRPr="00372ECA" w:rsidR="00C31628">
        <w:rPr>
          <w:sz w:val="28"/>
          <w:szCs w:val="28"/>
        </w:rPr>
        <w:t>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560AE">
        <w:rPr>
          <w:sz w:val="28"/>
          <w:szCs w:val="28"/>
        </w:rPr>
        <w:t xml:space="preserve">вуясь </w:t>
      </w:r>
      <w:r w:rsidR="003560AE">
        <w:rPr>
          <w:sz w:val="28"/>
          <w:szCs w:val="28"/>
        </w:rPr>
        <w:t>ч</w:t>
      </w:r>
      <w:r w:rsidR="00360A03">
        <w:rPr>
          <w:sz w:val="28"/>
          <w:szCs w:val="28"/>
        </w:rPr>
        <w:t xml:space="preserve">. </w:t>
      </w:r>
      <w:r w:rsidR="003560AE">
        <w:rPr>
          <w:sz w:val="28"/>
          <w:szCs w:val="28"/>
        </w:rPr>
        <w:t xml:space="preserve">2 </w:t>
      </w:r>
      <w:r w:rsidR="00360A03">
        <w:rPr>
          <w:sz w:val="28"/>
          <w:szCs w:val="28"/>
        </w:rPr>
        <w:t xml:space="preserve">ст. </w:t>
      </w:r>
      <w:r w:rsidR="008A4D2E">
        <w:rPr>
          <w:sz w:val="28"/>
          <w:szCs w:val="28"/>
        </w:rPr>
        <w:t>15.33</w:t>
      </w:r>
      <w:r w:rsidR="00ED61E5">
        <w:rPr>
          <w:sz w:val="28"/>
          <w:szCs w:val="28"/>
        </w:rPr>
        <w:t xml:space="preserve">, </w:t>
      </w:r>
      <w:r w:rsidR="003560AE">
        <w:rPr>
          <w:sz w:val="28"/>
          <w:szCs w:val="28"/>
        </w:rPr>
        <w:t xml:space="preserve">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81D3A">
        <w:rPr>
          <w:sz w:val="28"/>
          <w:szCs w:val="28"/>
        </w:rPr>
        <w:t xml:space="preserve">олжностное лицо - </w:t>
      </w:r>
      <w:r w:rsidR="0069688E">
        <w:rPr>
          <w:sz w:val="28"/>
          <w:szCs w:val="28"/>
        </w:rPr>
        <w:t xml:space="preserve">(данные изъяты) </w:t>
      </w:r>
      <w:r w:rsidR="00FB5762">
        <w:rPr>
          <w:sz w:val="28"/>
          <w:szCs w:val="28"/>
        </w:rPr>
        <w:t>Панфилова А</w:t>
      </w:r>
      <w:r w:rsidR="0069688E">
        <w:rPr>
          <w:sz w:val="28"/>
          <w:szCs w:val="28"/>
        </w:rPr>
        <w:t>.А.А.</w:t>
      </w:r>
      <w:r>
        <w:rPr>
          <w:sz w:val="28"/>
          <w:szCs w:val="28"/>
        </w:rPr>
        <w:t xml:space="preserve"> признать</w:t>
      </w:r>
      <w:r w:rsidR="00781D3A">
        <w:rPr>
          <w:sz w:val="28"/>
          <w:szCs w:val="28"/>
        </w:rPr>
        <w:t xml:space="preserve"> в</w:t>
      </w:r>
      <w:r w:rsidR="00781D3A">
        <w:rPr>
          <w:sz w:val="28"/>
          <w:szCs w:val="28"/>
        </w:rPr>
        <w:t>и</w:t>
      </w:r>
      <w:r w:rsidR="00781D3A">
        <w:rPr>
          <w:sz w:val="28"/>
          <w:szCs w:val="28"/>
        </w:rPr>
        <w:t>новн</w:t>
      </w:r>
      <w:r w:rsidR="00FB5762">
        <w:rPr>
          <w:sz w:val="28"/>
          <w:szCs w:val="28"/>
        </w:rPr>
        <w:t>ым</w:t>
      </w:r>
      <w:r w:rsidR="00781D3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="00F549C0">
        <w:rPr>
          <w:sz w:val="28"/>
          <w:szCs w:val="28"/>
        </w:rPr>
        <w:t>ч</w:t>
      </w:r>
      <w:r w:rsidR="00F549C0">
        <w:rPr>
          <w:sz w:val="28"/>
          <w:szCs w:val="28"/>
        </w:rPr>
        <w:t xml:space="preserve">. 2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F549C0">
        <w:rPr>
          <w:sz w:val="28"/>
          <w:szCs w:val="28"/>
        </w:rPr>
        <w:t xml:space="preserve"> 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81D3A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81D3A">
        <w:rPr>
          <w:sz w:val="28"/>
          <w:szCs w:val="28"/>
        </w:rPr>
        <w:t>едерации</w:t>
      </w:r>
      <w:r w:rsidR="00C31628">
        <w:rPr>
          <w:sz w:val="28"/>
          <w:szCs w:val="28"/>
        </w:rPr>
        <w:t xml:space="preserve"> 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FB5762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</w:t>
      </w:r>
      <w:r w:rsidR="00A120FB">
        <w:rPr>
          <w:sz w:val="28"/>
          <w:szCs w:val="28"/>
        </w:rPr>
        <w:t>т</w:t>
      </w:r>
      <w:r w:rsidR="00A120FB">
        <w:rPr>
          <w:sz w:val="28"/>
          <w:szCs w:val="28"/>
        </w:rPr>
        <w:t>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2F6BD3" w:rsidRPr="005729CA" w:rsidP="002F6BD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ИНН 7707830048, КПП 910201001</w:t>
      </w:r>
      <w:r w:rsidR="00781D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1D3A">
        <w:rPr>
          <w:sz w:val="28"/>
          <w:szCs w:val="28"/>
        </w:rPr>
        <w:t>У</w:t>
      </w:r>
      <w:r>
        <w:rPr>
          <w:sz w:val="28"/>
          <w:szCs w:val="28"/>
        </w:rPr>
        <w:t xml:space="preserve">ФК по Республике Крым </w:t>
      </w:r>
      <w:r w:rsidR="003560AE">
        <w:rPr>
          <w:sz w:val="28"/>
          <w:szCs w:val="28"/>
        </w:rPr>
        <w:t>(</w:t>
      </w:r>
      <w:r>
        <w:rPr>
          <w:sz w:val="28"/>
          <w:szCs w:val="28"/>
        </w:rPr>
        <w:t>ГУ-РО ФСС РФ по Республике Крым л/с 04754С95020), Банк получателя: Отделение по Республике Крым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трального банка Российской Федерации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40101810335100010001, ОКТМО 35701000, КБК 39311690070076000140 –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 от организаций ( должностных лиц  организаций) прочих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от денежных взысканий (штрафов), включая штрафы за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правонарушения, и иных сумм в возмещение ущерба, зачисляемых в бюджет Фонда социального с</w:t>
      </w:r>
      <w:r w:rsidR="003560AE">
        <w:rPr>
          <w:sz w:val="28"/>
          <w:szCs w:val="28"/>
        </w:rPr>
        <w:t>трахования Российской Федерации</w:t>
      </w:r>
      <w:r>
        <w:rPr>
          <w:sz w:val="28"/>
          <w:szCs w:val="28"/>
        </w:rPr>
        <w:t>)</w:t>
      </w:r>
      <w:r w:rsidR="003560AE">
        <w:rPr>
          <w:sz w:val="28"/>
          <w:szCs w:val="28"/>
        </w:rPr>
        <w:t>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3560AE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81D3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781D3A">
        <w:rPr>
          <w:sz w:val="28"/>
          <w:szCs w:val="28"/>
        </w:rPr>
        <w:t xml:space="preserve"> </w:t>
      </w:r>
      <w:r w:rsidR="00781D3A">
        <w:rPr>
          <w:sz w:val="28"/>
          <w:szCs w:val="28"/>
        </w:rPr>
        <w:tab/>
      </w:r>
      <w:r w:rsidR="00781D3A">
        <w:rPr>
          <w:sz w:val="28"/>
          <w:szCs w:val="28"/>
        </w:rPr>
        <w:tab/>
      </w:r>
      <w:r w:rsidR="00781D3A">
        <w:rPr>
          <w:sz w:val="28"/>
          <w:szCs w:val="28"/>
        </w:rPr>
        <w:tab/>
      </w:r>
      <w:r w:rsidR="00C85611">
        <w:rPr>
          <w:sz w:val="28"/>
          <w:szCs w:val="28"/>
        </w:rPr>
        <w:t xml:space="preserve">         </w:t>
      </w:r>
      <w:r w:rsidR="00781D3A">
        <w:rPr>
          <w:sz w:val="28"/>
          <w:szCs w:val="28"/>
        </w:rPr>
        <w:tab/>
      </w:r>
      <w:r w:rsidR="00781D3A">
        <w:rPr>
          <w:sz w:val="28"/>
          <w:szCs w:val="28"/>
        </w:rPr>
        <w:tab/>
      </w:r>
      <w:r w:rsidR="00781D3A">
        <w:rPr>
          <w:sz w:val="28"/>
          <w:szCs w:val="28"/>
        </w:rPr>
        <w:tab/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545896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10057"/>
    <w:rsid w:val="00052819"/>
    <w:rsid w:val="00070A8B"/>
    <w:rsid w:val="00090564"/>
    <w:rsid w:val="000A05EC"/>
    <w:rsid w:val="000A1A58"/>
    <w:rsid w:val="000B55B4"/>
    <w:rsid w:val="000C44F6"/>
    <w:rsid w:val="000D4764"/>
    <w:rsid w:val="000E1329"/>
    <w:rsid w:val="000F1CCB"/>
    <w:rsid w:val="000F2826"/>
    <w:rsid w:val="000F4166"/>
    <w:rsid w:val="000F44B9"/>
    <w:rsid w:val="001104D3"/>
    <w:rsid w:val="00117719"/>
    <w:rsid w:val="001214CD"/>
    <w:rsid w:val="0013209A"/>
    <w:rsid w:val="001354AE"/>
    <w:rsid w:val="00175894"/>
    <w:rsid w:val="00187473"/>
    <w:rsid w:val="0020140B"/>
    <w:rsid w:val="00201EA4"/>
    <w:rsid w:val="00213BFF"/>
    <w:rsid w:val="002172EC"/>
    <w:rsid w:val="00245679"/>
    <w:rsid w:val="002A5536"/>
    <w:rsid w:val="002B532D"/>
    <w:rsid w:val="002D0A6D"/>
    <w:rsid w:val="002F6BD3"/>
    <w:rsid w:val="00301782"/>
    <w:rsid w:val="00321516"/>
    <w:rsid w:val="00325E47"/>
    <w:rsid w:val="003317B8"/>
    <w:rsid w:val="00343DB2"/>
    <w:rsid w:val="003560AE"/>
    <w:rsid w:val="00360A03"/>
    <w:rsid w:val="003667B9"/>
    <w:rsid w:val="00372ECA"/>
    <w:rsid w:val="0038640F"/>
    <w:rsid w:val="003A1745"/>
    <w:rsid w:val="003A2062"/>
    <w:rsid w:val="003B42DE"/>
    <w:rsid w:val="003C4317"/>
    <w:rsid w:val="003E53FA"/>
    <w:rsid w:val="0040178F"/>
    <w:rsid w:val="00412A36"/>
    <w:rsid w:val="00416756"/>
    <w:rsid w:val="00456190"/>
    <w:rsid w:val="0049298E"/>
    <w:rsid w:val="004932F8"/>
    <w:rsid w:val="004A5DE8"/>
    <w:rsid w:val="004A6C96"/>
    <w:rsid w:val="004C2884"/>
    <w:rsid w:val="004D0B92"/>
    <w:rsid w:val="004D23ED"/>
    <w:rsid w:val="005378DF"/>
    <w:rsid w:val="00545896"/>
    <w:rsid w:val="00561785"/>
    <w:rsid w:val="005729CA"/>
    <w:rsid w:val="005B4B07"/>
    <w:rsid w:val="005E4B12"/>
    <w:rsid w:val="00600CE1"/>
    <w:rsid w:val="00605E95"/>
    <w:rsid w:val="0060622A"/>
    <w:rsid w:val="00611EE9"/>
    <w:rsid w:val="00633974"/>
    <w:rsid w:val="006412CB"/>
    <w:rsid w:val="0069688E"/>
    <w:rsid w:val="006A0012"/>
    <w:rsid w:val="006E1DF2"/>
    <w:rsid w:val="006E3B48"/>
    <w:rsid w:val="00700C9B"/>
    <w:rsid w:val="00703F5A"/>
    <w:rsid w:val="0071090F"/>
    <w:rsid w:val="0071565B"/>
    <w:rsid w:val="00737150"/>
    <w:rsid w:val="007622B3"/>
    <w:rsid w:val="00781D3A"/>
    <w:rsid w:val="0079637E"/>
    <w:rsid w:val="007D588A"/>
    <w:rsid w:val="007F4D57"/>
    <w:rsid w:val="00813D35"/>
    <w:rsid w:val="00826257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51672"/>
    <w:rsid w:val="00951AB5"/>
    <w:rsid w:val="009765AC"/>
    <w:rsid w:val="00990CB6"/>
    <w:rsid w:val="009C2B8F"/>
    <w:rsid w:val="009D1E4D"/>
    <w:rsid w:val="009D2A76"/>
    <w:rsid w:val="00A120FB"/>
    <w:rsid w:val="00A13025"/>
    <w:rsid w:val="00A202FE"/>
    <w:rsid w:val="00A47C69"/>
    <w:rsid w:val="00A619C4"/>
    <w:rsid w:val="00A85FC8"/>
    <w:rsid w:val="00AB4FF2"/>
    <w:rsid w:val="00AC12F3"/>
    <w:rsid w:val="00AC55CD"/>
    <w:rsid w:val="00AD3052"/>
    <w:rsid w:val="00AE3949"/>
    <w:rsid w:val="00B20816"/>
    <w:rsid w:val="00B42AA2"/>
    <w:rsid w:val="00B64F70"/>
    <w:rsid w:val="00BB5208"/>
    <w:rsid w:val="00BC5A37"/>
    <w:rsid w:val="00BD5901"/>
    <w:rsid w:val="00BE5A09"/>
    <w:rsid w:val="00C31628"/>
    <w:rsid w:val="00C84254"/>
    <w:rsid w:val="00C85611"/>
    <w:rsid w:val="00CB1F1C"/>
    <w:rsid w:val="00CC0421"/>
    <w:rsid w:val="00CD6255"/>
    <w:rsid w:val="00CF7BE4"/>
    <w:rsid w:val="00D026F5"/>
    <w:rsid w:val="00D22B0B"/>
    <w:rsid w:val="00D23420"/>
    <w:rsid w:val="00D47162"/>
    <w:rsid w:val="00D734B1"/>
    <w:rsid w:val="00D95B1B"/>
    <w:rsid w:val="00DA22FE"/>
    <w:rsid w:val="00DC3E77"/>
    <w:rsid w:val="00DE0ED4"/>
    <w:rsid w:val="00DE17B5"/>
    <w:rsid w:val="00E21E18"/>
    <w:rsid w:val="00E24C74"/>
    <w:rsid w:val="00E328D0"/>
    <w:rsid w:val="00E722AE"/>
    <w:rsid w:val="00E803FB"/>
    <w:rsid w:val="00ED1010"/>
    <w:rsid w:val="00ED61E5"/>
    <w:rsid w:val="00F003D8"/>
    <w:rsid w:val="00F0202B"/>
    <w:rsid w:val="00F407BD"/>
    <w:rsid w:val="00F51039"/>
    <w:rsid w:val="00F549C0"/>
    <w:rsid w:val="00F6303B"/>
    <w:rsid w:val="00F673B5"/>
    <w:rsid w:val="00F75290"/>
    <w:rsid w:val="00F826DD"/>
    <w:rsid w:val="00FA16BD"/>
    <w:rsid w:val="00FB5762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