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65F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>Дело № 5-6</w:t>
      </w:r>
      <w:r w:rsidRPr="00F7665F" w:rsidR="00547D09">
        <w:rPr>
          <w:sz w:val="28"/>
          <w:szCs w:val="28"/>
        </w:rPr>
        <w:t>2</w:t>
      </w:r>
      <w:r w:rsidRPr="00F7665F">
        <w:rPr>
          <w:sz w:val="28"/>
          <w:szCs w:val="28"/>
        </w:rPr>
        <w:t>-</w:t>
      </w:r>
      <w:r w:rsidRPr="00F7665F" w:rsidR="00060842">
        <w:rPr>
          <w:sz w:val="28"/>
          <w:szCs w:val="28"/>
        </w:rPr>
        <w:t>3</w:t>
      </w:r>
      <w:r w:rsidR="007668FC">
        <w:rPr>
          <w:sz w:val="28"/>
          <w:szCs w:val="28"/>
        </w:rPr>
        <w:t>19</w:t>
      </w:r>
      <w:r w:rsidRPr="00F7665F">
        <w:rPr>
          <w:sz w:val="28"/>
          <w:szCs w:val="28"/>
        </w:rPr>
        <w:t>/202</w:t>
      </w:r>
      <w:r w:rsidRPr="00F7665F" w:rsidR="00060842">
        <w:rPr>
          <w:sz w:val="28"/>
          <w:szCs w:val="28"/>
        </w:rPr>
        <w:t>2</w:t>
      </w:r>
    </w:p>
    <w:p w:rsidR="00EC2DDB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 xml:space="preserve"> </w:t>
      </w:r>
    </w:p>
    <w:p w:rsidR="00F7665F" w:rsidRPr="00F7665F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ПОСТАНОВЛЕНИЕ</w:t>
      </w:r>
    </w:p>
    <w:p w:rsidR="00F7665F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>2</w:t>
      </w:r>
      <w:r w:rsidR="007668FC">
        <w:rPr>
          <w:sz w:val="28"/>
          <w:szCs w:val="28"/>
        </w:rPr>
        <w:t>9</w:t>
      </w:r>
      <w:r w:rsidRPr="00F7665F">
        <w:rPr>
          <w:sz w:val="28"/>
          <w:szCs w:val="28"/>
        </w:rPr>
        <w:t xml:space="preserve"> июня 2022</w:t>
      </w:r>
      <w:r w:rsidRPr="00F7665F" w:rsidR="00EC2DDB">
        <w:rPr>
          <w:sz w:val="28"/>
          <w:szCs w:val="28"/>
        </w:rPr>
        <w:t xml:space="preserve"> года               </w:t>
      </w:r>
      <w:r w:rsidRPr="00F7665F" w:rsidR="00DE6EE0">
        <w:rPr>
          <w:sz w:val="28"/>
          <w:szCs w:val="28"/>
        </w:rPr>
        <w:t xml:space="preserve">                          </w:t>
      </w:r>
      <w:r w:rsidRPr="00F7665F" w:rsidR="00EC2DDB">
        <w:rPr>
          <w:sz w:val="28"/>
          <w:szCs w:val="28"/>
        </w:rPr>
        <w:t xml:space="preserve">        </w:t>
      </w:r>
      <w:r w:rsidRPr="00F7665F">
        <w:rPr>
          <w:sz w:val="28"/>
          <w:szCs w:val="28"/>
        </w:rPr>
        <w:t xml:space="preserve">                              </w:t>
      </w:r>
      <w:r w:rsidRPr="00F7665F" w:rsidR="00EC2DDB">
        <w:rPr>
          <w:sz w:val="28"/>
          <w:szCs w:val="28"/>
        </w:rPr>
        <w:t xml:space="preserve">      п. </w:t>
      </w:r>
      <w:r w:rsidRPr="00F7665F" w:rsidR="00EC2DDB">
        <w:rPr>
          <w:sz w:val="28"/>
          <w:szCs w:val="28"/>
        </w:rPr>
        <w:t>Ленино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ind w:firstLine="708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</w:t>
      </w:r>
      <w:r w:rsidRPr="00F7665F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 м</w:t>
      </w:r>
      <w:r w:rsidRPr="00F7665F">
        <w:rPr>
          <w:sz w:val="28"/>
          <w:szCs w:val="28"/>
        </w:rPr>
        <w:t>ировой судья судебного  участка №6</w:t>
      </w:r>
      <w:r w:rsidRPr="00F7665F" w:rsidR="00060842">
        <w:rPr>
          <w:sz w:val="28"/>
          <w:szCs w:val="28"/>
        </w:rPr>
        <w:t>3</w:t>
      </w:r>
      <w:r w:rsidRPr="00F7665F">
        <w:rPr>
          <w:sz w:val="28"/>
          <w:szCs w:val="28"/>
        </w:rPr>
        <w:t xml:space="preserve"> Ленинского судебного района </w:t>
      </w:r>
      <w:r w:rsidRPr="00F7665F" w:rsidR="00547D09">
        <w:rPr>
          <w:sz w:val="28"/>
          <w:szCs w:val="28"/>
        </w:rPr>
        <w:t xml:space="preserve">(Ленинский муниципальный район) </w:t>
      </w:r>
      <w:r w:rsidRPr="00F7665F">
        <w:rPr>
          <w:sz w:val="28"/>
          <w:szCs w:val="28"/>
        </w:rPr>
        <w:t xml:space="preserve">Республики Крым </w:t>
      </w:r>
      <w:r w:rsidRPr="00F7665F">
        <w:rPr>
          <w:sz w:val="28"/>
          <w:szCs w:val="28"/>
        </w:rPr>
        <w:t>К</w:t>
      </w:r>
      <w:r w:rsidRPr="00F7665F" w:rsidR="00060842">
        <w:rPr>
          <w:sz w:val="28"/>
          <w:szCs w:val="28"/>
        </w:rPr>
        <w:t>улунчаков</w:t>
      </w:r>
      <w:r w:rsidRPr="00F7665F" w:rsidR="00060842">
        <w:rPr>
          <w:sz w:val="28"/>
          <w:szCs w:val="28"/>
        </w:rPr>
        <w:t xml:space="preserve"> А.А.</w:t>
      </w:r>
      <w:r w:rsidRPr="00F7665F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 w:rsidRPr="00F7665F" w:rsidR="00CC4D1D">
        <w:rPr>
          <w:sz w:val="28"/>
          <w:szCs w:val="28"/>
        </w:rPr>
        <w:t>О</w:t>
      </w:r>
      <w:r w:rsidRPr="00F7665F" w:rsidR="00A91836">
        <w:rPr>
          <w:sz w:val="28"/>
          <w:szCs w:val="28"/>
        </w:rPr>
        <w:t>МВД России</w:t>
      </w:r>
      <w:r w:rsidRPr="00F7665F" w:rsidR="00CC4D1D">
        <w:rPr>
          <w:sz w:val="28"/>
          <w:szCs w:val="28"/>
        </w:rPr>
        <w:t xml:space="preserve"> по Ленинскому району </w:t>
      </w:r>
      <w:r w:rsidRPr="00F7665F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F7665F" w:rsidP="005B5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Пяк</w:t>
            </w:r>
            <w:r>
              <w:rPr>
                <w:sz w:val="28"/>
                <w:szCs w:val="28"/>
              </w:rPr>
              <w:t xml:space="preserve"> Т</w:t>
            </w:r>
            <w:r w:rsidR="005B5963">
              <w:rPr>
                <w:sz w:val="28"/>
                <w:szCs w:val="28"/>
              </w:rPr>
              <w:t xml:space="preserve">.А. </w:t>
            </w:r>
            <w:r w:rsidR="005B5963">
              <w:rPr>
                <w:sz w:val="28"/>
                <w:szCs w:val="28"/>
              </w:rPr>
              <w:t>(данные изъяты)</w:t>
            </w:r>
            <w:r w:rsidR="005B5963">
              <w:rPr>
                <w:sz w:val="28"/>
                <w:szCs w:val="28"/>
              </w:rPr>
              <w:t xml:space="preserve"> </w:t>
            </w:r>
            <w:r w:rsidR="005B5963">
              <w:rPr>
                <w:sz w:val="28"/>
                <w:szCs w:val="28"/>
              </w:rPr>
              <w:t xml:space="preserve"> </w:t>
            </w:r>
            <w:r w:rsidRPr="00F7665F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за совершение правонарушения, предусмотренного ст. 20.25 ч. 1 К</w:t>
      </w:r>
      <w:r w:rsidRPr="00F7665F" w:rsidR="007C3E81">
        <w:rPr>
          <w:sz w:val="28"/>
          <w:szCs w:val="28"/>
        </w:rPr>
        <w:t>одекса Российской Федерации об административных пр</w:t>
      </w:r>
      <w:r w:rsidRPr="00F7665F" w:rsidR="00CF4D80">
        <w:rPr>
          <w:sz w:val="28"/>
          <w:szCs w:val="28"/>
        </w:rPr>
        <w:t>а</w:t>
      </w:r>
      <w:r w:rsidRPr="00F7665F" w:rsidR="007C3E81">
        <w:rPr>
          <w:sz w:val="28"/>
          <w:szCs w:val="28"/>
        </w:rPr>
        <w:t>вонарушениях</w:t>
      </w:r>
      <w:r w:rsidRPr="00F7665F">
        <w:rPr>
          <w:sz w:val="28"/>
          <w:szCs w:val="28"/>
        </w:rPr>
        <w:t>, -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jc w:val="center"/>
        <w:rPr>
          <w:sz w:val="28"/>
          <w:szCs w:val="28"/>
        </w:rPr>
      </w:pPr>
      <w:r w:rsidRPr="00F7665F">
        <w:rPr>
          <w:sz w:val="28"/>
          <w:szCs w:val="28"/>
        </w:rPr>
        <w:t>УСТАНОВИЛ:</w:t>
      </w:r>
    </w:p>
    <w:p w:rsidR="00EC2DDB" w:rsidRPr="00F7665F" w:rsidP="00EC2DDB">
      <w:pPr>
        <w:jc w:val="center"/>
        <w:rPr>
          <w:sz w:val="28"/>
          <w:szCs w:val="28"/>
        </w:rPr>
      </w:pP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</w:t>
      </w:r>
      <w:r w:rsidRPr="00F7665F">
        <w:rPr>
          <w:sz w:val="28"/>
          <w:szCs w:val="28"/>
        </w:rPr>
        <w:t>Согласно протоколу</w:t>
      </w:r>
      <w:r w:rsidRPr="00F7665F">
        <w:rPr>
          <w:sz w:val="28"/>
          <w:szCs w:val="28"/>
        </w:rPr>
        <w:t xml:space="preserve"> об административном пр</w:t>
      </w:r>
      <w:r w:rsidRPr="00F7665F" w:rsidR="0090221B">
        <w:rPr>
          <w:sz w:val="28"/>
          <w:szCs w:val="28"/>
        </w:rPr>
        <w:t xml:space="preserve">авонарушении </w:t>
      </w:r>
      <w:r w:rsidR="005B5963">
        <w:rPr>
          <w:sz w:val="28"/>
          <w:szCs w:val="28"/>
        </w:rPr>
        <w:t xml:space="preserve">(данные изъяты) </w:t>
      </w:r>
      <w:r w:rsidR="005B5963">
        <w:rPr>
          <w:sz w:val="28"/>
          <w:szCs w:val="28"/>
        </w:rPr>
        <w:t xml:space="preserve"> </w:t>
      </w:r>
      <w:r w:rsidRPr="00F7665F" w:rsidR="00F51F3B">
        <w:rPr>
          <w:sz w:val="28"/>
          <w:szCs w:val="28"/>
        </w:rPr>
        <w:t xml:space="preserve"> </w:t>
      </w:r>
      <w:r w:rsidRPr="00F7665F" w:rsidR="00CC4D1D">
        <w:rPr>
          <w:sz w:val="28"/>
          <w:szCs w:val="28"/>
        </w:rPr>
        <w:t xml:space="preserve">от </w:t>
      </w:r>
      <w:r w:rsidR="005B5963">
        <w:rPr>
          <w:sz w:val="28"/>
          <w:szCs w:val="28"/>
        </w:rPr>
        <w:t xml:space="preserve">(данные изъяты) </w:t>
      </w:r>
      <w:r w:rsidRPr="00F7665F">
        <w:rPr>
          <w:sz w:val="28"/>
          <w:szCs w:val="28"/>
        </w:rPr>
        <w:t>года</w:t>
      </w:r>
      <w:r w:rsidRPr="00F7665F" w:rsidR="00CC4D1D">
        <w:rPr>
          <w:sz w:val="28"/>
          <w:szCs w:val="28"/>
        </w:rPr>
        <w:t xml:space="preserve">, </w:t>
      </w:r>
      <w:r w:rsidR="005B5963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>в</w:t>
      </w:r>
      <w:r w:rsidRPr="00F7665F" w:rsidR="00060842">
        <w:rPr>
          <w:sz w:val="28"/>
          <w:szCs w:val="28"/>
        </w:rPr>
        <w:t xml:space="preserve"> </w:t>
      </w:r>
      <w:r w:rsidR="005B5963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часов </w:t>
      </w:r>
      <w:r w:rsidR="007668FC">
        <w:rPr>
          <w:sz w:val="28"/>
          <w:szCs w:val="28"/>
        </w:rPr>
        <w:t>3</w:t>
      </w:r>
      <w:r w:rsidRPr="00F7665F" w:rsidR="00F51F3B">
        <w:rPr>
          <w:sz w:val="28"/>
          <w:szCs w:val="28"/>
        </w:rPr>
        <w:t>0 минут</w:t>
      </w:r>
      <w:r w:rsidRPr="00F7665F">
        <w:rPr>
          <w:sz w:val="28"/>
          <w:szCs w:val="28"/>
        </w:rPr>
        <w:t xml:space="preserve"> установлено, что </w:t>
      </w:r>
      <w:r w:rsidR="007668FC">
        <w:rPr>
          <w:sz w:val="28"/>
          <w:szCs w:val="28"/>
        </w:rPr>
        <w:t>Пяк</w:t>
      </w:r>
      <w:r w:rsidR="007668FC">
        <w:rPr>
          <w:sz w:val="28"/>
          <w:szCs w:val="28"/>
        </w:rPr>
        <w:t xml:space="preserve"> Т.А</w:t>
      </w:r>
      <w:r w:rsidR="003C1CCE">
        <w:rPr>
          <w:sz w:val="28"/>
          <w:szCs w:val="28"/>
        </w:rPr>
        <w:t>.</w:t>
      </w:r>
      <w:r w:rsidRPr="00F7665F">
        <w:rPr>
          <w:sz w:val="28"/>
          <w:szCs w:val="28"/>
        </w:rPr>
        <w:t xml:space="preserve"> не уплатил</w:t>
      </w:r>
      <w:r w:rsidR="007668FC">
        <w:rPr>
          <w:sz w:val="28"/>
          <w:szCs w:val="28"/>
        </w:rPr>
        <w:t>а</w:t>
      </w:r>
      <w:r w:rsidRPr="00F7665F">
        <w:rPr>
          <w:sz w:val="28"/>
          <w:szCs w:val="28"/>
        </w:rPr>
        <w:t xml:space="preserve"> в срок, предусмотренный ст.32.2 КоАП РФ административный штраф в размере </w:t>
      </w:r>
      <w:r w:rsidRPr="00F7665F" w:rsidR="00060842">
        <w:rPr>
          <w:sz w:val="28"/>
          <w:szCs w:val="28"/>
        </w:rPr>
        <w:t>500</w:t>
      </w:r>
      <w:r w:rsidRPr="00F7665F">
        <w:rPr>
          <w:sz w:val="28"/>
          <w:szCs w:val="28"/>
        </w:rPr>
        <w:t>руб, согласно постановлени</w:t>
      </w:r>
      <w:r w:rsidRPr="00F7665F">
        <w:rPr>
          <w:sz w:val="28"/>
          <w:szCs w:val="28"/>
        </w:rPr>
        <w:t>ю</w:t>
      </w:r>
      <w:r w:rsidRPr="00F7665F" w:rsidR="00A91836">
        <w:rPr>
          <w:sz w:val="28"/>
          <w:szCs w:val="28"/>
        </w:rPr>
        <w:t xml:space="preserve"> </w:t>
      </w:r>
      <w:r w:rsidRPr="00F7665F" w:rsidR="00F51F3B">
        <w:rPr>
          <w:sz w:val="28"/>
          <w:szCs w:val="28"/>
        </w:rPr>
        <w:t xml:space="preserve">заместителя начальника по (ООП) </w:t>
      </w:r>
      <w:r w:rsidRPr="00F7665F" w:rsidR="00060842">
        <w:rPr>
          <w:sz w:val="28"/>
          <w:szCs w:val="28"/>
        </w:rPr>
        <w:t xml:space="preserve">ОМВД России по Ленинскому району  </w:t>
      </w:r>
      <w:r w:rsidRPr="00F7665F" w:rsidR="00F51F3B">
        <w:rPr>
          <w:sz w:val="28"/>
          <w:szCs w:val="28"/>
        </w:rPr>
        <w:t>подполковника полиции Терещенко С.И.</w:t>
      </w:r>
      <w:r w:rsidRPr="00F7665F" w:rsidR="00A91836">
        <w:rPr>
          <w:sz w:val="28"/>
          <w:szCs w:val="28"/>
        </w:rPr>
        <w:t xml:space="preserve"> </w:t>
      </w:r>
      <w:r w:rsidR="005B5963">
        <w:rPr>
          <w:sz w:val="28"/>
          <w:szCs w:val="28"/>
        </w:rPr>
        <w:t xml:space="preserve"> </w:t>
      </w:r>
      <w:r w:rsidR="005B5963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от </w:t>
      </w:r>
      <w:r w:rsidR="005B5963">
        <w:rPr>
          <w:sz w:val="28"/>
          <w:szCs w:val="28"/>
        </w:rPr>
        <w:t>(данные изъяты</w:t>
      </w:r>
      <w:r w:rsidR="005B5963">
        <w:rPr>
          <w:sz w:val="28"/>
          <w:szCs w:val="28"/>
        </w:rPr>
        <w:t xml:space="preserve">) </w:t>
      </w:r>
      <w:r w:rsidRPr="00F7665F" w:rsidR="00A91836">
        <w:rPr>
          <w:sz w:val="28"/>
          <w:szCs w:val="28"/>
        </w:rPr>
        <w:t>года</w:t>
      </w:r>
      <w:r w:rsidRPr="00F7665F">
        <w:rPr>
          <w:sz w:val="28"/>
          <w:szCs w:val="28"/>
        </w:rPr>
        <w:t xml:space="preserve"> о привлечении </w:t>
      </w:r>
      <w:r w:rsidR="007668FC">
        <w:rPr>
          <w:sz w:val="28"/>
          <w:szCs w:val="28"/>
        </w:rPr>
        <w:t>Пяк</w:t>
      </w:r>
      <w:r w:rsidR="007668FC">
        <w:rPr>
          <w:sz w:val="28"/>
          <w:szCs w:val="28"/>
        </w:rPr>
        <w:t xml:space="preserve"> Т.А.</w:t>
      </w:r>
      <w:r w:rsidRPr="00F7665F" w:rsidR="007668FC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к административной ответственности по ст. </w:t>
      </w:r>
      <w:r w:rsidR="007668FC">
        <w:rPr>
          <w:sz w:val="28"/>
          <w:szCs w:val="28"/>
        </w:rPr>
        <w:t>6.24</w:t>
      </w:r>
      <w:r w:rsidRPr="00F7665F" w:rsidR="00F51F3B">
        <w:rPr>
          <w:sz w:val="28"/>
          <w:szCs w:val="28"/>
        </w:rPr>
        <w:t xml:space="preserve"> ч.1</w:t>
      </w:r>
      <w:r w:rsidRPr="00F7665F">
        <w:rPr>
          <w:sz w:val="28"/>
          <w:szCs w:val="28"/>
        </w:rPr>
        <w:t xml:space="preserve"> КоАП РФ,  </w:t>
      </w:r>
      <w:r w:rsidRPr="00F7665F">
        <w:rPr>
          <w:sz w:val="28"/>
          <w:szCs w:val="28"/>
        </w:rPr>
        <w:t>которое</w:t>
      </w:r>
      <w:r w:rsidRPr="00F7665F">
        <w:rPr>
          <w:sz w:val="28"/>
          <w:szCs w:val="28"/>
        </w:rPr>
        <w:t xml:space="preserve"> вступило в законную силу </w:t>
      </w:r>
      <w:r w:rsidR="005B5963">
        <w:rPr>
          <w:sz w:val="28"/>
          <w:szCs w:val="28"/>
        </w:rPr>
        <w:t xml:space="preserve">(данные изъяты) </w:t>
      </w:r>
      <w:r w:rsidRPr="00F7665F" w:rsidR="00060842">
        <w:rPr>
          <w:sz w:val="28"/>
          <w:szCs w:val="28"/>
        </w:rPr>
        <w:t>года</w:t>
      </w:r>
      <w:r w:rsidRPr="00F7665F">
        <w:rPr>
          <w:sz w:val="28"/>
          <w:szCs w:val="28"/>
        </w:rPr>
        <w:t>.</w:t>
      </w:r>
    </w:p>
    <w:p w:rsidR="006F7BE4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В судебном заседании </w:t>
      </w:r>
      <w:r w:rsidR="007668FC">
        <w:rPr>
          <w:sz w:val="28"/>
          <w:szCs w:val="28"/>
        </w:rPr>
        <w:t>Пяк</w:t>
      </w:r>
      <w:r w:rsidR="007668FC">
        <w:rPr>
          <w:sz w:val="28"/>
          <w:szCs w:val="28"/>
        </w:rPr>
        <w:t xml:space="preserve"> Т.А.</w:t>
      </w:r>
      <w:r w:rsidRPr="00F7665F" w:rsidR="007668FC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вину в совершении правонарушения признал. Пояснил, что </w:t>
      </w:r>
      <w:r w:rsidRPr="00F7665F" w:rsidR="004C0162">
        <w:rPr>
          <w:sz w:val="28"/>
          <w:szCs w:val="28"/>
        </w:rPr>
        <w:t xml:space="preserve">не </w:t>
      </w:r>
      <w:r w:rsidRPr="00F7665F">
        <w:rPr>
          <w:sz w:val="28"/>
          <w:szCs w:val="28"/>
        </w:rPr>
        <w:t>оплатил штраф,</w:t>
      </w:r>
      <w:r w:rsidRPr="00F7665F" w:rsidR="004C0162">
        <w:rPr>
          <w:sz w:val="28"/>
          <w:szCs w:val="28"/>
        </w:rPr>
        <w:t xml:space="preserve"> так как </w:t>
      </w:r>
      <w:r w:rsidR="003C1CCE">
        <w:rPr>
          <w:sz w:val="28"/>
          <w:szCs w:val="28"/>
        </w:rPr>
        <w:t>не было средств</w:t>
      </w:r>
      <w:r w:rsidRPr="00F7665F">
        <w:rPr>
          <w:sz w:val="28"/>
          <w:szCs w:val="28"/>
        </w:rPr>
        <w:t>.</w:t>
      </w:r>
    </w:p>
    <w:p w:rsidR="005D0A79" w:rsidP="005D0A79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ab/>
      </w:r>
      <w:r w:rsidRPr="00F7665F">
        <w:rPr>
          <w:sz w:val="28"/>
          <w:szCs w:val="28"/>
        </w:rPr>
        <w:t xml:space="preserve">Выслушав пояснения </w:t>
      </w:r>
      <w:r w:rsidR="007668FC">
        <w:rPr>
          <w:sz w:val="28"/>
          <w:szCs w:val="28"/>
        </w:rPr>
        <w:t>Пяк</w:t>
      </w:r>
      <w:r w:rsidR="007668FC">
        <w:rPr>
          <w:sz w:val="28"/>
          <w:szCs w:val="28"/>
        </w:rPr>
        <w:t xml:space="preserve"> Т.А.</w:t>
      </w:r>
      <w:r w:rsidRPr="00F7665F">
        <w:rPr>
          <w:sz w:val="28"/>
          <w:szCs w:val="28"/>
        </w:rPr>
        <w:t xml:space="preserve">,  изучив и исследовав материалы дела, суд считает, что вина </w:t>
      </w:r>
      <w:r w:rsidR="007668FC">
        <w:rPr>
          <w:sz w:val="28"/>
          <w:szCs w:val="28"/>
        </w:rPr>
        <w:t>Пяк</w:t>
      </w:r>
      <w:r w:rsidR="007668FC">
        <w:rPr>
          <w:sz w:val="28"/>
          <w:szCs w:val="28"/>
        </w:rPr>
        <w:t xml:space="preserve"> Т.А.</w:t>
      </w:r>
      <w:r w:rsidRPr="00F7665F" w:rsidR="007668FC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5B5963">
        <w:rPr>
          <w:sz w:val="28"/>
          <w:szCs w:val="28"/>
        </w:rPr>
        <w:t xml:space="preserve">(данные изъяты) </w:t>
      </w:r>
      <w:r w:rsidRPr="00F7665F" w:rsidR="007668FC">
        <w:rPr>
          <w:sz w:val="28"/>
          <w:szCs w:val="28"/>
        </w:rPr>
        <w:t xml:space="preserve">от </w:t>
      </w:r>
      <w:r w:rsidR="005B5963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 xml:space="preserve">(л.д.2), </w:t>
      </w:r>
      <w:r w:rsidRPr="00F7665F" w:rsidR="00227E04">
        <w:rPr>
          <w:sz w:val="28"/>
          <w:szCs w:val="28"/>
        </w:rPr>
        <w:t xml:space="preserve">постановлением заместителя начальника по (ООП) ОМВД России по Ленинскому району  подполковника полиции Терещенко С.И. </w:t>
      </w:r>
      <w:r w:rsidR="005B5963">
        <w:rPr>
          <w:sz w:val="28"/>
          <w:szCs w:val="28"/>
        </w:rPr>
        <w:t xml:space="preserve">(данные изъяты) </w:t>
      </w:r>
      <w:r w:rsidRPr="00F7665F" w:rsidR="00227E04">
        <w:rPr>
          <w:sz w:val="28"/>
          <w:szCs w:val="28"/>
        </w:rPr>
        <w:t xml:space="preserve">от </w:t>
      </w:r>
      <w:r w:rsidR="005B5963">
        <w:rPr>
          <w:sz w:val="28"/>
          <w:szCs w:val="28"/>
        </w:rPr>
        <w:t xml:space="preserve">(данные изъяты) </w:t>
      </w:r>
      <w:r w:rsidRPr="00F7665F" w:rsidR="00227E04">
        <w:rPr>
          <w:sz w:val="28"/>
          <w:szCs w:val="28"/>
        </w:rPr>
        <w:t>года о привлечении</w:t>
      </w:r>
      <w:r w:rsidRPr="00F7665F" w:rsidR="00227E04">
        <w:rPr>
          <w:sz w:val="28"/>
          <w:szCs w:val="28"/>
        </w:rPr>
        <w:t xml:space="preserve"> </w:t>
      </w:r>
      <w:r w:rsidR="00227E04">
        <w:rPr>
          <w:sz w:val="28"/>
          <w:szCs w:val="28"/>
        </w:rPr>
        <w:t>Пяк</w:t>
      </w:r>
      <w:r w:rsidR="00227E04">
        <w:rPr>
          <w:sz w:val="28"/>
          <w:szCs w:val="28"/>
        </w:rPr>
        <w:t xml:space="preserve"> Т.А.</w:t>
      </w:r>
      <w:r w:rsidRPr="00F7665F" w:rsidR="00227E04">
        <w:rPr>
          <w:sz w:val="28"/>
          <w:szCs w:val="28"/>
        </w:rPr>
        <w:t xml:space="preserve"> к административной ответственности по ст. </w:t>
      </w:r>
      <w:r w:rsidR="00227E04">
        <w:rPr>
          <w:sz w:val="28"/>
          <w:szCs w:val="28"/>
        </w:rPr>
        <w:t>6.24</w:t>
      </w:r>
      <w:r w:rsidRPr="00F7665F" w:rsidR="00227E04">
        <w:rPr>
          <w:sz w:val="28"/>
          <w:szCs w:val="28"/>
        </w:rPr>
        <w:t xml:space="preserve"> ч.1 </w:t>
      </w:r>
      <w:r w:rsidR="00227E04">
        <w:rPr>
          <w:sz w:val="28"/>
          <w:szCs w:val="28"/>
        </w:rPr>
        <w:t xml:space="preserve"> </w:t>
      </w:r>
      <w:r w:rsidRPr="00F7665F" w:rsidR="00227E04">
        <w:rPr>
          <w:sz w:val="28"/>
          <w:szCs w:val="28"/>
        </w:rPr>
        <w:t>КоАП РФ (л.д.</w:t>
      </w:r>
      <w:r w:rsidR="00227E04">
        <w:rPr>
          <w:sz w:val="28"/>
          <w:szCs w:val="28"/>
        </w:rPr>
        <w:t>3</w:t>
      </w:r>
      <w:r w:rsidRPr="00F7665F" w:rsidR="00227E04">
        <w:rPr>
          <w:sz w:val="28"/>
          <w:szCs w:val="28"/>
        </w:rPr>
        <w:t>)</w:t>
      </w:r>
      <w:r w:rsidR="00227E04">
        <w:rPr>
          <w:sz w:val="28"/>
          <w:szCs w:val="28"/>
        </w:rPr>
        <w:t xml:space="preserve">; </w:t>
      </w:r>
      <w:r w:rsidRPr="00F7665F" w:rsidR="007A74E9">
        <w:rPr>
          <w:sz w:val="28"/>
          <w:szCs w:val="28"/>
        </w:rPr>
        <w:t xml:space="preserve">признательными объяснениями </w:t>
      </w:r>
      <w:r w:rsidR="00227E04">
        <w:rPr>
          <w:sz w:val="28"/>
          <w:szCs w:val="28"/>
        </w:rPr>
        <w:t>Пяк</w:t>
      </w:r>
      <w:r w:rsidR="00227E04">
        <w:rPr>
          <w:sz w:val="28"/>
          <w:szCs w:val="28"/>
        </w:rPr>
        <w:t xml:space="preserve"> Т.А. </w:t>
      </w:r>
      <w:r w:rsidRPr="00F7665F" w:rsidR="007A74E9">
        <w:rPr>
          <w:sz w:val="28"/>
          <w:szCs w:val="28"/>
        </w:rPr>
        <w:t xml:space="preserve">от </w:t>
      </w:r>
      <w:r w:rsidR="005B5963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>г(</w:t>
      </w:r>
      <w:r w:rsidRPr="00F7665F" w:rsidR="007A74E9">
        <w:rPr>
          <w:sz w:val="28"/>
          <w:szCs w:val="28"/>
        </w:rPr>
        <w:t>л.д.</w:t>
      </w:r>
      <w:r w:rsidR="00227E04">
        <w:rPr>
          <w:sz w:val="28"/>
          <w:szCs w:val="28"/>
        </w:rPr>
        <w:t>5</w:t>
      </w:r>
      <w:r w:rsidRPr="00F7665F" w:rsidR="007A74E9">
        <w:rPr>
          <w:sz w:val="28"/>
          <w:szCs w:val="28"/>
        </w:rPr>
        <w:t xml:space="preserve">);  рапортом  </w:t>
      </w:r>
      <w:r>
        <w:rPr>
          <w:sz w:val="28"/>
          <w:szCs w:val="28"/>
        </w:rPr>
        <w:t xml:space="preserve">полицейского ОППСП </w:t>
      </w:r>
      <w:r w:rsidRPr="00F7665F" w:rsidR="007A74E9"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Карасева К.Г.</w:t>
      </w:r>
      <w:r w:rsidRPr="00F7665F" w:rsidR="007A74E9">
        <w:rPr>
          <w:sz w:val="28"/>
          <w:szCs w:val="28"/>
        </w:rPr>
        <w:t xml:space="preserve"> от </w:t>
      </w:r>
      <w:r w:rsidR="005B5963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>г (л.д.</w:t>
      </w:r>
      <w:r>
        <w:rPr>
          <w:sz w:val="28"/>
          <w:szCs w:val="28"/>
        </w:rPr>
        <w:t>6</w:t>
      </w:r>
      <w:r w:rsidRPr="00F7665F" w:rsidR="007A74E9">
        <w:rPr>
          <w:sz w:val="28"/>
          <w:szCs w:val="28"/>
        </w:rPr>
        <w:t xml:space="preserve">); </w:t>
      </w:r>
      <w:r w:rsidRPr="00F7665F">
        <w:rPr>
          <w:sz w:val="28"/>
          <w:szCs w:val="28"/>
        </w:rPr>
        <w:t xml:space="preserve">рапортом  </w:t>
      </w:r>
      <w:r>
        <w:rPr>
          <w:sz w:val="28"/>
          <w:szCs w:val="28"/>
        </w:rPr>
        <w:t xml:space="preserve">полицейского ОППСП </w:t>
      </w:r>
      <w:r w:rsidRPr="00F7665F"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Зиброва В.Е.</w:t>
      </w:r>
      <w:r w:rsidRPr="00F7665F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от</w:t>
      </w:r>
      <w:r w:rsidRPr="00F7665F">
        <w:rPr>
          <w:sz w:val="28"/>
          <w:szCs w:val="28"/>
        </w:rPr>
        <w:t xml:space="preserve"> </w:t>
      </w:r>
      <w:r w:rsidR="005B5963">
        <w:rPr>
          <w:sz w:val="28"/>
          <w:szCs w:val="28"/>
        </w:rPr>
        <w:t xml:space="preserve">(данные изъяты) </w:t>
      </w:r>
      <w:r w:rsidRPr="00F7665F">
        <w:rPr>
          <w:sz w:val="28"/>
          <w:szCs w:val="28"/>
        </w:rPr>
        <w:t>г (л.д.</w:t>
      </w:r>
      <w:r>
        <w:rPr>
          <w:sz w:val="28"/>
          <w:szCs w:val="28"/>
        </w:rPr>
        <w:t>6</w:t>
      </w:r>
      <w:r w:rsidRPr="00F7665F">
        <w:rPr>
          <w:sz w:val="28"/>
          <w:szCs w:val="28"/>
        </w:rPr>
        <w:t xml:space="preserve">); </w:t>
      </w:r>
    </w:p>
    <w:p w:rsidR="00EC2DDB" w:rsidRPr="00F7665F" w:rsidP="00EC2DDB">
      <w:pPr>
        <w:ind w:firstLine="540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Таким образом, действия  </w:t>
      </w:r>
      <w:r w:rsidR="005D0A79">
        <w:rPr>
          <w:sz w:val="28"/>
          <w:szCs w:val="28"/>
        </w:rPr>
        <w:t>Пяк</w:t>
      </w:r>
      <w:r w:rsidR="005D0A79">
        <w:rPr>
          <w:sz w:val="28"/>
          <w:szCs w:val="28"/>
        </w:rPr>
        <w:t xml:space="preserve"> </w:t>
      </w:r>
      <w:r w:rsidR="005D0A79">
        <w:rPr>
          <w:sz w:val="28"/>
          <w:szCs w:val="28"/>
        </w:rPr>
        <w:t>Т.А.</w:t>
      </w:r>
      <w:r w:rsidRPr="00F7665F">
        <w:rPr>
          <w:sz w:val="28"/>
          <w:szCs w:val="28"/>
        </w:rPr>
        <w:t>правильно</w:t>
      </w:r>
      <w:r w:rsidRPr="00F7665F">
        <w:rPr>
          <w:sz w:val="28"/>
          <w:szCs w:val="28"/>
        </w:rPr>
        <w:t xml:space="preserve"> квалифицированы по ч. 1 ст. 20.25 КоАП РФ, как неуплата административного штрафа в срок, предусмотренный КоАП.</w:t>
      </w:r>
    </w:p>
    <w:p w:rsidR="00EC2DDB" w:rsidRPr="00F7665F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В соответствии с п. 2 ст. 4.1. </w:t>
      </w:r>
      <w:r w:rsidRPr="00F7665F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7665F">
        <w:rPr>
          <w:sz w:val="28"/>
          <w:szCs w:val="28"/>
        </w:rPr>
        <w:t xml:space="preserve"> </w:t>
      </w:r>
      <w:r w:rsidR="005D0A79">
        <w:rPr>
          <w:sz w:val="28"/>
          <w:szCs w:val="28"/>
        </w:rPr>
        <w:t>Пяк</w:t>
      </w:r>
      <w:r w:rsidR="005D0A79">
        <w:rPr>
          <w:sz w:val="28"/>
          <w:szCs w:val="28"/>
        </w:rPr>
        <w:t xml:space="preserve"> </w:t>
      </w:r>
      <w:r w:rsidR="005D0A79">
        <w:rPr>
          <w:sz w:val="28"/>
          <w:szCs w:val="28"/>
        </w:rPr>
        <w:t>Т.А.</w:t>
      </w:r>
      <w:r w:rsidRPr="00F7665F">
        <w:rPr>
          <w:color w:val="000000"/>
          <w:sz w:val="28"/>
          <w:szCs w:val="28"/>
        </w:rPr>
        <w:t>суд</w:t>
      </w:r>
      <w:r w:rsidRPr="00F7665F">
        <w:rPr>
          <w:color w:val="000000"/>
          <w:sz w:val="28"/>
          <w:szCs w:val="28"/>
        </w:rPr>
        <w:t xml:space="preserve">  учитывает </w:t>
      </w:r>
      <w:r w:rsidRPr="00F7665F">
        <w:rPr>
          <w:sz w:val="28"/>
          <w:szCs w:val="28"/>
        </w:rPr>
        <w:t>характер совершенного правонарушения, личность лица, совершившего правонарушение, который</w:t>
      </w:r>
      <w:r w:rsidRPr="00F7665F" w:rsidR="00066183">
        <w:rPr>
          <w:sz w:val="28"/>
          <w:szCs w:val="28"/>
        </w:rPr>
        <w:t xml:space="preserve"> не работает</w:t>
      </w:r>
      <w:r w:rsidRPr="00F7665F">
        <w:rPr>
          <w:sz w:val="28"/>
          <w:szCs w:val="28"/>
        </w:rPr>
        <w:t>,</w:t>
      </w:r>
      <w:r w:rsidRPr="00F7665F" w:rsidR="00066183">
        <w:rPr>
          <w:sz w:val="28"/>
          <w:szCs w:val="28"/>
        </w:rPr>
        <w:t xml:space="preserve"> </w:t>
      </w:r>
      <w:r w:rsidRPr="00F7665F" w:rsidR="00C93F5C">
        <w:rPr>
          <w:sz w:val="28"/>
          <w:szCs w:val="28"/>
        </w:rPr>
        <w:t xml:space="preserve">не </w:t>
      </w:r>
      <w:r w:rsidRPr="00F7665F" w:rsidR="006F7BE4">
        <w:rPr>
          <w:sz w:val="28"/>
          <w:szCs w:val="28"/>
        </w:rPr>
        <w:t>является инвалидом,</w:t>
      </w:r>
      <w:r w:rsidRPr="00F7665F" w:rsidR="00C93F5C">
        <w:rPr>
          <w:sz w:val="28"/>
          <w:szCs w:val="28"/>
        </w:rPr>
        <w:t xml:space="preserve"> ранее не привлекался  к административной </w:t>
      </w:r>
      <w:r w:rsidRPr="00F7665F" w:rsidR="00C93F5C">
        <w:rPr>
          <w:sz w:val="28"/>
          <w:szCs w:val="28"/>
        </w:rPr>
        <w:t>ответственности по ч. 1 ст. 20.25 КоАП РФ,</w:t>
      </w:r>
      <w:r w:rsidRPr="00F7665F" w:rsidR="006F7BE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степен</w:t>
      </w:r>
      <w:r w:rsidRPr="00F7665F" w:rsidR="00C93F5C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его вины, отсутствие отягчающих</w:t>
      </w:r>
      <w:r w:rsidRPr="00F7665F" w:rsidR="006F7BE4">
        <w:rPr>
          <w:sz w:val="28"/>
          <w:szCs w:val="28"/>
        </w:rPr>
        <w:t xml:space="preserve"> обстоятельств, </w:t>
      </w:r>
      <w:r w:rsidRPr="00F7665F">
        <w:rPr>
          <w:sz w:val="28"/>
          <w:szCs w:val="28"/>
        </w:rPr>
        <w:t xml:space="preserve"> </w:t>
      </w:r>
      <w:r w:rsidRPr="00F7665F" w:rsidR="00B23944">
        <w:rPr>
          <w:sz w:val="28"/>
          <w:szCs w:val="28"/>
        </w:rPr>
        <w:t xml:space="preserve"> наличие </w:t>
      </w:r>
      <w:r w:rsidRPr="00F7665F">
        <w:rPr>
          <w:sz w:val="28"/>
          <w:szCs w:val="28"/>
        </w:rPr>
        <w:t>смягчающ</w:t>
      </w:r>
      <w:r w:rsidRPr="00F7665F" w:rsidR="00ED78A7">
        <w:rPr>
          <w:sz w:val="28"/>
          <w:szCs w:val="28"/>
        </w:rPr>
        <w:t>его</w:t>
      </w:r>
      <w:r w:rsidRPr="00F7665F">
        <w:rPr>
          <w:sz w:val="28"/>
          <w:szCs w:val="28"/>
        </w:rPr>
        <w:t xml:space="preserve"> обстоятельств</w:t>
      </w:r>
      <w:r w:rsidRPr="00F7665F" w:rsidR="00ED78A7">
        <w:rPr>
          <w:sz w:val="28"/>
          <w:szCs w:val="28"/>
        </w:rPr>
        <w:t xml:space="preserve">а – </w:t>
      </w:r>
      <w:r w:rsidRPr="00F7665F" w:rsidR="00D66206">
        <w:rPr>
          <w:sz w:val="28"/>
          <w:szCs w:val="28"/>
        </w:rPr>
        <w:t>признание вины в содеянном правонарушении</w:t>
      </w:r>
      <w:r w:rsidRPr="00F7665F" w:rsidR="00B23944">
        <w:rPr>
          <w:sz w:val="28"/>
          <w:szCs w:val="28"/>
        </w:rPr>
        <w:t>,</w:t>
      </w:r>
      <w:r w:rsidRPr="00F7665F">
        <w:rPr>
          <w:sz w:val="28"/>
          <w:szCs w:val="28"/>
        </w:rPr>
        <w:t xml:space="preserve"> а потому принимая во</w:t>
      </w:r>
      <w:r w:rsidRPr="00F7665F" w:rsidR="00B2394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внимание то, что назначенное наказание</w:t>
      </w:r>
      <w:r w:rsidRPr="00F7665F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F7665F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     На основании </w:t>
      </w:r>
      <w:r w:rsidRPr="00F7665F">
        <w:rPr>
          <w:sz w:val="28"/>
          <w:szCs w:val="28"/>
        </w:rPr>
        <w:t>изложенного</w:t>
      </w:r>
      <w:r w:rsidRPr="00F7665F">
        <w:rPr>
          <w:sz w:val="28"/>
          <w:szCs w:val="28"/>
        </w:rPr>
        <w:t>, руководствуясь ч. 1 ст. 20.25, ст. 29.10 КоАП РФ, суд</w:t>
      </w:r>
    </w:p>
    <w:p w:rsidR="00EC2DDB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ПОСТАНОВИЛ:</w:t>
      </w:r>
    </w:p>
    <w:p w:rsidR="005D0A79" w:rsidRPr="00F7665F" w:rsidP="00EC2DDB">
      <w:pPr>
        <w:jc w:val="center"/>
        <w:rPr>
          <w:b/>
          <w:sz w:val="28"/>
          <w:szCs w:val="28"/>
        </w:rPr>
      </w:pP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</w:t>
      </w:r>
      <w:r w:rsidRPr="00F7665F" w:rsidR="00F7665F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    Признать </w:t>
      </w:r>
      <w:r w:rsidR="005D0A79">
        <w:rPr>
          <w:sz w:val="28"/>
          <w:szCs w:val="28"/>
        </w:rPr>
        <w:t>Пяк</w:t>
      </w:r>
      <w:r w:rsidR="005D0A79">
        <w:rPr>
          <w:sz w:val="28"/>
          <w:szCs w:val="28"/>
        </w:rPr>
        <w:t xml:space="preserve"> Т</w:t>
      </w:r>
      <w:r w:rsidR="005B5963">
        <w:rPr>
          <w:sz w:val="28"/>
          <w:szCs w:val="28"/>
        </w:rPr>
        <w:t>.А.</w:t>
      </w:r>
      <w:r w:rsidRPr="005B5963" w:rsidR="005B5963">
        <w:rPr>
          <w:sz w:val="28"/>
          <w:szCs w:val="28"/>
        </w:rPr>
        <w:t xml:space="preserve"> </w:t>
      </w:r>
      <w:r w:rsidR="005B5963">
        <w:rPr>
          <w:sz w:val="28"/>
          <w:szCs w:val="28"/>
        </w:rPr>
        <w:t xml:space="preserve">(данные изъяты) </w:t>
      </w:r>
      <w:r w:rsidRPr="00F7665F" w:rsidR="007C3E81">
        <w:rPr>
          <w:sz w:val="28"/>
          <w:szCs w:val="28"/>
        </w:rPr>
        <w:t>виновным</w:t>
      </w:r>
      <w:r w:rsidRPr="00F7665F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  административное наказание в виде штрафа в размере </w:t>
      </w:r>
      <w:r w:rsidRPr="00F7665F" w:rsidR="007C3E81">
        <w:rPr>
          <w:sz w:val="28"/>
          <w:szCs w:val="28"/>
        </w:rPr>
        <w:t>1</w:t>
      </w:r>
      <w:r w:rsidRPr="00F7665F" w:rsidR="007A74E9">
        <w:rPr>
          <w:sz w:val="28"/>
          <w:szCs w:val="28"/>
        </w:rPr>
        <w:t>0</w:t>
      </w:r>
      <w:r w:rsidRPr="00F7665F">
        <w:rPr>
          <w:sz w:val="28"/>
          <w:szCs w:val="28"/>
        </w:rPr>
        <w:t>00 (</w:t>
      </w:r>
      <w:r w:rsidRPr="00F7665F" w:rsidR="007C3E81">
        <w:rPr>
          <w:sz w:val="28"/>
          <w:szCs w:val="28"/>
        </w:rPr>
        <w:t xml:space="preserve">одна </w:t>
      </w:r>
      <w:r w:rsidRPr="00F7665F" w:rsidR="00B2394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тысяч</w:t>
      </w:r>
      <w:r w:rsidRPr="00F7665F" w:rsidR="007C3E81">
        <w:rPr>
          <w:sz w:val="28"/>
          <w:szCs w:val="28"/>
        </w:rPr>
        <w:t>а</w:t>
      </w:r>
      <w:r w:rsidRPr="00F7665F">
        <w:rPr>
          <w:sz w:val="28"/>
          <w:szCs w:val="28"/>
        </w:rPr>
        <w:t>) рублей.</w:t>
      </w:r>
    </w:p>
    <w:p w:rsidR="00EC2DDB" w:rsidRPr="00F7665F" w:rsidP="00EC2DDB">
      <w:pPr>
        <w:widowControl w:val="0"/>
        <w:ind w:firstLine="708"/>
        <w:rPr>
          <w:sz w:val="28"/>
          <w:szCs w:val="28"/>
        </w:rPr>
      </w:pPr>
      <w:r w:rsidRPr="00F7665F">
        <w:rPr>
          <w:sz w:val="28"/>
          <w:szCs w:val="28"/>
        </w:rPr>
        <w:t xml:space="preserve">Сумму штрафа необходимо внести: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b/>
          <w:sz w:val="28"/>
          <w:szCs w:val="28"/>
        </w:rPr>
        <w:t xml:space="preserve">Юридический адрес: </w:t>
      </w:r>
      <w:r w:rsidRPr="00F7665F">
        <w:rPr>
          <w:sz w:val="28"/>
          <w:szCs w:val="28"/>
        </w:rPr>
        <w:t xml:space="preserve">Россия, Республика Крым, 295000, </w:t>
      </w:r>
    </w:p>
    <w:p w:rsidR="00EC2DDB" w:rsidRPr="00F7665F" w:rsidP="00EC2DDB">
      <w:pPr>
        <w:widowControl w:val="0"/>
        <w:rPr>
          <w:b/>
          <w:sz w:val="28"/>
          <w:szCs w:val="28"/>
        </w:rPr>
      </w:pPr>
      <w:r w:rsidRPr="00F7665F">
        <w:rPr>
          <w:sz w:val="28"/>
          <w:szCs w:val="28"/>
        </w:rPr>
        <w:t>г. Симферополь, ул. Набережная им.60-летия СССР, 28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b/>
          <w:sz w:val="28"/>
          <w:szCs w:val="28"/>
        </w:rPr>
        <w:t>Почтовый адрес</w:t>
      </w:r>
      <w:r w:rsidRPr="00F7665F">
        <w:rPr>
          <w:sz w:val="28"/>
          <w:szCs w:val="28"/>
        </w:rPr>
        <w:t xml:space="preserve">: Россия, Республика Крым, 295000,     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sz w:val="28"/>
          <w:szCs w:val="28"/>
        </w:rPr>
        <w:t>г. Симферополь, ул. Набережная им.60-летия СССР, 28</w:t>
      </w:r>
    </w:p>
    <w:p w:rsidR="00EC2DDB" w:rsidRPr="00F7665F" w:rsidP="00EC2DDB">
      <w:pPr>
        <w:widowControl w:val="0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ОГРН</w:t>
      </w:r>
      <w:r w:rsidRPr="00F7665F">
        <w:rPr>
          <w:sz w:val="28"/>
          <w:szCs w:val="28"/>
        </w:rPr>
        <w:t xml:space="preserve"> 1149102019164</w:t>
      </w:r>
    </w:p>
    <w:p w:rsidR="00EC2DDB" w:rsidRPr="00F7665F" w:rsidP="00EC2DDB">
      <w:pPr>
        <w:widowControl w:val="0"/>
        <w:ind w:right="-108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Банковские реквизиты: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b/>
          <w:sz w:val="28"/>
          <w:szCs w:val="28"/>
        </w:rPr>
        <w:t xml:space="preserve">- </w:t>
      </w:r>
      <w:r w:rsidRPr="00F7665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>- Наименование банка: Отделение Республика Крым Банка России//УФК по Республике Крым г</w:t>
      </w:r>
      <w:r w:rsidRPr="00F7665F">
        <w:rPr>
          <w:sz w:val="28"/>
          <w:szCs w:val="28"/>
        </w:rPr>
        <w:t>.С</w:t>
      </w:r>
      <w:r w:rsidRPr="00F7665F">
        <w:rPr>
          <w:sz w:val="28"/>
          <w:szCs w:val="28"/>
        </w:rPr>
        <w:t xml:space="preserve">имферополь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ИНН </w:t>
      </w:r>
      <w:r w:rsidRPr="00F7665F">
        <w:rPr>
          <w:sz w:val="28"/>
          <w:szCs w:val="28"/>
          <w:u w:val="single"/>
        </w:rPr>
        <w:t>9102013284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КПП </w:t>
      </w:r>
      <w:r w:rsidRPr="00F7665F">
        <w:rPr>
          <w:sz w:val="28"/>
          <w:szCs w:val="28"/>
          <w:u w:val="single"/>
        </w:rPr>
        <w:t>910201001</w:t>
      </w:r>
    </w:p>
    <w:p w:rsidR="00EC2DDB" w:rsidRPr="00F7665F" w:rsidP="00EC2DDB">
      <w:pPr>
        <w:widowControl w:val="0"/>
        <w:ind w:right="-108"/>
        <w:rPr>
          <w:sz w:val="28"/>
          <w:szCs w:val="28"/>
        </w:rPr>
      </w:pPr>
      <w:r w:rsidRPr="00F7665F">
        <w:rPr>
          <w:sz w:val="28"/>
          <w:szCs w:val="28"/>
        </w:rPr>
        <w:t xml:space="preserve">- БИК </w:t>
      </w:r>
      <w:r w:rsidRPr="00F7665F">
        <w:rPr>
          <w:sz w:val="28"/>
          <w:szCs w:val="28"/>
          <w:u w:val="single"/>
        </w:rPr>
        <w:t>013510002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Единый казначейский счет  </w:t>
      </w:r>
      <w:r w:rsidRPr="00F7665F">
        <w:rPr>
          <w:sz w:val="28"/>
          <w:szCs w:val="28"/>
          <w:u w:val="single"/>
        </w:rPr>
        <w:t>40102810645370000035</w:t>
      </w:r>
    </w:p>
    <w:p w:rsidR="00EC2DDB" w:rsidRPr="00F7665F" w:rsidP="00EC2DDB">
      <w:pPr>
        <w:widowControl w:val="0"/>
        <w:ind w:right="-108"/>
        <w:rPr>
          <w:sz w:val="28"/>
          <w:szCs w:val="28"/>
        </w:rPr>
      </w:pPr>
      <w:r w:rsidRPr="00F7665F">
        <w:rPr>
          <w:sz w:val="28"/>
          <w:szCs w:val="28"/>
        </w:rPr>
        <w:t xml:space="preserve">- Казначейский счет  </w:t>
      </w:r>
      <w:r w:rsidRPr="00F7665F">
        <w:rPr>
          <w:sz w:val="28"/>
          <w:szCs w:val="28"/>
          <w:u w:val="single"/>
        </w:rPr>
        <w:t>03100643000000017500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Лицевой счет  </w:t>
      </w:r>
      <w:r w:rsidRPr="00F7665F">
        <w:rPr>
          <w:sz w:val="28"/>
          <w:szCs w:val="28"/>
          <w:u w:val="single"/>
        </w:rPr>
        <w:t>04752203230</w:t>
      </w:r>
      <w:r w:rsidRPr="00F7665F">
        <w:rPr>
          <w:sz w:val="28"/>
          <w:szCs w:val="28"/>
        </w:rPr>
        <w:t xml:space="preserve"> в УФК по  Республике Крым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Код Сводного реестра 35220323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ОКТМО 35627000,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КБК 828 1 16 01203 01 0025 140</w:t>
      </w:r>
    </w:p>
    <w:p w:rsidR="007C3E81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УИД 91</w:t>
      </w:r>
      <w:r w:rsidRPr="00F7665F">
        <w:rPr>
          <w:sz w:val="28"/>
          <w:szCs w:val="28"/>
          <w:lang w:val="en-US"/>
        </w:rPr>
        <w:t>MS</w:t>
      </w:r>
      <w:r w:rsidRPr="00F7665F">
        <w:rPr>
          <w:sz w:val="28"/>
          <w:szCs w:val="28"/>
        </w:rPr>
        <w:t>0062-01-2022-001</w:t>
      </w:r>
      <w:r w:rsidR="005D0A79">
        <w:rPr>
          <w:sz w:val="28"/>
          <w:szCs w:val="28"/>
        </w:rPr>
        <w:t>539</w:t>
      </w:r>
      <w:r w:rsidRPr="00F7665F">
        <w:rPr>
          <w:sz w:val="28"/>
          <w:szCs w:val="28"/>
        </w:rPr>
        <w:t>-</w:t>
      </w:r>
      <w:r w:rsidR="005D0A79">
        <w:rPr>
          <w:sz w:val="28"/>
          <w:szCs w:val="28"/>
        </w:rPr>
        <w:t>82</w:t>
      </w:r>
    </w:p>
    <w:p w:rsidR="007C3E81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УИН 0410760300625003</w:t>
      </w:r>
      <w:r w:rsidR="005D0A79">
        <w:rPr>
          <w:sz w:val="28"/>
          <w:szCs w:val="28"/>
        </w:rPr>
        <w:t>19</w:t>
      </w:r>
      <w:r w:rsidRPr="00F7665F" w:rsidR="00C93F5C">
        <w:rPr>
          <w:sz w:val="28"/>
          <w:szCs w:val="28"/>
        </w:rPr>
        <w:t>222</w:t>
      </w:r>
      <w:r w:rsidR="003C1CCE">
        <w:rPr>
          <w:sz w:val="28"/>
          <w:szCs w:val="28"/>
        </w:rPr>
        <w:t>0</w:t>
      </w:r>
      <w:r w:rsidRPr="00F7665F" w:rsidR="00C93F5C">
        <w:rPr>
          <w:sz w:val="28"/>
          <w:szCs w:val="28"/>
        </w:rPr>
        <w:t>1</w:t>
      </w:r>
      <w:r w:rsidR="005D0A79">
        <w:rPr>
          <w:sz w:val="28"/>
          <w:szCs w:val="28"/>
        </w:rPr>
        <w:t>41</w:t>
      </w:r>
    </w:p>
    <w:p w:rsidR="007C3E81" w:rsidRPr="00F7665F" w:rsidP="007C3E81">
      <w:pPr>
        <w:rPr>
          <w:sz w:val="28"/>
          <w:szCs w:val="28"/>
        </w:rPr>
      </w:pPr>
      <w:r w:rsidRPr="00F7665F">
        <w:rPr>
          <w:sz w:val="28"/>
          <w:szCs w:val="28"/>
        </w:rPr>
        <w:t>назначение платежа: административный штраф по делу №5-62-3</w:t>
      </w:r>
      <w:r w:rsidR="005D0A79">
        <w:rPr>
          <w:sz w:val="28"/>
          <w:szCs w:val="28"/>
        </w:rPr>
        <w:t>19</w:t>
      </w:r>
      <w:r w:rsidRPr="00F7665F">
        <w:rPr>
          <w:sz w:val="28"/>
          <w:szCs w:val="28"/>
        </w:rPr>
        <w:t xml:space="preserve">/2022 в отношении </w:t>
      </w:r>
      <w:r w:rsidR="005D0A79">
        <w:rPr>
          <w:sz w:val="28"/>
          <w:szCs w:val="28"/>
        </w:rPr>
        <w:t>Пяк</w:t>
      </w:r>
      <w:r w:rsidR="005D0A79">
        <w:rPr>
          <w:sz w:val="28"/>
          <w:szCs w:val="28"/>
        </w:rPr>
        <w:t xml:space="preserve"> Т.А.</w:t>
      </w:r>
    </w:p>
    <w:p w:rsidR="00EC2DDB" w:rsidRPr="00F7665F" w:rsidP="00EC2DDB">
      <w:pPr>
        <w:ind w:firstLine="708"/>
        <w:contextualSpacing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Разъяснить </w:t>
      </w:r>
      <w:r w:rsidR="005D0A79">
        <w:rPr>
          <w:sz w:val="28"/>
          <w:szCs w:val="28"/>
        </w:rPr>
        <w:t>Пяк</w:t>
      </w:r>
      <w:r w:rsidR="005D0A79">
        <w:rPr>
          <w:sz w:val="28"/>
          <w:szCs w:val="28"/>
        </w:rPr>
        <w:t xml:space="preserve"> Т.А.</w:t>
      </w:r>
      <w:r w:rsidRPr="00F7665F" w:rsidR="00464394">
        <w:rPr>
          <w:sz w:val="28"/>
          <w:szCs w:val="28"/>
        </w:rPr>
        <w:t>,</w:t>
      </w:r>
      <w:r w:rsidRPr="00F7665F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F7665F">
        <w:rPr>
          <w:sz w:val="28"/>
          <w:szCs w:val="28"/>
        </w:rPr>
        <w:t xml:space="preserve"> Кодекса.</w:t>
      </w:r>
    </w:p>
    <w:p w:rsidR="00EC2DDB" w:rsidRPr="00F7665F" w:rsidP="00EC2DDB">
      <w:pPr>
        <w:ind w:firstLine="708"/>
        <w:jc w:val="both"/>
        <w:rPr>
          <w:sz w:val="28"/>
          <w:szCs w:val="28"/>
        </w:rPr>
      </w:pPr>
      <w:r w:rsidRPr="00F7665F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F7665F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</w:t>
      </w:r>
      <w:r w:rsidRPr="00F7665F"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F7665F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463730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</w:t>
      </w:r>
      <w:r w:rsidRPr="00F7665F" w:rsidR="00153F9D">
        <w:rPr>
          <w:sz w:val="28"/>
          <w:szCs w:val="28"/>
        </w:rPr>
        <w:t>И.о</w:t>
      </w:r>
      <w:r w:rsidRPr="00F7665F" w:rsidR="00153F9D">
        <w:rPr>
          <w:sz w:val="28"/>
          <w:szCs w:val="28"/>
        </w:rPr>
        <w:t>. м</w:t>
      </w:r>
      <w:r w:rsidRPr="00F7665F">
        <w:rPr>
          <w:sz w:val="28"/>
          <w:szCs w:val="28"/>
        </w:rPr>
        <w:t>ирово</w:t>
      </w:r>
      <w:r w:rsidRPr="00F7665F" w:rsidR="00153F9D">
        <w:rPr>
          <w:sz w:val="28"/>
          <w:szCs w:val="28"/>
        </w:rPr>
        <w:t>го</w:t>
      </w:r>
      <w:r w:rsidRPr="00F7665F">
        <w:rPr>
          <w:sz w:val="28"/>
          <w:szCs w:val="28"/>
        </w:rPr>
        <w:t xml:space="preserve"> судь</w:t>
      </w:r>
      <w:r w:rsidRPr="00F7665F" w:rsidR="00153F9D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 </w:t>
      </w:r>
      <w:r w:rsidRPr="00F7665F" w:rsidR="00153F9D">
        <w:rPr>
          <w:sz w:val="28"/>
          <w:szCs w:val="28"/>
        </w:rPr>
        <w:tab/>
      </w:r>
      <w:r w:rsidRPr="00F7665F" w:rsidR="00153F9D">
        <w:rPr>
          <w:sz w:val="28"/>
          <w:szCs w:val="28"/>
        </w:rPr>
        <w:tab/>
      </w:r>
      <w:r w:rsidRPr="00F7665F" w:rsidR="00DE6EE0">
        <w:rPr>
          <w:sz w:val="28"/>
          <w:szCs w:val="28"/>
        </w:rPr>
        <w:t xml:space="preserve">        </w:t>
      </w:r>
      <w:r w:rsidRPr="00F7665F" w:rsidR="00C93F5C">
        <w:rPr>
          <w:sz w:val="28"/>
          <w:szCs w:val="28"/>
        </w:rPr>
        <w:t xml:space="preserve">           </w:t>
      </w:r>
      <w:r w:rsidRPr="00F7665F" w:rsidR="00DE6EE0">
        <w:rPr>
          <w:sz w:val="28"/>
          <w:szCs w:val="28"/>
        </w:rPr>
        <w:t xml:space="preserve">       </w:t>
      </w:r>
      <w:r w:rsidRPr="00F7665F" w:rsidR="00C93F5C">
        <w:rPr>
          <w:sz w:val="28"/>
          <w:szCs w:val="28"/>
        </w:rPr>
        <w:t xml:space="preserve"> </w:t>
      </w:r>
      <w:r w:rsidRPr="00F7665F" w:rsidR="00DE6EE0">
        <w:rPr>
          <w:sz w:val="28"/>
          <w:szCs w:val="28"/>
        </w:rPr>
        <w:t xml:space="preserve">  </w:t>
      </w:r>
      <w:r w:rsidRPr="00F7665F" w:rsidR="00463730">
        <w:rPr>
          <w:sz w:val="28"/>
          <w:szCs w:val="28"/>
        </w:rPr>
        <w:t xml:space="preserve">    </w:t>
      </w:r>
      <w:r w:rsidRPr="00F7665F" w:rsidR="007C3E81">
        <w:rPr>
          <w:sz w:val="28"/>
          <w:szCs w:val="28"/>
        </w:rPr>
        <w:t>А.А.Кулунчаков</w:t>
      </w:r>
      <w:r w:rsidRPr="00F7665F" w:rsidR="007C3E81">
        <w:rPr>
          <w:sz w:val="28"/>
          <w:szCs w:val="28"/>
        </w:rPr>
        <w:t xml:space="preserve"> </w:t>
      </w: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645DCC" w:rsidRPr="00F7665F">
      <w:pPr>
        <w:rPr>
          <w:sz w:val="28"/>
          <w:szCs w:val="28"/>
        </w:rPr>
      </w:pPr>
    </w:p>
    <w:sectPr w:rsidSect="00F7665F">
      <w:pgSz w:w="11906" w:h="16838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0842"/>
    <w:rsid w:val="00066183"/>
    <w:rsid w:val="000B6EB9"/>
    <w:rsid w:val="00141987"/>
    <w:rsid w:val="00153F9D"/>
    <w:rsid w:val="001D7E2F"/>
    <w:rsid w:val="00227E04"/>
    <w:rsid w:val="002967DA"/>
    <w:rsid w:val="003C1CCE"/>
    <w:rsid w:val="00442DC3"/>
    <w:rsid w:val="00463730"/>
    <w:rsid w:val="00464394"/>
    <w:rsid w:val="004C0162"/>
    <w:rsid w:val="004E0EEA"/>
    <w:rsid w:val="004E380C"/>
    <w:rsid w:val="00547D09"/>
    <w:rsid w:val="005B5963"/>
    <w:rsid w:val="005D0A79"/>
    <w:rsid w:val="00645DCC"/>
    <w:rsid w:val="006F7BE4"/>
    <w:rsid w:val="0072561B"/>
    <w:rsid w:val="007668FC"/>
    <w:rsid w:val="007A4631"/>
    <w:rsid w:val="007A74E9"/>
    <w:rsid w:val="007C39C4"/>
    <w:rsid w:val="007C3E81"/>
    <w:rsid w:val="007D04E7"/>
    <w:rsid w:val="0090221B"/>
    <w:rsid w:val="00A91836"/>
    <w:rsid w:val="00AC60ED"/>
    <w:rsid w:val="00B23944"/>
    <w:rsid w:val="00C93F5C"/>
    <w:rsid w:val="00CC4D1D"/>
    <w:rsid w:val="00CD7298"/>
    <w:rsid w:val="00CF4D80"/>
    <w:rsid w:val="00D66206"/>
    <w:rsid w:val="00DD2E48"/>
    <w:rsid w:val="00DE6EE0"/>
    <w:rsid w:val="00DF0CA8"/>
    <w:rsid w:val="00DF24F4"/>
    <w:rsid w:val="00E4774B"/>
    <w:rsid w:val="00EC2DDB"/>
    <w:rsid w:val="00ED78A7"/>
    <w:rsid w:val="00F51F3B"/>
    <w:rsid w:val="00F76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