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2687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326875" w:rsidR="00E84E80">
        <w:rPr>
          <w:rFonts w:ascii="Times New Roman" w:eastAsia="Times New Roman" w:hAnsi="Times New Roman" w:cs="Times New Roman"/>
          <w:sz w:val="26"/>
          <w:szCs w:val="26"/>
          <w:lang w:eastAsia="ru-RU"/>
        </w:rPr>
        <w:t>359</w:t>
      </w:r>
      <w:r w:rsidRPr="00326875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32687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326875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</w:t>
      </w:r>
      <w:r w:rsidRPr="00326875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26875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26875" w:rsidR="00E84E80">
        <w:rPr>
          <w:rFonts w:ascii="Times New Roman" w:eastAsia="Times New Roman" w:hAnsi="Times New Roman" w:cs="Times New Roman"/>
          <w:sz w:val="26"/>
          <w:szCs w:val="26"/>
          <w:lang w:eastAsia="ru-RU"/>
        </w:rPr>
        <w:t>001720-72</w:t>
      </w:r>
    </w:p>
    <w:p w:rsidR="00C05B0C" w:rsidRPr="0032687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326875" w:rsidR="00D801F2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</w:t>
      </w:r>
      <w:r w:rsidRPr="00326875" w:rsidR="00E84E80">
        <w:rPr>
          <w:rFonts w:ascii="Times New Roman" w:eastAsia="Times New Roman" w:hAnsi="Times New Roman" w:cs="Times New Roman"/>
          <w:sz w:val="26"/>
          <w:szCs w:val="26"/>
          <w:lang w:eastAsia="ru-RU"/>
        </w:rPr>
        <w:t>3592520189</w:t>
      </w:r>
    </w:p>
    <w:p w:rsidR="00C05B0C" w:rsidRPr="003268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3268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326875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326875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</w:t>
      </w:r>
      <w:r w:rsidRPr="00326875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32687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3268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326875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26875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326875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326875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4C4788" w:rsidRPr="00326875" w:rsidP="00CA4FB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hAnsi="Times New Roman" w:cs="Times New Roman"/>
          <w:b/>
          <w:sz w:val="26"/>
          <w:szCs w:val="26"/>
        </w:rPr>
        <w:t xml:space="preserve">Устинова Артема Владимировича, </w:t>
      </w:r>
      <w:r w:rsidRPr="00CA4FBC" w:rsidR="00CA4FBC">
        <w:rPr>
          <w:rFonts w:ascii="Times New Roman" w:hAnsi="Times New Roman" w:cs="Times New Roman"/>
          <w:sz w:val="26"/>
          <w:szCs w:val="26"/>
        </w:rPr>
        <w:t>(данные изъяты)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37FB" w:rsidRPr="00326875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26875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5A80" w:rsidRPr="00326875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своего жительства 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326875" w:rsidR="000B5E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оплатил административный штраф в размере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</w:t>
      </w:r>
      <w:r w:rsidRPr="00326875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326875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26875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срок. Постановление вступило в законную силу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875" w:rsidRPr="00326875" w:rsidP="00326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 А.В. в судебное заседание не явился, о дне, времени и месте судебного заседания был извещен надлежащим образом, причины неявки не сообщил, ходатайств об отложении не поступало.</w:t>
      </w:r>
    </w:p>
    <w:p w:rsidR="00347B09" w:rsidRPr="003268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326875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hAnsi="Times New Roman" w:cs="Times New Roman"/>
          <w:sz w:val="26"/>
          <w:szCs w:val="26"/>
        </w:rPr>
        <w:t>В</w:t>
      </w:r>
      <w:r w:rsidRPr="00326875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 А.В.</w:t>
      </w:r>
      <w:r w:rsidRPr="00326875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326875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326875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 w:rsidR="00544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A4FBC" w:rsidR="00CA4F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Устинова А.В.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Pr="00326875" w:rsidR="00377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326875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Устинову А.В.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26875" w:rsidRPr="00326875" w:rsidP="003268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 или отягчающих административную ответственность при рассмотрении настоящего дела не установлено.</w:t>
      </w:r>
    </w:p>
    <w:p w:rsidR="00BA6025" w:rsidRPr="003268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3268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326875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3268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621BC" w:rsidRPr="0032687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5D9" w:rsidRPr="0032687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26875" w:rsidR="00593BED">
        <w:rPr>
          <w:rFonts w:ascii="Times New Roman" w:hAnsi="Times New Roman" w:cs="Times New Roman"/>
          <w:sz w:val="26"/>
          <w:szCs w:val="26"/>
        </w:rPr>
        <w:t xml:space="preserve">Устинова Артема Владимировича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326875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штрафа, а именно в размере </w:t>
      </w:r>
      <w:r w:rsidRPr="00326875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>1500</w:t>
      </w:r>
      <w:r w:rsidRPr="00326875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26875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326875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062010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A051F0" w:rsidRPr="00326875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32687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326875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26875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26875" w:rsidR="00F9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26875" w:rsidR="0070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26875" w:rsidR="00F9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2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26875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03A4C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4FB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31E0-77B1-4D9B-86AF-477B63A4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