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31B97">
        <w:rPr>
          <w:rFonts w:ascii="Times New Roman" w:eastAsia="Times New Roman" w:hAnsi="Times New Roman" w:cs="Times New Roman"/>
          <w:sz w:val="24"/>
          <w:szCs w:val="24"/>
          <w:lang w:eastAsia="ru-RU"/>
        </w:rPr>
        <w:t>372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  </w:t>
      </w:r>
      <w:r w:rsidRPr="00631B97" w:rsidR="00631B97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91MS0062-01-2025-001800-26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631B97" w:rsidR="00631B9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0410760300625003722520163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августа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62732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ровой судья судебного участка №62</w:t>
      </w:r>
      <w:r w:rsidRPr="00567683" w:rsidR="006273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2732C" w:rsidRPr="00A01E31" w:rsidP="00014A2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14A24" w:rsidR="00014A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014A24" w:rsidR="00014A2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6177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014A24" w:rsidR="00014A2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177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014A24" w:rsidR="00014A2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014A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014A24" w:rsidR="00014A2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014A24" w:rsidR="00014A2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14A24" w:rsidR="00014A2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14A24" w:rsidR="00014A2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 В.Д.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B5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Киреева В.Д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014A24" w:rsidR="00014A24">
        <w:rPr>
          <w:rFonts w:ascii="Times New Roman" w:hAnsi="Times New Roman" w:cs="Times New Roman"/>
          <w:sz w:val="24"/>
          <w:szCs w:val="28"/>
        </w:rPr>
        <w:t>(данные изъяты)</w:t>
      </w:r>
      <w:r w:rsidR="006B5D19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 w:rsidR="006B5D19">
        <w:rPr>
          <w:rFonts w:ascii="Times New Roman" w:hAnsi="Times New Roman" w:cs="Times New Roman"/>
          <w:sz w:val="24"/>
          <w:szCs w:val="28"/>
        </w:rPr>
        <w:t xml:space="preserve"> </w:t>
      </w:r>
      <w:r w:rsidRPr="00014A24" w:rsidR="00014A24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014A24" w:rsidR="00014A2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14A24" w:rsidR="00014A24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Киреева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Кирееву В.Д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Киреевым В.Д 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раскаяние, а также на иждивении малолетнего ребенка. 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B5D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4A24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17716"/>
    <w:rsid w:val="006208CC"/>
    <w:rsid w:val="0062732C"/>
    <w:rsid w:val="00631B97"/>
    <w:rsid w:val="00641B7E"/>
    <w:rsid w:val="00652056"/>
    <w:rsid w:val="00666611"/>
    <w:rsid w:val="006A0F3D"/>
    <w:rsid w:val="006A3AE4"/>
    <w:rsid w:val="006A68E6"/>
    <w:rsid w:val="006B1C16"/>
    <w:rsid w:val="006B5D19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0B5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41B9-8FF7-4FDE-960F-3B04136B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