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4F86" w:rsidP="00D67B4C">
      <w:pPr>
        <w:jc w:val="right"/>
        <w:rPr>
          <w:sz w:val="28"/>
          <w:szCs w:val="28"/>
          <w:lang w:val="en-US"/>
        </w:rPr>
      </w:pPr>
    </w:p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Pr="00826257" w:rsidR="00301782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ED182C">
        <w:rPr>
          <w:sz w:val="28"/>
          <w:szCs w:val="28"/>
        </w:rPr>
        <w:t>3</w:t>
      </w:r>
      <w:r w:rsidR="000B5B41">
        <w:rPr>
          <w:sz w:val="28"/>
          <w:szCs w:val="28"/>
        </w:rPr>
        <w:t>89</w:t>
      </w:r>
      <w:r w:rsidRPr="00864364" w:rsidR="00A54F86">
        <w:rPr>
          <w:sz w:val="28"/>
          <w:szCs w:val="28"/>
        </w:rPr>
        <w:t>/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сентября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</w:t>
      </w:r>
      <w:r w:rsidR="00864364">
        <w:rPr>
          <w:sz w:val="28"/>
          <w:szCs w:val="28"/>
        </w:rPr>
        <w:t xml:space="preserve">                                                                        </w:t>
      </w:r>
      <w:r w:rsidRPr="00826257">
        <w:rPr>
          <w:sz w:val="28"/>
          <w:szCs w:val="28"/>
        </w:rPr>
        <w:t xml:space="preserve">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3F526C">
        <w:rPr>
          <w:sz w:val="28"/>
          <w:szCs w:val="28"/>
        </w:rPr>
        <w:t xml:space="preserve">И.о. мирового судьи судебного  участка №62 Ленинского судебного района (Ленинский муниципальный район) Республики Крым Кулунчаков А.А., 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Ленино,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  <w:r w:rsidRPr="00826257" w:rsidR="00DB4CD3">
        <w:rPr>
          <w:sz w:val="28"/>
          <w:szCs w:val="28"/>
        </w:rPr>
        <w:tab/>
      </w:r>
    </w:p>
    <w:p w:rsidR="00DB4CD3" w:rsidRPr="00826257" w:rsidP="00826257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Федчишина Т</w:t>
      </w:r>
      <w:r w:rsidR="00241060">
        <w:rPr>
          <w:sz w:val="28"/>
          <w:szCs w:val="28"/>
        </w:rPr>
        <w:t>.Г. (данные изъяты) года</w:t>
      </w:r>
      <w:r w:rsidRPr="00826257" w:rsidR="00826257">
        <w:rPr>
          <w:sz w:val="28"/>
          <w:szCs w:val="28"/>
        </w:rPr>
        <w:t xml:space="preserve"> рождения, ур</w:t>
      </w:r>
      <w:r w:rsidRPr="00826257" w:rsidR="00826257">
        <w:rPr>
          <w:sz w:val="28"/>
          <w:szCs w:val="28"/>
        </w:rPr>
        <w:t>о</w:t>
      </w:r>
      <w:r w:rsidRPr="00826257" w:rsidR="00826257">
        <w:rPr>
          <w:sz w:val="28"/>
          <w:szCs w:val="28"/>
        </w:rPr>
        <w:t xml:space="preserve">женца </w:t>
      </w:r>
      <w:r w:rsidR="00241060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Pr="00826257" w:rsidR="00826257">
        <w:rPr>
          <w:sz w:val="28"/>
          <w:szCs w:val="28"/>
        </w:rPr>
        <w:t xml:space="preserve">  гражданина </w:t>
      </w:r>
      <w:r w:rsidR="00241060">
        <w:rPr>
          <w:sz w:val="28"/>
          <w:szCs w:val="28"/>
        </w:rPr>
        <w:t>(данные изъяты) ,</w:t>
      </w:r>
      <w:r w:rsidRPr="00826257" w:rsidR="00651D67">
        <w:rPr>
          <w:sz w:val="28"/>
          <w:szCs w:val="28"/>
        </w:rPr>
        <w:t xml:space="preserve"> не работающего, </w:t>
      </w:r>
      <w:r w:rsidRPr="00826257" w:rsidR="00826257">
        <w:rPr>
          <w:sz w:val="28"/>
          <w:szCs w:val="28"/>
        </w:rPr>
        <w:t xml:space="preserve"> </w:t>
      </w:r>
      <w:r w:rsidR="00B8194B">
        <w:rPr>
          <w:sz w:val="28"/>
          <w:szCs w:val="28"/>
        </w:rPr>
        <w:t xml:space="preserve">зарегистрированного и </w:t>
      </w:r>
      <w:r w:rsidRPr="00826257" w:rsidR="002E1B52">
        <w:rPr>
          <w:sz w:val="28"/>
          <w:szCs w:val="28"/>
        </w:rPr>
        <w:t>прожива</w:t>
      </w:r>
      <w:r w:rsidRPr="00826257" w:rsidR="002E1B52">
        <w:rPr>
          <w:sz w:val="28"/>
          <w:szCs w:val="28"/>
        </w:rPr>
        <w:t>ю</w:t>
      </w:r>
      <w:r w:rsidRPr="00826257" w:rsidR="002E1B52">
        <w:rPr>
          <w:sz w:val="28"/>
          <w:szCs w:val="28"/>
        </w:rPr>
        <w:t>ще</w:t>
      </w:r>
      <w:r w:rsidRPr="00826257" w:rsidR="0088566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="00241060">
        <w:rPr>
          <w:sz w:val="28"/>
          <w:szCs w:val="28"/>
        </w:rPr>
        <w:t>(данные изъяты)</w:t>
      </w:r>
      <w:r w:rsidR="00B8194B">
        <w:rPr>
          <w:sz w:val="28"/>
          <w:szCs w:val="28"/>
        </w:rPr>
        <w:t xml:space="preserve">, </w:t>
      </w: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3F526C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241060">
        <w:rPr>
          <w:sz w:val="28"/>
          <w:szCs w:val="28"/>
        </w:rPr>
        <w:t xml:space="preserve">(данные изъяты)  </w:t>
      </w:r>
      <w:r w:rsidR="00ED182C">
        <w:rPr>
          <w:sz w:val="28"/>
          <w:szCs w:val="28"/>
        </w:rPr>
        <w:t xml:space="preserve"> от </w:t>
      </w:r>
      <w:r w:rsidR="00241060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241060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241060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час</w:t>
      </w:r>
      <w:r w:rsidR="00981071">
        <w:rPr>
          <w:sz w:val="28"/>
          <w:szCs w:val="28"/>
        </w:rPr>
        <w:t>ов</w:t>
      </w:r>
      <w:r w:rsidR="003F526C">
        <w:rPr>
          <w:sz w:val="28"/>
          <w:szCs w:val="28"/>
        </w:rPr>
        <w:t xml:space="preserve"> 30</w:t>
      </w:r>
      <w:r w:rsidRPr="00826257" w:rsidR="0098107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</w:t>
      </w:r>
      <w:r w:rsidR="00241060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>Ле</w:t>
      </w:r>
      <w:r w:rsidR="00ED182C">
        <w:rPr>
          <w:sz w:val="28"/>
          <w:szCs w:val="28"/>
        </w:rPr>
        <w:t>нинского района Республики Крым</w:t>
      </w:r>
      <w:r w:rsidR="003F526C">
        <w:rPr>
          <w:sz w:val="28"/>
          <w:szCs w:val="28"/>
        </w:rPr>
        <w:t xml:space="preserve"> Фе</w:t>
      </w:r>
      <w:r w:rsidR="003F526C">
        <w:rPr>
          <w:sz w:val="28"/>
          <w:szCs w:val="28"/>
        </w:rPr>
        <w:t>д</w:t>
      </w:r>
      <w:r w:rsidR="003F526C">
        <w:rPr>
          <w:sz w:val="28"/>
          <w:szCs w:val="28"/>
        </w:rPr>
        <w:t>чишин Т.Г.</w:t>
      </w:r>
      <w:r>
        <w:rPr>
          <w:sz w:val="28"/>
          <w:szCs w:val="28"/>
        </w:rPr>
        <w:t>,</w:t>
      </w:r>
      <w:r w:rsidR="003F526C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Pr="00826257" w:rsidR="00EF6326">
        <w:rPr>
          <w:sz w:val="28"/>
          <w:szCs w:val="28"/>
        </w:rPr>
        <w:t>автомобилем</w:t>
      </w:r>
      <w:r w:rsidRPr="00826257" w:rsidR="00885666">
        <w:rPr>
          <w:sz w:val="28"/>
          <w:szCs w:val="28"/>
        </w:rPr>
        <w:t xml:space="preserve"> марки </w:t>
      </w:r>
      <w:r w:rsidR="003F526C">
        <w:rPr>
          <w:sz w:val="28"/>
          <w:szCs w:val="28"/>
        </w:rPr>
        <w:t xml:space="preserve"> </w:t>
      </w:r>
      <w:r w:rsidR="00241060">
        <w:rPr>
          <w:sz w:val="28"/>
          <w:szCs w:val="28"/>
        </w:rPr>
        <w:t xml:space="preserve">(данные изъяты) </w:t>
      </w:r>
      <w:r w:rsidR="003F526C">
        <w:rPr>
          <w:sz w:val="28"/>
          <w:szCs w:val="28"/>
        </w:rPr>
        <w:t xml:space="preserve"> </w:t>
      </w:r>
      <w:r w:rsidR="00241060">
        <w:rPr>
          <w:sz w:val="28"/>
          <w:szCs w:val="28"/>
        </w:rPr>
        <w:t xml:space="preserve"> </w:t>
      </w:r>
      <w:r w:rsidR="003F526C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241060">
        <w:rPr>
          <w:sz w:val="28"/>
          <w:szCs w:val="28"/>
        </w:rPr>
        <w:t>(данные изъяты)</w:t>
      </w:r>
      <w:r w:rsidRPr="00826257" w:rsidR="00885666">
        <w:rPr>
          <w:sz w:val="28"/>
          <w:szCs w:val="28"/>
        </w:rPr>
        <w:t>,</w:t>
      </w:r>
      <w:r w:rsidR="003F526C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не выпо</w:t>
      </w:r>
      <w:r w:rsidRPr="00826257" w:rsidR="00885666">
        <w:rPr>
          <w:sz w:val="28"/>
          <w:szCs w:val="28"/>
        </w:rPr>
        <w:t>л</w:t>
      </w:r>
      <w:r w:rsidRPr="00826257" w:rsidR="00885666">
        <w:rPr>
          <w:sz w:val="28"/>
          <w:szCs w:val="28"/>
        </w:rPr>
        <w:t xml:space="preserve">нил законное требование должностного лица </w:t>
      </w:r>
      <w:r>
        <w:rPr>
          <w:sz w:val="28"/>
          <w:szCs w:val="28"/>
        </w:rPr>
        <w:t xml:space="preserve">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прохождении медицинск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>го освид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тельствования на состояние опьянения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3F526C" w:rsidP="003F526C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Федчишин Т.Г. в судебное заседание не явился, был извещен заблаговременно  и надлежащим образом, что подтверждается   телефонограммой  принятой лично Федчишиным Т.Г.. а так же  почтовым уведомление о вручении  судебной повестки  с отметкой о получении.</w:t>
      </w:r>
    </w:p>
    <w:p w:rsidR="003F526C" w:rsidP="003F526C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</w:t>
      </w:r>
      <w:r>
        <w:rPr>
          <w:sz w:val="28"/>
          <w:szCs w:val="28"/>
        </w:rPr>
        <w:t>.</w:t>
      </w:r>
    </w:p>
    <w:p w:rsidR="003F526C" w:rsidP="003F526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изложенного судья признает неявку Федчишина Т.Г.  в 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заседание неуважительной и считает возможным рассмотреть дело  в его  отсутствие.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D13B2F" w:rsidRPr="00826257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осущ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ствление федерального государственного надзора в области безопасности д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рожного движения, проходить освидетельствование на состояние алкогольн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опьянения и медицинское освидетельствование на состояние опьянения.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257" w:rsidR="008D336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</w:t>
      </w:r>
      <w:r w:rsidRPr="00826257" w:rsidR="00233D25">
        <w:rPr>
          <w:rFonts w:ascii="Times New Roman" w:hAnsi="Times New Roman" w:cs="Times New Roman"/>
          <w:sz w:val="28"/>
          <w:szCs w:val="28"/>
        </w:rPr>
        <w:t>о</w:t>
      </w:r>
      <w:r w:rsidRPr="00826257" w:rsidR="00233D25">
        <w:rPr>
          <w:rFonts w:ascii="Times New Roman" w:hAnsi="Times New Roman" w:cs="Times New Roman"/>
          <w:sz w:val="28"/>
          <w:szCs w:val="28"/>
        </w:rPr>
        <w:t>го) (приложение №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 w:rsidR="008D3366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</w:t>
      </w:r>
      <w:r w:rsidRPr="00826257" w:rsidR="008D3366">
        <w:rPr>
          <w:rFonts w:ascii="Times New Roman" w:hAnsi="Times New Roman" w:cs="Times New Roman"/>
          <w:sz w:val="28"/>
          <w:szCs w:val="28"/>
        </w:rPr>
        <w:t>т</w:t>
      </w:r>
      <w:r w:rsidRPr="00826257" w:rsidR="008D3366">
        <w:rPr>
          <w:rFonts w:ascii="Times New Roman" w:hAnsi="Times New Roman" w:cs="Times New Roman"/>
          <w:sz w:val="28"/>
          <w:szCs w:val="28"/>
        </w:rPr>
        <w:t>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</w:t>
      </w:r>
      <w:r w:rsidRPr="00826257" w:rsidR="008D3366">
        <w:rPr>
          <w:rFonts w:ascii="Times New Roman" w:hAnsi="Times New Roman" w:cs="Times New Roman"/>
          <w:sz w:val="28"/>
          <w:szCs w:val="28"/>
        </w:rPr>
        <w:t>ы</w:t>
      </w:r>
      <w:r w:rsidRPr="00826257" w:rsidR="008D3366">
        <w:rPr>
          <w:rFonts w:ascii="Times New Roman" w:hAnsi="Times New Roman" w:cs="Times New Roman"/>
          <w:sz w:val="28"/>
          <w:szCs w:val="28"/>
        </w:rPr>
        <w:t>вающих опьянение веществ в случаях, установленных законодательством Ро</w:t>
      </w:r>
      <w:r w:rsidRPr="00826257" w:rsidR="008D3366">
        <w:rPr>
          <w:rFonts w:ascii="Times New Roman" w:hAnsi="Times New Roman" w:cs="Times New Roman"/>
          <w:sz w:val="28"/>
          <w:szCs w:val="28"/>
        </w:rPr>
        <w:t>с</w:t>
      </w:r>
      <w:r w:rsidRPr="00826257" w:rsidR="008D3366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35565" w:rsidRPr="00826257" w:rsidP="003F526C">
      <w:pPr>
        <w:ind w:left="142" w:right="-425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3F526C">
        <w:rPr>
          <w:sz w:val="28"/>
          <w:szCs w:val="28"/>
        </w:rPr>
        <w:t xml:space="preserve">Федчишина Т.Г. </w:t>
      </w:r>
      <w:r w:rsidRPr="00826257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следующими доказ</w:t>
      </w:r>
      <w:r w:rsidRPr="00826257" w:rsidR="00875D1E">
        <w:rPr>
          <w:sz w:val="28"/>
          <w:szCs w:val="28"/>
        </w:rPr>
        <w:t>а</w:t>
      </w:r>
      <w:r w:rsidRPr="00826257" w:rsidR="00875D1E">
        <w:rPr>
          <w:sz w:val="28"/>
          <w:szCs w:val="28"/>
        </w:rPr>
        <w:t xml:space="preserve">тельствами:  протоколом об административном правонарушении </w:t>
      </w:r>
      <w:r w:rsidR="00241060">
        <w:rPr>
          <w:sz w:val="28"/>
          <w:szCs w:val="28"/>
        </w:rPr>
        <w:t>(данные изъ</w:t>
      </w:r>
      <w:r w:rsidR="00241060">
        <w:rPr>
          <w:sz w:val="28"/>
          <w:szCs w:val="28"/>
        </w:rPr>
        <w:t>я</w:t>
      </w:r>
      <w:r w:rsidR="00241060">
        <w:rPr>
          <w:sz w:val="28"/>
          <w:szCs w:val="28"/>
        </w:rPr>
        <w:t xml:space="preserve">ты) </w:t>
      </w:r>
      <w:r w:rsidRPr="00826257" w:rsidR="00875D1E">
        <w:rPr>
          <w:sz w:val="28"/>
          <w:szCs w:val="28"/>
        </w:rPr>
        <w:t xml:space="preserve">от </w:t>
      </w:r>
      <w:r w:rsidR="00241060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года (л.д. </w:t>
      </w:r>
      <w:r w:rsidR="003F526C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Pr="00826257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 xml:space="preserve">вом </w:t>
      </w:r>
      <w:r w:rsidR="00241060">
        <w:rPr>
          <w:sz w:val="28"/>
          <w:szCs w:val="28"/>
        </w:rPr>
        <w:t xml:space="preserve">(данные изъяты) </w:t>
      </w:r>
      <w:r w:rsidR="00716B9E">
        <w:rPr>
          <w:sz w:val="28"/>
          <w:szCs w:val="28"/>
        </w:rPr>
        <w:t xml:space="preserve">от </w:t>
      </w:r>
      <w:r w:rsidR="00241060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1209BC">
        <w:rPr>
          <w:sz w:val="28"/>
          <w:szCs w:val="28"/>
        </w:rPr>
        <w:t>(л.д.</w:t>
      </w:r>
      <w:r w:rsidR="00716B9E">
        <w:rPr>
          <w:sz w:val="28"/>
          <w:szCs w:val="28"/>
        </w:rPr>
        <w:t>6</w:t>
      </w:r>
      <w:r w:rsidRPr="00826257" w:rsidR="001209BC">
        <w:rPr>
          <w:sz w:val="28"/>
          <w:szCs w:val="28"/>
        </w:rPr>
        <w:t>)</w:t>
      </w:r>
      <w:r w:rsidRPr="00826257">
        <w:rPr>
          <w:sz w:val="28"/>
          <w:szCs w:val="28"/>
        </w:rPr>
        <w:t xml:space="preserve">; </w:t>
      </w:r>
      <w:r w:rsidRPr="00826257" w:rsidR="00233D25">
        <w:rPr>
          <w:sz w:val="28"/>
          <w:szCs w:val="28"/>
        </w:rPr>
        <w:t>пр</w:t>
      </w:r>
      <w:r w:rsidRPr="00826257" w:rsidR="00233D25">
        <w:rPr>
          <w:sz w:val="28"/>
          <w:szCs w:val="28"/>
        </w:rPr>
        <w:t>о</w:t>
      </w:r>
      <w:r w:rsidRPr="00826257" w:rsidR="00233D25">
        <w:rPr>
          <w:sz w:val="28"/>
          <w:szCs w:val="28"/>
        </w:rPr>
        <w:t>токолом о направление на медицинское освидетельствование на состояние опь</w:t>
      </w:r>
      <w:r w:rsidRPr="00826257" w:rsidR="00233D25">
        <w:rPr>
          <w:sz w:val="28"/>
          <w:szCs w:val="28"/>
        </w:rPr>
        <w:t>я</w:t>
      </w:r>
      <w:r w:rsidRPr="00826257" w:rsidR="00233D25">
        <w:rPr>
          <w:sz w:val="28"/>
          <w:szCs w:val="28"/>
        </w:rPr>
        <w:t xml:space="preserve">нения </w:t>
      </w:r>
      <w:r w:rsidR="00241060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от </w:t>
      </w:r>
      <w:r w:rsidR="00241060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Pr="00826257" w:rsidR="001209BC">
        <w:rPr>
          <w:sz w:val="28"/>
          <w:szCs w:val="28"/>
        </w:rPr>
        <w:t xml:space="preserve">(л.д. </w:t>
      </w:r>
      <w:r w:rsidR="00ED182C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BB2E14">
        <w:rPr>
          <w:sz w:val="28"/>
          <w:szCs w:val="28"/>
        </w:rPr>
        <w:t xml:space="preserve"> актом освидетельствов</w:t>
      </w:r>
      <w:r w:rsidR="00BB2E14">
        <w:rPr>
          <w:sz w:val="28"/>
          <w:szCs w:val="28"/>
        </w:rPr>
        <w:t>а</w:t>
      </w:r>
      <w:r w:rsidR="00BB2E14">
        <w:rPr>
          <w:sz w:val="28"/>
          <w:szCs w:val="28"/>
        </w:rPr>
        <w:t xml:space="preserve">ния на состояние алкогольного опьянения  </w:t>
      </w:r>
      <w:r w:rsidR="00ED182C">
        <w:rPr>
          <w:sz w:val="28"/>
          <w:szCs w:val="28"/>
        </w:rPr>
        <w:t xml:space="preserve"> </w:t>
      </w:r>
      <w:r w:rsidR="00241060">
        <w:rPr>
          <w:sz w:val="28"/>
          <w:szCs w:val="28"/>
        </w:rPr>
        <w:t xml:space="preserve"> (данные изъяты) </w:t>
      </w:r>
      <w:r w:rsidR="00BB2E14">
        <w:rPr>
          <w:sz w:val="28"/>
          <w:szCs w:val="28"/>
        </w:rPr>
        <w:t xml:space="preserve">от </w:t>
      </w:r>
      <w:r w:rsidR="00241060">
        <w:rPr>
          <w:sz w:val="28"/>
          <w:szCs w:val="28"/>
        </w:rPr>
        <w:t xml:space="preserve">(данные изъяты) </w:t>
      </w:r>
      <w:r w:rsidR="00BB2E14">
        <w:rPr>
          <w:sz w:val="28"/>
          <w:szCs w:val="28"/>
        </w:rPr>
        <w:t>года(л.д. 5); справкой к протоколу об административном правонарушении, с</w:t>
      </w:r>
      <w:r w:rsidR="00BB2E14">
        <w:rPr>
          <w:sz w:val="28"/>
          <w:szCs w:val="28"/>
        </w:rPr>
        <w:t>о</w:t>
      </w:r>
      <w:r w:rsidR="00BB2E14">
        <w:rPr>
          <w:sz w:val="28"/>
          <w:szCs w:val="28"/>
        </w:rPr>
        <w:t xml:space="preserve">гласно которой </w:t>
      </w:r>
      <w:r w:rsidR="00716B9E">
        <w:rPr>
          <w:sz w:val="28"/>
          <w:szCs w:val="28"/>
        </w:rPr>
        <w:t xml:space="preserve">Федчишин Т.Г. </w:t>
      </w:r>
      <w:r w:rsidR="00BB2E14">
        <w:rPr>
          <w:sz w:val="28"/>
          <w:szCs w:val="28"/>
        </w:rPr>
        <w:t>среди лишенных водительских прав управления не значится,</w:t>
      </w:r>
      <w:r w:rsidR="00716B9E">
        <w:rPr>
          <w:sz w:val="28"/>
          <w:szCs w:val="28"/>
        </w:rPr>
        <w:t xml:space="preserve"> водительское удостоверение получал, </w:t>
      </w:r>
      <w:r w:rsidR="00BB2E14">
        <w:rPr>
          <w:sz w:val="28"/>
          <w:szCs w:val="28"/>
        </w:rPr>
        <w:t xml:space="preserve"> по ч. 1 и 2 ст. 12.8 КоАП РФ ранее не привлекался (л.д. </w:t>
      </w:r>
      <w:r w:rsidR="00716B9E">
        <w:rPr>
          <w:sz w:val="28"/>
          <w:szCs w:val="28"/>
        </w:rPr>
        <w:t>8</w:t>
      </w:r>
      <w:r w:rsidR="00BB2E14">
        <w:rPr>
          <w:sz w:val="28"/>
          <w:szCs w:val="28"/>
        </w:rPr>
        <w:t xml:space="preserve">); </w:t>
      </w:r>
      <w:r w:rsidRPr="00826257" w:rsidR="00181447">
        <w:rPr>
          <w:sz w:val="28"/>
          <w:szCs w:val="28"/>
        </w:rPr>
        <w:t>видеофиксацией правонарушения от</w:t>
      </w:r>
      <w:r w:rsidR="00106F52">
        <w:rPr>
          <w:sz w:val="28"/>
          <w:szCs w:val="28"/>
        </w:rPr>
        <w:t xml:space="preserve"> </w:t>
      </w:r>
      <w:r w:rsidR="00716B9E">
        <w:rPr>
          <w:sz w:val="28"/>
          <w:szCs w:val="28"/>
        </w:rPr>
        <w:t xml:space="preserve">19.07.2018 </w:t>
      </w:r>
      <w:r w:rsidRPr="00826257" w:rsidR="00181447">
        <w:rPr>
          <w:sz w:val="28"/>
          <w:szCs w:val="28"/>
        </w:rPr>
        <w:t>года</w:t>
      </w:r>
      <w:r w:rsidR="00106F52">
        <w:rPr>
          <w:sz w:val="28"/>
          <w:szCs w:val="28"/>
        </w:rPr>
        <w:t xml:space="preserve">(л.д. </w:t>
      </w:r>
      <w:r w:rsidR="00716B9E">
        <w:rPr>
          <w:sz w:val="28"/>
          <w:szCs w:val="28"/>
        </w:rPr>
        <w:t>9</w:t>
      </w:r>
      <w:r w:rsidR="00106F52">
        <w:rPr>
          <w:sz w:val="28"/>
          <w:szCs w:val="28"/>
        </w:rPr>
        <w:t>)</w:t>
      </w:r>
      <w:r w:rsidR="00E9383C">
        <w:rPr>
          <w:sz w:val="28"/>
          <w:szCs w:val="28"/>
        </w:rPr>
        <w:t>.</w:t>
      </w:r>
    </w:p>
    <w:p w:rsidR="00B8194B" w:rsidP="00B8194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пришел к выводу, что действия </w:t>
      </w:r>
      <w:r w:rsidR="00716B9E">
        <w:rPr>
          <w:sz w:val="28"/>
          <w:szCs w:val="28"/>
        </w:rPr>
        <w:t xml:space="preserve">Федчишина Т.Г. </w:t>
      </w:r>
      <w:r w:rsidRPr="00826257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="00716B9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="00716B9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</w:t>
      </w:r>
      <w:r w:rsidR="00716B9E">
        <w:rPr>
          <w:sz w:val="28"/>
          <w:szCs w:val="28"/>
        </w:rPr>
        <w:t xml:space="preserve"> и смягчающих </w:t>
      </w:r>
      <w:r w:rsidRPr="005E4B12">
        <w:rPr>
          <w:sz w:val="28"/>
          <w:szCs w:val="28"/>
        </w:rPr>
        <w:t>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826257">
        <w:rPr>
          <w:color w:val="000000"/>
          <w:sz w:val="28"/>
          <w:szCs w:val="28"/>
        </w:rPr>
        <w:t>в</w:t>
      </w:r>
      <w:r w:rsidRPr="00826257">
        <w:rPr>
          <w:color w:val="000000"/>
          <w:sz w:val="28"/>
          <w:szCs w:val="28"/>
        </w:rPr>
        <w:t>ного наказания</w:t>
      </w:r>
      <w:r w:rsidR="00BB2E14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точным для исправления лица, совершившего правонарушение и предупре</w:t>
      </w:r>
      <w:r w:rsidRPr="00826257">
        <w:rPr>
          <w:sz w:val="28"/>
          <w:szCs w:val="28"/>
        </w:rPr>
        <w:t>ж</w:t>
      </w:r>
      <w:r w:rsidRPr="00826257">
        <w:rPr>
          <w:sz w:val="28"/>
          <w:szCs w:val="28"/>
        </w:rPr>
        <w:t>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минимальн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предусмотренн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29.10Кодекса Российской Федерации об административных правонар</w:t>
      </w:r>
      <w:r w:rsidRPr="00826257" w:rsidR="00D35565">
        <w:rPr>
          <w:sz w:val="28"/>
          <w:szCs w:val="28"/>
        </w:rPr>
        <w:t>у</w:t>
      </w:r>
      <w:r w:rsidRPr="00826257" w:rsidR="001765A6">
        <w:rPr>
          <w:sz w:val="28"/>
          <w:szCs w:val="28"/>
        </w:rPr>
        <w:t>шениях,</w:t>
      </w:r>
    </w:p>
    <w:p w:rsidR="00716B9E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</w:p>
    <w:p w:rsidR="00716B9E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</w:p>
    <w:p w:rsidR="00D35565" w:rsidRPr="00E9383C" w:rsidP="00716B9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716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Федчишина Т</w:t>
      </w:r>
      <w:r w:rsidR="00241060">
        <w:rPr>
          <w:sz w:val="28"/>
          <w:szCs w:val="28"/>
        </w:rPr>
        <w:t>.Г.</w:t>
      </w:r>
      <w:r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рублей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ком на 1 год 6 месяцев (один год шесть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в Отдел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нии по Республике Крым ЮГУ ЦБ РФ, счет получателя № 40101810335100010001, 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 № 188 1 16 30020 01 6000 140, УИН 188104911</w:t>
      </w:r>
      <w:r w:rsidR="00716B9E">
        <w:rPr>
          <w:sz w:val="28"/>
          <w:szCs w:val="28"/>
        </w:rPr>
        <w:t>8</w:t>
      </w:r>
      <w:r w:rsidRPr="00826257">
        <w:rPr>
          <w:sz w:val="28"/>
          <w:szCs w:val="28"/>
        </w:rPr>
        <w:t>220000</w:t>
      </w:r>
      <w:r w:rsidR="00716B9E">
        <w:rPr>
          <w:sz w:val="28"/>
          <w:szCs w:val="28"/>
        </w:rPr>
        <w:t>1752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96179B" w:rsidRPr="00826257" w:rsidP="0096179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числять со дня сдачи либо изъятия у </w:t>
      </w:r>
      <w:r w:rsidR="00716B9E">
        <w:rPr>
          <w:sz w:val="28"/>
          <w:szCs w:val="28"/>
        </w:rPr>
        <w:t>Федчишина Т.Г</w:t>
      </w:r>
      <w:r w:rsidR="001D7B5E"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 водительского удостов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826257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ления о назначении административного наказания в виде лишения соответс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вующего специального права ему необходимо сдать водительское удостовер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в орган, исполняющий этот вид административного наказания, а в случае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 62 Ленинского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дебного района (Ленинский муниципальный район) Республики Крым, в теч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судебного  участка №6</w:t>
      </w:r>
      <w:r w:rsidRPr="00826257" w:rsidR="001765A6">
        <w:rPr>
          <w:sz w:val="28"/>
          <w:szCs w:val="28"/>
        </w:rPr>
        <w:t>2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Республики Крым</w:t>
      </w:r>
      <w:r w:rsidR="00864364">
        <w:rPr>
          <w:sz w:val="28"/>
          <w:szCs w:val="28"/>
        </w:rPr>
        <w:t xml:space="preserve">                                                                          </w:t>
      </w:r>
      <w:r w:rsidR="00A8435E">
        <w:rPr>
          <w:sz w:val="28"/>
          <w:szCs w:val="28"/>
        </w:rPr>
        <w:t>А.А.Кулунчаков</w:t>
      </w:r>
    </w:p>
    <w:p w:rsidR="00D35565" w:rsidRPr="00826257" w:rsidP="00D35565">
      <w:pPr>
        <w:rPr>
          <w:sz w:val="28"/>
          <w:szCs w:val="28"/>
        </w:rPr>
      </w:pPr>
    </w:p>
    <w:sectPr w:rsidSect="002933F1">
      <w:pgSz w:w="11906" w:h="16838"/>
      <w:pgMar w:top="567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w:rsids>
    <w:rsidRoot w:val="00D67B4C"/>
    <w:rsid w:val="00010B7B"/>
    <w:rsid w:val="00027EA8"/>
    <w:rsid w:val="000603CD"/>
    <w:rsid w:val="000B5B41"/>
    <w:rsid w:val="000B64F1"/>
    <w:rsid w:val="000C4D7F"/>
    <w:rsid w:val="000C58C3"/>
    <w:rsid w:val="000D75F9"/>
    <w:rsid w:val="000E38B9"/>
    <w:rsid w:val="000F506C"/>
    <w:rsid w:val="00106F52"/>
    <w:rsid w:val="00114499"/>
    <w:rsid w:val="001209BC"/>
    <w:rsid w:val="001765A6"/>
    <w:rsid w:val="00181447"/>
    <w:rsid w:val="001D7B5E"/>
    <w:rsid w:val="00233D25"/>
    <w:rsid w:val="00241060"/>
    <w:rsid w:val="002933F1"/>
    <w:rsid w:val="002E1B52"/>
    <w:rsid w:val="002F41E6"/>
    <w:rsid w:val="00301782"/>
    <w:rsid w:val="00344034"/>
    <w:rsid w:val="00361865"/>
    <w:rsid w:val="003B6270"/>
    <w:rsid w:val="003E4608"/>
    <w:rsid w:val="003F526C"/>
    <w:rsid w:val="0047194F"/>
    <w:rsid w:val="00481BFB"/>
    <w:rsid w:val="004E34EE"/>
    <w:rsid w:val="004F79C4"/>
    <w:rsid w:val="0051542F"/>
    <w:rsid w:val="0059214B"/>
    <w:rsid w:val="005A765D"/>
    <w:rsid w:val="005E4B12"/>
    <w:rsid w:val="00623602"/>
    <w:rsid w:val="00651D67"/>
    <w:rsid w:val="0065379B"/>
    <w:rsid w:val="00670917"/>
    <w:rsid w:val="00690309"/>
    <w:rsid w:val="006B369C"/>
    <w:rsid w:val="006C0B6E"/>
    <w:rsid w:val="00716B9E"/>
    <w:rsid w:val="00753241"/>
    <w:rsid w:val="00770DF2"/>
    <w:rsid w:val="00772BCE"/>
    <w:rsid w:val="007B1C0F"/>
    <w:rsid w:val="00816F58"/>
    <w:rsid w:val="00826257"/>
    <w:rsid w:val="0084421E"/>
    <w:rsid w:val="00860543"/>
    <w:rsid w:val="00864364"/>
    <w:rsid w:val="00865F5A"/>
    <w:rsid w:val="00872B1C"/>
    <w:rsid w:val="00875D1E"/>
    <w:rsid w:val="008760A0"/>
    <w:rsid w:val="00885666"/>
    <w:rsid w:val="008909DD"/>
    <w:rsid w:val="008D3366"/>
    <w:rsid w:val="008D62EF"/>
    <w:rsid w:val="008F193E"/>
    <w:rsid w:val="008F1C98"/>
    <w:rsid w:val="00906C4F"/>
    <w:rsid w:val="0096179B"/>
    <w:rsid w:val="00981071"/>
    <w:rsid w:val="00987AD9"/>
    <w:rsid w:val="00A2415A"/>
    <w:rsid w:val="00A33BF5"/>
    <w:rsid w:val="00A54F86"/>
    <w:rsid w:val="00A8435E"/>
    <w:rsid w:val="00AA28FC"/>
    <w:rsid w:val="00AC5D3C"/>
    <w:rsid w:val="00AE0A0E"/>
    <w:rsid w:val="00B3713D"/>
    <w:rsid w:val="00B37564"/>
    <w:rsid w:val="00B4092F"/>
    <w:rsid w:val="00B67744"/>
    <w:rsid w:val="00B7736D"/>
    <w:rsid w:val="00B8194B"/>
    <w:rsid w:val="00BB2E14"/>
    <w:rsid w:val="00BE3C91"/>
    <w:rsid w:val="00C00A13"/>
    <w:rsid w:val="00C01817"/>
    <w:rsid w:val="00C03041"/>
    <w:rsid w:val="00C96E20"/>
    <w:rsid w:val="00CB3423"/>
    <w:rsid w:val="00CB6EB3"/>
    <w:rsid w:val="00CB7B58"/>
    <w:rsid w:val="00D019FF"/>
    <w:rsid w:val="00D13B2F"/>
    <w:rsid w:val="00D35565"/>
    <w:rsid w:val="00D668B5"/>
    <w:rsid w:val="00D67B4C"/>
    <w:rsid w:val="00D7791D"/>
    <w:rsid w:val="00DA6EC6"/>
    <w:rsid w:val="00DB4CD3"/>
    <w:rsid w:val="00E216D7"/>
    <w:rsid w:val="00E245D0"/>
    <w:rsid w:val="00E56DD1"/>
    <w:rsid w:val="00E9383C"/>
    <w:rsid w:val="00ED182C"/>
    <w:rsid w:val="00EE7893"/>
    <w:rsid w:val="00EF47A0"/>
    <w:rsid w:val="00EF6326"/>
    <w:rsid w:val="00F11ACA"/>
    <w:rsid w:val="00F76B55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