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59178D" w:rsidP="00A40A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b/>
          <w:sz w:val="28"/>
          <w:szCs w:val="28"/>
        </w:rPr>
        <w:t>Дело №5-</w:t>
      </w:r>
      <w:r w:rsidRPr="0059178D" w:rsidR="0060537B">
        <w:rPr>
          <w:rFonts w:ascii="Times New Roman" w:eastAsia="Times New Roman" w:hAnsi="Times New Roman" w:cs="Times New Roman"/>
          <w:b/>
          <w:sz w:val="28"/>
          <w:szCs w:val="28"/>
        </w:rPr>
        <w:t>62</w:t>
      </w:r>
      <w:r w:rsidRPr="0059178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9178D" w:rsidR="0060537B">
        <w:rPr>
          <w:rFonts w:ascii="Times New Roman" w:eastAsia="Times New Roman" w:hAnsi="Times New Roman" w:cs="Times New Roman"/>
          <w:b/>
          <w:sz w:val="28"/>
          <w:szCs w:val="28"/>
        </w:rPr>
        <w:t>414</w:t>
      </w:r>
      <w:r w:rsidRPr="0059178D">
        <w:rPr>
          <w:rFonts w:ascii="Times New Roman" w:eastAsia="Times New Roman" w:hAnsi="Times New Roman" w:cs="Times New Roman"/>
          <w:b/>
          <w:sz w:val="28"/>
          <w:szCs w:val="28"/>
        </w:rPr>
        <w:t>/201</w:t>
      </w:r>
      <w:r w:rsidRPr="0059178D" w:rsidR="00E85389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A40AEA" w:rsidRPr="0059178D" w:rsidP="00A40A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9178D" w:rsidP="00A40AE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59178D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917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59178D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9178D" w:rsidP="00A40AE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10 октября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59178D" w:rsidR="00E8538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591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9178D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59178D" w:rsidR="00716B9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9178D" w:rsidR="0059178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9178D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59178D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59178D" w:rsidP="006053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№6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 рассмотрев дело об </w:t>
      </w:r>
      <w:r w:rsidRPr="0059178D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40AEA" w:rsidRPr="0059178D" w:rsidP="00A40AEA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Пономаренко Ю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.Б. (данные изъяты)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40AEA" w:rsidRPr="0059178D" w:rsidP="00A40A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привлеченного к административной ответственности по ст. 8.17 ч. 2 Кодекса РФ об административных правонарушениях, -</w:t>
      </w:r>
    </w:p>
    <w:p w:rsidR="00A40AEA" w:rsidRPr="0059178D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BB4111" w:rsidRPr="0059178D" w:rsidP="003953B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Пономаренко Ю.Б.</w:t>
      </w:r>
      <w:r w:rsidRPr="0059178D" w:rsidR="00716B91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59178D" w:rsidR="00716B9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 w:rsidR="00716B91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9178D" w:rsidR="00716B91">
        <w:rPr>
          <w:rFonts w:ascii="Times New Roman" w:eastAsia="Times New Roman" w:hAnsi="Times New Roman" w:cs="Times New Roman"/>
          <w:sz w:val="28"/>
          <w:szCs w:val="28"/>
        </w:rPr>
        <w:t xml:space="preserve"> минут (время московское),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на телефон дежурного по отделению (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погз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) в н.п.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поступил звонок от начальника отделения в н.п. Заветное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Щусь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Г.П. о том, что в районе причала №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на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неизвестный гражданин осуществляет добычу (вылов) водных биологических ресурсов в акватории Керченского пролива Азовского моря при помощи самодельного отцеживающего устройства типа «сачок».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При прибытии пограничного наряда в 06 часов 00 минут на причал №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, установлено, что данным гражданином является Пономаренко Ю.Б., который осуществлял добычу (вылов) водных биологических ресурсов в рамках любительского и спортивного рыболовства при помощи самодельного отцеживающего устройства типа «сачок», прямоугольной формы, диагональю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см с прикрепленным к нему сетным полотном красного цвета с размерами ячеек 5Х5 мм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9178D" w:rsidR="0059178D">
        <w:rPr>
          <w:rFonts w:ascii="Times New Roman" w:eastAsia="Times New Roman" w:hAnsi="Times New Roman" w:cs="Times New Roman"/>
          <w:sz w:val="28"/>
          <w:szCs w:val="28"/>
        </w:rPr>
        <w:t>деревянной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рукоятью длино</w:t>
      </w:r>
      <w:r w:rsidRPr="0059178D" w:rsidR="0059178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100 см. В данном орудии добычи находилась водная растительностью и водные биологические ресурсы</w:t>
      </w:r>
      <w:r w:rsidRPr="0059178D" w:rsidR="00282B68">
        <w:rPr>
          <w:rFonts w:ascii="Times New Roman" w:eastAsia="Times New Roman" w:hAnsi="Times New Roman" w:cs="Times New Roman"/>
          <w:sz w:val="28"/>
          <w:szCs w:val="28"/>
        </w:rPr>
        <w:t xml:space="preserve"> (далее – ВБР)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– креветка в количестве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экземпляров.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AEA" w:rsidRPr="0059178D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59178D" w:rsidR="00A05947">
        <w:rPr>
          <w:rFonts w:ascii="Times New Roman" w:eastAsia="Times New Roman" w:hAnsi="Times New Roman" w:cs="Times New Roman"/>
          <w:sz w:val="28"/>
          <w:szCs w:val="28"/>
        </w:rPr>
        <w:t>Пономаренко Ю.Б.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нарушил </w:t>
      </w:r>
      <w:r w:rsidRPr="0059178D" w:rsidR="00A05947">
        <w:rPr>
          <w:rFonts w:ascii="Times New Roman" w:eastAsia="Times New Roman" w:hAnsi="Times New Roman" w:cs="Times New Roman"/>
          <w:sz w:val="28"/>
          <w:szCs w:val="28"/>
        </w:rPr>
        <w:t>п.47.17 Приказа</w:t>
      </w:r>
      <w:r w:rsidRPr="0059178D" w:rsidR="00BB4111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</w:t>
      </w:r>
      <w:r w:rsidRPr="0059178D" w:rsidR="00A05947">
        <w:rPr>
          <w:rFonts w:ascii="Times New Roman" w:eastAsia="Times New Roman" w:hAnsi="Times New Roman" w:cs="Times New Roman"/>
          <w:sz w:val="28"/>
          <w:szCs w:val="28"/>
        </w:rPr>
        <w:t>яйства РФ от 01.08.2013 г. №293</w:t>
      </w:r>
      <w:r w:rsidRPr="0059178D" w:rsidR="00BB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8D" w:rsidR="00A0594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правил рыболовства для Азово-Черноморского </w:t>
      </w:r>
      <w:r w:rsidRPr="0059178D" w:rsidR="00A05947"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 w:rsidRPr="0059178D" w:rsidR="00A05947">
        <w:rPr>
          <w:rFonts w:ascii="Times New Roman" w:eastAsia="Times New Roman" w:hAnsi="Times New Roman" w:cs="Times New Roman"/>
          <w:sz w:val="28"/>
          <w:szCs w:val="28"/>
        </w:rPr>
        <w:t xml:space="preserve"> бассейна»</w:t>
      </w:r>
      <w:r w:rsidRPr="0059178D" w:rsidR="00E15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178D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 8.17 ч. 2 Кодекса РФ об административных правонарушениях.</w:t>
      </w:r>
    </w:p>
    <w:p w:rsidR="00A05947" w:rsidRPr="0059178D" w:rsidP="00A0594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Пономаренко Ю.Б.</w:t>
      </w:r>
      <w:r w:rsidRPr="0059178D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извещался надлежащим образом</w:t>
      </w:r>
      <w:r w:rsidRPr="0059178D" w:rsidR="00A40A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947" w:rsidRPr="0059178D" w:rsidP="00A059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имя Пономаренко Ю.Б., по адресу: Республика Крым,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9178D" w:rsidR="00282B68">
        <w:rPr>
          <w:rFonts w:ascii="Times New Roman" w:hAnsi="Times New Roman" w:cs="Times New Roman"/>
          <w:sz w:val="28"/>
          <w:szCs w:val="28"/>
          <w:shd w:val="clear" w:color="auto" w:fill="FFFFFF"/>
        </w:rPr>
        <w:t>неоднократно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направлялись судебные повестки о </w:t>
      </w:r>
      <w:r w:rsidRPr="0059178D" w:rsidR="00282B68">
        <w:rPr>
          <w:rFonts w:ascii="Times New Roman" w:hAnsi="Times New Roman" w:cs="Times New Roman"/>
          <w:sz w:val="28"/>
          <w:szCs w:val="28"/>
          <w:shd w:val="clear" w:color="auto" w:fill="FFFFFF"/>
        </w:rPr>
        <w:t>вызове в судебные заседания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 с указанного адреса конверты были возвращены в судебный участок с отметк</w:t>
      </w:r>
      <w:r w:rsidRPr="0059178D" w:rsidR="00282B68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конверт</w:t>
      </w:r>
      <w:r w:rsidRPr="0059178D" w:rsidR="00282B68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59178D">
        <w:rPr>
          <w:rStyle w:val="snippetequal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ист</w:t>
      </w:r>
      <w:r w:rsidRPr="0059178D" w:rsidR="00282B68">
        <w:rPr>
          <w:rStyle w:val="snippetequal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ё</w:t>
      </w:r>
      <w:r w:rsidRPr="0059178D">
        <w:rPr>
          <w:rStyle w:val="snippetequal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 срок хранения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82B68" w:rsidRPr="0059178D" w:rsidP="00A059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8D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</w:t>
      </w:r>
      <w:r w:rsidRPr="0059178D">
        <w:rPr>
          <w:rFonts w:ascii="Times New Roman" w:hAnsi="Times New Roman" w:cs="Times New Roman"/>
          <w:sz w:val="28"/>
          <w:szCs w:val="28"/>
        </w:rPr>
        <w:t>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59178D">
        <w:rPr>
          <w:rFonts w:ascii="Times New Roman" w:hAnsi="Times New Roman" w:cs="Times New Roman"/>
          <w:sz w:val="28"/>
          <w:szCs w:val="28"/>
        </w:rPr>
        <w:t xml:space="preserve"> </w:t>
      </w:r>
      <w:r w:rsidRPr="0059178D">
        <w:rPr>
          <w:rFonts w:ascii="Times New Roman" w:hAnsi="Times New Roman" w:cs="Times New Roman"/>
          <w:sz w:val="28"/>
          <w:szCs w:val="28"/>
        </w:rPr>
        <w:t>месте</w:t>
      </w:r>
      <w:r w:rsidRPr="0059178D">
        <w:rPr>
          <w:rFonts w:ascii="Times New Roman" w:hAnsi="Times New Roman" w:cs="Times New Roman"/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59178D">
        <w:rPr>
          <w:rFonts w:ascii="Times New Roman" w:hAnsi="Times New Roman" w:cs="Times New Roman"/>
          <w:sz w:val="28"/>
          <w:szCs w:val="28"/>
        </w:rPr>
        <w:t>дств св</w:t>
      </w:r>
      <w:r w:rsidRPr="0059178D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05947" w:rsidRPr="0059178D" w:rsidP="00282B6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59178D" w:rsidR="00282B6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Судебное</w:t>
      </w:r>
      <w:r w:rsidRPr="0059178D" w:rsidR="00282B6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утвержденных приказом ФГУП </w:t>
      </w:r>
      <w:r w:rsidRPr="0059178D" w:rsidR="00282B6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>Почта России</w:t>
      </w:r>
      <w:r w:rsidRPr="0059178D" w:rsidR="00282B6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31 августа 2005 года № 343.</w:t>
      </w:r>
    </w:p>
    <w:p w:rsidR="00A05947" w:rsidRPr="0059178D" w:rsidP="00282B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hAnsi="Times New Roman" w:cs="Times New Roman"/>
          <w:sz w:val="28"/>
          <w:szCs w:val="28"/>
        </w:rPr>
        <w:t xml:space="preserve">Поскольку меры, необходимые для извещения Пономаренко Ю.Б. о времени и месте рассмотрения дела, судом были предприняты, прихожу к выводу о рассмотрении дела об административном правонарушении в его отсутствие, что согласуется с требованиями </w:t>
      </w:r>
      <w:hyperlink r:id="rId5" w:history="1">
        <w:r w:rsidRPr="0059178D">
          <w:rPr>
            <w:rFonts w:ascii="Times New Roman" w:hAnsi="Times New Roman" w:cs="Times New Roman"/>
            <w:sz w:val="28"/>
            <w:szCs w:val="28"/>
          </w:rPr>
          <w:t>части 2 статьи 25.1</w:t>
        </w:r>
      </w:hyperlink>
      <w:r w:rsidRPr="005917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40AEA" w:rsidRPr="0059178D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15C4E" w:rsidRPr="0059178D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59178D" w:rsidR="00282B68">
        <w:rPr>
          <w:rFonts w:ascii="Times New Roman" w:eastAsia="Times New Roman" w:hAnsi="Times New Roman" w:cs="Times New Roman"/>
          <w:sz w:val="28"/>
          <w:szCs w:val="28"/>
        </w:rPr>
        <w:t>Пономаренко Ю.Б.</w:t>
      </w:r>
      <w:r w:rsidRPr="0059178D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</w:p>
    <w:p w:rsidR="00282B68" w:rsidRPr="0059178D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59178D" w:rsidR="009115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178D" w:rsidR="000E6A1A">
        <w:rPr>
          <w:rFonts w:ascii="Times New Roman" w:eastAsia="Times New Roman" w:hAnsi="Times New Roman" w:cs="Times New Roman"/>
          <w:sz w:val="28"/>
          <w:szCs w:val="28"/>
        </w:rPr>
        <w:t xml:space="preserve">, показаниями свидетеля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Щусь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Г.П.</w:t>
      </w:r>
      <w:r w:rsidRPr="0059178D" w:rsidR="000E6A1A">
        <w:rPr>
          <w:rFonts w:ascii="Times New Roman" w:eastAsia="Times New Roman" w:hAnsi="Times New Roman" w:cs="Times New Roman"/>
          <w:sz w:val="28"/>
          <w:szCs w:val="28"/>
        </w:rPr>
        <w:t xml:space="preserve">, показаниями свидетеля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Блызнюка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А.Ю., показаниями свидетеля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Забанова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Д.А., показаниями свидетеля Буренкова П.В.</w:t>
      </w:r>
      <w:r w:rsidRPr="0059178D" w:rsidR="000E6A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изъятии вещей и документов от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, актом приема-передачи изъятых вещей на хранение от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, актом осмотра ВБР, складской квитанцией №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, ответом ИП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Кучерук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Г.С.,  согласно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которого средняя рыночная стоимость 1 кг водных биоресурсов – сырца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года составляет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рублей, ответом ИП Денисенко А.Н.,  согласно которого средняя рыночная стоимость 1 кг водных биоресурсов – сырца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рублей, ответом ООО «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»,  согласно которого средняя рыночная стоимость 1 кг водных биоресурсов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сырца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года составляет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59178D" w:rsidR="002140D6">
        <w:rPr>
          <w:rFonts w:ascii="Times New Roman" w:eastAsia="Times New Roman" w:hAnsi="Times New Roman" w:cs="Times New Roman"/>
          <w:sz w:val="28"/>
          <w:szCs w:val="28"/>
        </w:rPr>
        <w:t xml:space="preserve">, видеозаписью </w:t>
      </w:r>
      <w:r w:rsidRPr="0059178D" w:rsidR="002140D6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расчётом ущерба, причиненного водным биологическим ресурсам в результате нарушения правил, регламентирующих рыболовство (незаконной добычи водных биологических ресурсов) от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9178D" w:rsidR="002140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84F" w:rsidRPr="0059178D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6" w:history="1">
        <w:r w:rsidRPr="0059178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59178D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2140D6" w:rsidRPr="0059178D" w:rsidP="002140D6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59178D" w:rsidR="00513A0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9178D" w:rsidR="00513A0C">
        <w:rPr>
          <w:rFonts w:ascii="Times New Roman" w:eastAsia="Times New Roman" w:hAnsi="Times New Roman" w:cs="Times New Roman"/>
          <w:sz w:val="28"/>
          <w:szCs w:val="28"/>
        </w:rPr>
        <w:t>.4 ст.43.1 Федерального закона Российской Федерации  от 20.12.2004</w:t>
      </w:r>
      <w:r w:rsidRPr="0059178D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8D" w:rsidR="00513A0C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59178D" w:rsidR="00513A0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  <w:r w:rsidRPr="005917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2140D6" w:rsidRPr="0059178D" w:rsidP="002140D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п.47.17 Приказа Министерства сельского хозяйства РФ от 01.08.2013 г. №293 «Об утверждении правил рыболовства для Азово-Черноморского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бассейна» запрещается вылов </w:t>
      </w:r>
      <w:r w:rsidRPr="0059178D">
        <w:rPr>
          <w:rFonts w:ascii="Times New Roman" w:hAnsi="Times New Roman" w:cs="Times New Roman"/>
          <w:sz w:val="28"/>
          <w:szCs w:val="28"/>
        </w:rPr>
        <w:t>с 1 июля по 31 июля - креветок черноморских каменной и травяной в Азовском море, Керченском проливе и заливе Сиваш.</w:t>
      </w:r>
    </w:p>
    <w:p w:rsidR="002659F4" w:rsidRPr="0059178D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На основании исследованных по делу доказательств в их совокупности судья считает установленным</w:t>
      </w:r>
      <w:r w:rsidRPr="0059178D" w:rsidR="002140D6">
        <w:rPr>
          <w:rFonts w:ascii="Times New Roman" w:eastAsia="Times New Roman" w:hAnsi="Times New Roman" w:cs="Times New Roman"/>
          <w:sz w:val="28"/>
          <w:szCs w:val="28"/>
        </w:rPr>
        <w:t xml:space="preserve"> факт </w:t>
      </w:r>
      <w:r w:rsidRPr="0059178D" w:rsidR="005F47A0">
        <w:rPr>
          <w:rFonts w:ascii="Times New Roman" w:eastAsia="Times New Roman" w:hAnsi="Times New Roman" w:cs="Times New Roman"/>
          <w:sz w:val="28"/>
          <w:szCs w:val="28"/>
        </w:rPr>
        <w:t>добычи (вылова) Пономаренко Ю.Б. в указанное время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8D" w:rsidR="005F47A0">
        <w:rPr>
          <w:rFonts w:ascii="Times New Roman" w:eastAsia="Times New Roman" w:hAnsi="Times New Roman" w:cs="Times New Roman"/>
          <w:sz w:val="28"/>
          <w:szCs w:val="28"/>
        </w:rPr>
        <w:t xml:space="preserve">ВБР -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креветки черноморские. </w:t>
      </w:r>
    </w:p>
    <w:p w:rsidR="00A40AEA" w:rsidRPr="0059178D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59178D" w:rsidR="005F47A0">
        <w:rPr>
          <w:rFonts w:ascii="Times New Roman" w:eastAsia="Times New Roman" w:hAnsi="Times New Roman" w:cs="Times New Roman"/>
          <w:sz w:val="28"/>
          <w:szCs w:val="28"/>
        </w:rPr>
        <w:t>Пономаренко Ю.Б.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 и его деяния необходимо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8.17 ч. 2 Кодекса РФ об административных правонарушениях.</w:t>
      </w:r>
    </w:p>
    <w:p w:rsidR="00A40AEA" w:rsidRPr="0059178D" w:rsidP="00716B9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7367B" w:rsidRPr="0059178D" w:rsidP="00716B91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178D">
        <w:rPr>
          <w:rFonts w:ascii="Times New Roman" w:hAnsi="Times New Roman" w:cs="Times New Roman"/>
          <w:sz w:val="28"/>
          <w:szCs w:val="28"/>
        </w:rPr>
        <w:t>Смягчающих и о</w:t>
      </w:r>
      <w:r w:rsidRPr="0059178D">
        <w:rPr>
          <w:rFonts w:ascii="Times New Roman" w:hAnsi="Times New Roman" w:cs="Times New Roman"/>
          <w:sz w:val="28"/>
          <w:szCs w:val="28"/>
        </w:rPr>
        <w:t xml:space="preserve">тягчающих вину обстоятельств мировым судьей </w:t>
      </w:r>
      <w:r w:rsidRPr="0059178D">
        <w:rPr>
          <w:rFonts w:ascii="Times New Roman" w:hAnsi="Times New Roman" w:cs="Times New Roman"/>
          <w:sz w:val="28"/>
          <w:szCs w:val="28"/>
        </w:rPr>
        <w:t xml:space="preserve">при рассмотрении дела, </w:t>
      </w:r>
      <w:r w:rsidRPr="0059178D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716B91" w:rsidRPr="0059178D" w:rsidP="0071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отсутствие </w:t>
      </w:r>
      <w:r w:rsidRPr="0059178D" w:rsidR="005F4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отягчающих 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обстоятельств, суд приходит к выводу о назначении </w:t>
      </w:r>
      <w:r w:rsidRPr="0059178D" w:rsidR="005F47A0">
        <w:rPr>
          <w:rFonts w:ascii="Times New Roman" w:eastAsia="Times New Roman" w:hAnsi="Times New Roman" w:cs="Times New Roman"/>
          <w:sz w:val="28"/>
          <w:szCs w:val="28"/>
        </w:rPr>
        <w:t>Пономаренко Ю.Б.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</w:t>
      </w:r>
      <w:r w:rsidRPr="0059178D" w:rsidR="005F4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ВБР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0AEA" w:rsidRPr="0059178D" w:rsidP="00716B9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78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расчета размера суммы штрафа судья считает необходимым применить рыночную стоимость 1</w:t>
      </w:r>
      <w:r w:rsidRPr="0059178D" w:rsidR="000555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кг </w:t>
      </w:r>
      <w:r w:rsidRPr="0059178D" w:rsidR="002659F4">
        <w:rPr>
          <w:rFonts w:ascii="Times New Roman" w:eastAsia="Times New Roman" w:hAnsi="Times New Roman" w:cs="Times New Roman"/>
          <w:sz w:val="28"/>
          <w:szCs w:val="28"/>
        </w:rPr>
        <w:t xml:space="preserve">водных биоресурсов – сырца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 w:rsidR="002659F4">
        <w:rPr>
          <w:rFonts w:ascii="Times New Roman" w:eastAsia="Times New Roman" w:hAnsi="Times New Roman" w:cs="Times New Roman"/>
          <w:sz w:val="28"/>
          <w:szCs w:val="28"/>
        </w:rPr>
        <w:t xml:space="preserve">черноморской </w:t>
      </w:r>
      <w:r w:rsidRPr="0059178D" w:rsidR="000555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состоянию на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 w:rsidR="005F47A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</w:t>
      </w:r>
      <w:r w:rsidRPr="00591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т.е.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рублей за 1 кг.</w:t>
      </w:r>
    </w:p>
    <w:p w:rsidR="0059178D" w:rsidRPr="0059178D" w:rsidP="0059178D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Изъятые биоресурсы – «</w:t>
      </w:r>
      <w:r w:rsidR="008467C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черноморская» в количестве </w:t>
      </w:r>
      <w:r w:rsidR="008467C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экземпляров на основании части 3 статьи 3.7 КоАП РФ и статьи 54 Федерального закона от 20 </w:t>
      </w:r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 2004 г. N </w:t>
      </w:r>
      <w:hyperlink r:id="rId7" w:history="1">
        <w:r w:rsidRPr="0059178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166-ФЗ</w:t>
        </w:r>
      </w:hyperlink>
      <w:r w:rsidRPr="0059178D">
        <w:rPr>
          <w:rFonts w:ascii="Times New Roman" w:hAnsi="Times New Roman" w:cs="Times New Roman"/>
          <w:sz w:val="28"/>
          <w:szCs w:val="28"/>
          <w:shd w:val="clear" w:color="auto" w:fill="FFFFFF"/>
        </w:rPr>
        <w:t> «О рыболовстве и сохранении водных биологических ресурсов» подлежат уничтожению.</w:t>
      </w:r>
    </w:p>
    <w:p w:rsidR="00A40AEA" w:rsidRPr="0059178D" w:rsidP="00716B9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Также, на основании ст. 4.7 КоАП РФ, поскольку в деле не имеется сведений о признании </w:t>
      </w:r>
      <w:r w:rsidRPr="0059178D" w:rsidR="005F47A0">
        <w:rPr>
          <w:rFonts w:ascii="Times New Roman" w:eastAsia="Times New Roman" w:hAnsi="Times New Roman" w:cs="Times New Roman"/>
          <w:sz w:val="28"/>
          <w:szCs w:val="28"/>
        </w:rPr>
        <w:t>Пономаренко Ю.Б.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размера причиненного ущерба, судья считает необходимым не решать вопрос о возмещении имущественного ущерба, поскольку в связи с наличием спора данный вопрос подлежит разрешению судом в </w:t>
      </w:r>
      <w:hyperlink r:id="rId8" w:anchor="dst100626" w:history="1">
        <w:r w:rsidRPr="0059178D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судопроизводства.</w:t>
      </w:r>
    </w:p>
    <w:p w:rsidR="00A40AEA" w:rsidRPr="0059178D" w:rsidP="00716B9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59178D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59178D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59178D" w:rsidP="00A40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A40AEA" w:rsidRPr="0059178D" w:rsidP="00A40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9178D" w:rsidR="005F47A0">
        <w:rPr>
          <w:rFonts w:ascii="Times New Roman" w:eastAsia="Times New Roman" w:hAnsi="Times New Roman" w:cs="Times New Roman"/>
          <w:sz w:val="28"/>
          <w:szCs w:val="28"/>
        </w:rPr>
        <w:t>Пономаренко Ю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>.Б.</w:t>
      </w:r>
      <w:r w:rsidRPr="0059178D" w:rsidR="005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 8.17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59178D" w:rsidR="005F47A0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9178D" w:rsidR="00A82E7F">
        <w:rPr>
          <w:rFonts w:ascii="Times New Roman" w:eastAsia="Times New Roman" w:hAnsi="Times New Roman" w:cs="Times New Roman"/>
          <w:sz w:val="28"/>
          <w:szCs w:val="28"/>
        </w:rPr>
        <w:t>сто</w:t>
      </w:r>
      <w:r w:rsidRPr="0059178D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9178D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59178D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8D" w:rsidR="004A200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9178D" w:rsidR="00A82E7F">
        <w:rPr>
          <w:rFonts w:ascii="Times New Roman" w:eastAsia="Times New Roman" w:hAnsi="Times New Roman" w:cs="Times New Roman"/>
          <w:sz w:val="28"/>
          <w:szCs w:val="28"/>
        </w:rPr>
        <w:t>0 копеек</w:t>
      </w:r>
      <w:r w:rsidRPr="0059178D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47A0" w:rsidRPr="0059178D" w:rsidP="00A40A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hAnsi="Times New Roman" w:cs="Times New Roman"/>
          <w:sz w:val="28"/>
          <w:szCs w:val="28"/>
        </w:rPr>
        <w:t xml:space="preserve">Изъятое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самодельно</w:t>
      </w:r>
      <w:r w:rsidRPr="0059178D" w:rsidR="005917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отцеживающе</w:t>
      </w:r>
      <w:r w:rsidRPr="0059178D" w:rsidR="005917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Pr="0059178D" w:rsidR="005917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типа «сачок», прямоугольной формы, диагональю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59178D">
        <w:rPr>
          <w:rFonts w:ascii="Times New Roman" w:eastAsia="Times New Roman" w:hAnsi="Times New Roman" w:cs="Times New Roman"/>
          <w:sz w:val="28"/>
          <w:szCs w:val="28"/>
        </w:rPr>
        <w:t xml:space="preserve"> с прикрепленным к нему сетным полотном красного цвета с размерами ячеек 5Х5 мм и деревянной рукоятью длиной 100 см конфисковать и уничтожить по вступлению постановления в законную силу.</w:t>
      </w:r>
    </w:p>
    <w:p w:rsidR="0059178D" w:rsidRPr="0059178D" w:rsidP="005917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78D">
        <w:rPr>
          <w:rFonts w:ascii="Times New Roman" w:hAnsi="Times New Roman" w:cs="Times New Roman"/>
          <w:sz w:val="28"/>
          <w:szCs w:val="28"/>
        </w:rPr>
        <w:t xml:space="preserve">Изъятые водные биоресурсы –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hAnsi="Times New Roman" w:cs="Times New Roman"/>
          <w:sz w:val="28"/>
          <w:szCs w:val="28"/>
        </w:rPr>
        <w:t xml:space="preserve"> весом </w:t>
      </w:r>
      <w:r w:rsidR="008467C4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59178D">
        <w:rPr>
          <w:rFonts w:ascii="Times New Roman" w:hAnsi="Times New Roman" w:cs="Times New Roman"/>
          <w:sz w:val="28"/>
          <w:szCs w:val="28"/>
        </w:rPr>
        <w:t xml:space="preserve"> </w:t>
      </w:r>
      <w:r w:rsidRPr="0059178D">
        <w:rPr>
          <w:rFonts w:ascii="Times New Roman" w:hAnsi="Times New Roman" w:cs="Times New Roman"/>
          <w:sz w:val="28"/>
          <w:szCs w:val="28"/>
        </w:rPr>
        <w:t>гр</w:t>
      </w:r>
      <w:r w:rsidRPr="0059178D">
        <w:rPr>
          <w:rFonts w:ascii="Times New Roman" w:hAnsi="Times New Roman" w:cs="Times New Roman"/>
          <w:sz w:val="28"/>
          <w:szCs w:val="28"/>
        </w:rPr>
        <w:t>, находящиеся на хранении у ИП Денисенко А.Н., уничтожить по вступлению постановления в законную силу.</w:t>
      </w:r>
    </w:p>
    <w:p w:rsidR="00A40AEA" w:rsidRPr="0059178D" w:rsidP="00A40A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8D">
        <w:rPr>
          <w:rFonts w:ascii="Times New Roman" w:hAnsi="Times New Roman" w:cs="Times New Roman"/>
          <w:sz w:val="28"/>
          <w:szCs w:val="28"/>
        </w:rPr>
        <w:t>Реквизиты для оплаты штрафа: счет №40101810335100010001,</w:t>
      </w:r>
      <w:r w:rsidRPr="0059178D">
        <w:rPr>
          <w:rFonts w:ascii="Times New Roman" w:hAnsi="Times New Roman" w:cs="Times New Roman"/>
          <w:bCs/>
          <w:sz w:val="28"/>
          <w:szCs w:val="28"/>
        </w:rPr>
        <w:t xml:space="preserve"> получатель – </w:t>
      </w:r>
      <w:r w:rsidRPr="0059178D">
        <w:rPr>
          <w:rFonts w:ascii="Times New Roman" w:hAnsi="Times New Roman" w:cs="Times New Roman"/>
          <w:sz w:val="28"/>
          <w:szCs w:val="28"/>
        </w:rPr>
        <w:t>УФК по Республики Крым (</w:t>
      </w:r>
      <w:r w:rsidRPr="0059178D" w:rsidR="002D7670">
        <w:rPr>
          <w:rFonts w:ascii="Times New Roman" w:hAnsi="Times New Roman" w:cs="Times New Roman"/>
          <w:sz w:val="28"/>
          <w:szCs w:val="28"/>
        </w:rPr>
        <w:t>ПУ ФСБ России по Республике</w:t>
      </w:r>
      <w:r w:rsidRPr="0059178D">
        <w:rPr>
          <w:rFonts w:ascii="Times New Roman" w:hAnsi="Times New Roman" w:cs="Times New Roman"/>
          <w:sz w:val="28"/>
          <w:szCs w:val="28"/>
        </w:rPr>
        <w:t xml:space="preserve"> Крым, л/с 04751</w:t>
      </w:r>
      <w:r w:rsidRPr="0059178D" w:rsidR="004A200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9178D" w:rsidR="004A2004">
        <w:rPr>
          <w:rFonts w:ascii="Times New Roman" w:hAnsi="Times New Roman" w:cs="Times New Roman"/>
          <w:sz w:val="28"/>
          <w:szCs w:val="28"/>
        </w:rPr>
        <w:t>00790</w:t>
      </w:r>
      <w:r w:rsidRPr="0059178D">
        <w:rPr>
          <w:rFonts w:ascii="Times New Roman" w:hAnsi="Times New Roman" w:cs="Times New Roman"/>
          <w:sz w:val="28"/>
          <w:szCs w:val="28"/>
        </w:rPr>
        <w:t>),</w:t>
      </w:r>
      <w:r w:rsidRPr="0059178D">
        <w:rPr>
          <w:rFonts w:ascii="Times New Roman" w:hAnsi="Times New Roman" w:cs="Times New Roman"/>
          <w:bCs/>
          <w:sz w:val="28"/>
          <w:szCs w:val="28"/>
        </w:rPr>
        <w:t>банк получателя</w:t>
      </w:r>
      <w:r w:rsidRPr="0059178D" w:rsidR="002D7670">
        <w:rPr>
          <w:rFonts w:ascii="Times New Roman" w:hAnsi="Times New Roman" w:cs="Times New Roman"/>
          <w:sz w:val="28"/>
          <w:szCs w:val="28"/>
        </w:rPr>
        <w:t> – Отделение Республика</w:t>
      </w:r>
      <w:r w:rsidRPr="0059178D">
        <w:rPr>
          <w:rFonts w:ascii="Times New Roman" w:hAnsi="Times New Roman" w:cs="Times New Roman"/>
          <w:sz w:val="28"/>
          <w:szCs w:val="28"/>
        </w:rPr>
        <w:t xml:space="preserve"> Крым </w:t>
      </w:r>
      <w:r w:rsidRPr="0059178D" w:rsidR="002D7670">
        <w:rPr>
          <w:rFonts w:ascii="Times New Roman" w:hAnsi="Times New Roman" w:cs="Times New Roman"/>
          <w:sz w:val="28"/>
          <w:szCs w:val="28"/>
        </w:rPr>
        <w:t>г</w:t>
      </w:r>
      <w:r w:rsidRPr="0059178D" w:rsidR="002D7670">
        <w:rPr>
          <w:rFonts w:ascii="Times New Roman" w:hAnsi="Times New Roman" w:cs="Times New Roman"/>
          <w:sz w:val="28"/>
          <w:szCs w:val="28"/>
        </w:rPr>
        <w:t>.С</w:t>
      </w:r>
      <w:r w:rsidRPr="0059178D" w:rsidR="002D7670">
        <w:rPr>
          <w:rFonts w:ascii="Times New Roman" w:hAnsi="Times New Roman" w:cs="Times New Roman"/>
          <w:sz w:val="28"/>
          <w:szCs w:val="28"/>
        </w:rPr>
        <w:t>имферополь</w:t>
      </w:r>
      <w:r w:rsidRPr="005917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178D">
        <w:rPr>
          <w:rFonts w:ascii="Times New Roman" w:hAnsi="Times New Roman" w:cs="Times New Roman"/>
          <w:sz w:val="28"/>
          <w:szCs w:val="28"/>
        </w:rPr>
        <w:t>ИНН получателя – 9102002290, КПП – 91</w:t>
      </w:r>
      <w:r w:rsidRPr="0059178D" w:rsidR="004A2004">
        <w:rPr>
          <w:rFonts w:ascii="Times New Roman" w:hAnsi="Times New Roman" w:cs="Times New Roman"/>
          <w:sz w:val="28"/>
          <w:szCs w:val="28"/>
        </w:rPr>
        <w:t>0201001</w:t>
      </w:r>
      <w:r w:rsidRPr="0059178D">
        <w:rPr>
          <w:rFonts w:ascii="Times New Roman" w:hAnsi="Times New Roman" w:cs="Times New Roman"/>
          <w:sz w:val="28"/>
          <w:szCs w:val="28"/>
        </w:rPr>
        <w:t>, БИК – 043510001, ОКТМО – 357</w:t>
      </w:r>
      <w:r w:rsidRPr="0059178D" w:rsidR="004A2004">
        <w:rPr>
          <w:rFonts w:ascii="Times New Roman" w:hAnsi="Times New Roman" w:cs="Times New Roman"/>
          <w:sz w:val="28"/>
          <w:szCs w:val="28"/>
        </w:rPr>
        <w:t>01000</w:t>
      </w:r>
      <w:r w:rsidRPr="0059178D">
        <w:rPr>
          <w:rFonts w:ascii="Times New Roman" w:hAnsi="Times New Roman" w:cs="Times New Roman"/>
          <w:sz w:val="28"/>
          <w:szCs w:val="28"/>
        </w:rPr>
        <w:t xml:space="preserve">, бюджетная классификация </w:t>
      </w:r>
      <w:r w:rsidRPr="0059178D" w:rsidR="002D7670">
        <w:rPr>
          <w:rFonts w:ascii="Times New Roman" w:hAnsi="Times New Roman" w:cs="Times New Roman"/>
          <w:sz w:val="28"/>
          <w:szCs w:val="28"/>
        </w:rPr>
        <w:t>–</w:t>
      </w:r>
      <w:r w:rsidRPr="0059178D">
        <w:rPr>
          <w:rFonts w:ascii="Times New Roman" w:hAnsi="Times New Roman" w:cs="Times New Roman"/>
          <w:sz w:val="28"/>
          <w:szCs w:val="28"/>
        </w:rPr>
        <w:t xml:space="preserve"> 189</w:t>
      </w:r>
      <w:r w:rsidRPr="0059178D" w:rsidR="002D7670">
        <w:rPr>
          <w:rFonts w:ascii="Times New Roman" w:hAnsi="Times New Roman" w:cs="Times New Roman"/>
          <w:sz w:val="28"/>
          <w:szCs w:val="28"/>
        </w:rPr>
        <w:t> </w:t>
      </w:r>
      <w:r w:rsidRPr="0059178D">
        <w:rPr>
          <w:rFonts w:ascii="Times New Roman" w:hAnsi="Times New Roman" w:cs="Times New Roman"/>
          <w:sz w:val="28"/>
          <w:szCs w:val="28"/>
        </w:rPr>
        <w:t>116</w:t>
      </w:r>
      <w:r w:rsidRPr="0059178D" w:rsidR="002D7670">
        <w:rPr>
          <w:rFonts w:ascii="Times New Roman" w:hAnsi="Times New Roman" w:cs="Times New Roman"/>
          <w:sz w:val="28"/>
          <w:szCs w:val="28"/>
        </w:rPr>
        <w:t> </w:t>
      </w:r>
      <w:r w:rsidRPr="0059178D" w:rsidR="0059178D">
        <w:rPr>
          <w:rFonts w:ascii="Times New Roman" w:hAnsi="Times New Roman" w:cs="Times New Roman"/>
          <w:sz w:val="28"/>
          <w:szCs w:val="28"/>
        </w:rPr>
        <w:t>130</w:t>
      </w:r>
      <w:r w:rsidRPr="0059178D" w:rsidR="004A2004">
        <w:rPr>
          <w:rFonts w:ascii="Times New Roman" w:hAnsi="Times New Roman" w:cs="Times New Roman"/>
          <w:sz w:val="28"/>
          <w:szCs w:val="28"/>
        </w:rPr>
        <w:t> </w:t>
      </w:r>
      <w:r w:rsidRPr="0059178D" w:rsidR="0059178D">
        <w:rPr>
          <w:rFonts w:ascii="Times New Roman" w:hAnsi="Times New Roman" w:cs="Times New Roman"/>
          <w:sz w:val="28"/>
          <w:szCs w:val="28"/>
        </w:rPr>
        <w:t>0</w:t>
      </w:r>
      <w:r w:rsidRPr="0059178D" w:rsidR="004A2004">
        <w:rPr>
          <w:rFonts w:ascii="Times New Roman" w:hAnsi="Times New Roman" w:cs="Times New Roman"/>
          <w:sz w:val="28"/>
          <w:szCs w:val="28"/>
        </w:rPr>
        <w:t>001 7000 140.</w:t>
      </w:r>
    </w:p>
    <w:p w:rsidR="00A40AEA" w:rsidRPr="0059178D" w:rsidP="00A40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78D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59178D" w:rsidP="00E15C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178D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59178D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59178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59178D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59178D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59178D" w:rsidP="00A40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34A31" w:rsidRPr="00A40AEA" w:rsidP="0059178D">
      <w:pPr>
        <w:tabs>
          <w:tab w:val="left" w:pos="2268"/>
          <w:tab w:val="left" w:pos="3828"/>
          <w:tab w:val="left" w:pos="5812"/>
        </w:tabs>
        <w:contextualSpacing/>
        <w:jc w:val="center"/>
        <w:rPr>
          <w:sz w:val="28"/>
          <w:szCs w:val="28"/>
        </w:rPr>
      </w:pPr>
      <w:r w:rsidRPr="0059178D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59178D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59178D" w:rsidR="0059178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9178D">
        <w:rPr>
          <w:rFonts w:ascii="Times New Roman" w:hAnsi="Times New Roman" w:cs="Times New Roman"/>
          <w:sz w:val="28"/>
          <w:szCs w:val="28"/>
        </w:rPr>
        <w:t xml:space="preserve">                       А.А. Кулунчаков</w:t>
      </w:r>
    </w:p>
    <w:sectPr w:rsidSect="008467C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0AEA"/>
    <w:rsid w:val="00014678"/>
    <w:rsid w:val="00040656"/>
    <w:rsid w:val="00055583"/>
    <w:rsid w:val="000A2BF2"/>
    <w:rsid w:val="000E6A1A"/>
    <w:rsid w:val="00134A31"/>
    <w:rsid w:val="0017367B"/>
    <w:rsid w:val="002140D6"/>
    <w:rsid w:val="002659F4"/>
    <w:rsid w:val="00282B68"/>
    <w:rsid w:val="002A7026"/>
    <w:rsid w:val="002D7670"/>
    <w:rsid w:val="00370DD3"/>
    <w:rsid w:val="00387CBC"/>
    <w:rsid w:val="003953B0"/>
    <w:rsid w:val="003D684F"/>
    <w:rsid w:val="003F35B1"/>
    <w:rsid w:val="00471AEF"/>
    <w:rsid w:val="004A2004"/>
    <w:rsid w:val="004A654E"/>
    <w:rsid w:val="004C26C6"/>
    <w:rsid w:val="00513A0C"/>
    <w:rsid w:val="00516EFE"/>
    <w:rsid w:val="005641B0"/>
    <w:rsid w:val="0059178D"/>
    <w:rsid w:val="005B2CB2"/>
    <w:rsid w:val="005F47A0"/>
    <w:rsid w:val="0060537B"/>
    <w:rsid w:val="006E5B7C"/>
    <w:rsid w:val="00716B91"/>
    <w:rsid w:val="007B3C67"/>
    <w:rsid w:val="008467C4"/>
    <w:rsid w:val="00881471"/>
    <w:rsid w:val="0088221D"/>
    <w:rsid w:val="0091113A"/>
    <w:rsid w:val="00911585"/>
    <w:rsid w:val="00A05947"/>
    <w:rsid w:val="00A40AEA"/>
    <w:rsid w:val="00A82E7F"/>
    <w:rsid w:val="00A919F3"/>
    <w:rsid w:val="00BB4111"/>
    <w:rsid w:val="00CB1DA1"/>
    <w:rsid w:val="00D12B87"/>
    <w:rsid w:val="00DC3337"/>
    <w:rsid w:val="00E15C4E"/>
    <w:rsid w:val="00E62288"/>
    <w:rsid w:val="00E85389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05947"/>
  </w:style>
  <w:style w:type="paragraph" w:styleId="NormalWeb">
    <w:name w:val="Normal (Web)"/>
    <w:basedOn w:val="Normal"/>
    <w:uiPriority w:val="99"/>
    <w:semiHidden/>
    <w:unhideWhenUsed/>
    <w:rsid w:val="0021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917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hyperlink" Target="http://www.consultant.ru/document/cons_doc_LAW_50799/" TargetMode="External" /><Relationship Id="rId7" Type="http://schemas.openxmlformats.org/officeDocument/2006/relationships/hyperlink" Target="https://nalogcodex.ru/laws/Federalnyy-zakon-ot-20.12.2004-N-166-FZ/" TargetMode="External" /><Relationship Id="rId8" Type="http://schemas.openxmlformats.org/officeDocument/2006/relationships/hyperlink" Target="http://www.consultant.ru/document/cons_doc_LAW_286547/35040bc53fcc95d24b5aff3d2205c3b3d4f201a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ADBDE-228E-450F-B34C-96B68515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