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="0057685A">
        <w:rPr>
          <w:rFonts w:ascii="Times New Roman" w:eastAsia="Times New Roman" w:hAnsi="Times New Roman" w:cs="Times New Roman"/>
          <w:sz w:val="24"/>
          <w:szCs w:val="24"/>
          <w:lang w:eastAsia="ru-RU"/>
        </w:rPr>
        <w:t>437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7685A" w:rsidRPr="0057685A" w:rsidP="00576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5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91MS0062-01-2026-001919-73</w:t>
      </w:r>
    </w:p>
    <w:p w:rsidR="00C05B0C" w:rsidP="00576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5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УИН 0410760300625004372620110</w:t>
      </w:r>
    </w:p>
    <w:p w:rsidR="0073462D" w:rsidRPr="00A510A4" w:rsidP="007346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73462D" w:rsidRPr="0073462D" w:rsidP="00DC1D0B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73462D">
        <w:rPr>
          <w:rFonts w:ascii="Times New Roman" w:hAnsi="Times New Roman" w:cs="Times New Roman"/>
          <w:b/>
          <w:sz w:val="24"/>
          <w:szCs w:val="24"/>
        </w:rPr>
        <w:t>Перминовой</w:t>
      </w:r>
      <w:r w:rsidRPr="0073462D">
        <w:rPr>
          <w:rFonts w:ascii="Times New Roman" w:hAnsi="Times New Roman" w:cs="Times New Roman"/>
          <w:b/>
          <w:sz w:val="24"/>
          <w:szCs w:val="24"/>
        </w:rPr>
        <w:t xml:space="preserve"> Ирины Ивановны,  </w:t>
      </w:r>
      <w:r w:rsidRPr="00DC1D0B" w:rsidR="00DC1D0B">
        <w:rPr>
          <w:rFonts w:ascii="Times New Roman" w:hAnsi="Times New Roman" w:cs="Times New Roman"/>
          <w:sz w:val="24"/>
          <w:szCs w:val="24"/>
        </w:rPr>
        <w:t>(данные изъяты)</w:t>
      </w:r>
      <w:r w:rsidRPr="0073462D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Перминова И.И.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в размере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Перминова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 заседании  вину признал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в содеянном раскаялась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дминистративном правонарушении, объяснением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от </w:t>
      </w:r>
      <w:r w:rsidRPr="00DC1D0B" w:rsidR="00DC1D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Перминову Ирину Ивановну виновной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правонарушениях и назначить 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D5C1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7685A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34A62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3462D"/>
    <w:rsid w:val="00742D90"/>
    <w:rsid w:val="00745436"/>
    <w:rsid w:val="007657D6"/>
    <w:rsid w:val="007664FA"/>
    <w:rsid w:val="00782BE3"/>
    <w:rsid w:val="00784BDD"/>
    <w:rsid w:val="00787508"/>
    <w:rsid w:val="007953DC"/>
    <w:rsid w:val="007A0270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1D0B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1EC48-B4E1-451E-B7E9-D86E7547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