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9E145B">
      <w:pPr>
        <w:jc w:val="right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Дело № 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69054A">
        <w:rPr>
          <w:rFonts w:ascii="Times New Roman" w:hAnsi="Times New Roman" w:cs="Times New Roman"/>
          <w:sz w:val="28"/>
          <w:szCs w:val="28"/>
        </w:rPr>
        <w:t>460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264E27" w:rsidP="0026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264E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E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E145B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E14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="0069054A">
        <w:rPr>
          <w:rFonts w:ascii="Times New Roman" w:hAnsi="Times New Roman" w:cs="Times New Roman"/>
          <w:sz w:val="28"/>
          <w:szCs w:val="28"/>
        </w:rPr>
        <w:t>Службы по земельному и фитосанитарному надзору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AA6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</w:t>
            </w:r>
            <w:r w:rsidR="00AA6D6B">
              <w:rPr>
                <w:rFonts w:ascii="Times New Roman" w:hAnsi="Times New Roman" w:cs="Times New Roman"/>
                <w:sz w:val="28"/>
                <w:szCs w:val="28"/>
              </w:rPr>
              <w:t>.И. (данные изъяты)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A6D6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865DC7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1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9E1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D6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247602">
        <w:rPr>
          <w:rFonts w:ascii="Times New Roman" w:hAnsi="Times New Roman" w:cs="Times New Roman"/>
          <w:sz w:val="28"/>
          <w:szCs w:val="28"/>
        </w:rPr>
        <w:t xml:space="preserve">. 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="0069054A">
        <w:rPr>
          <w:rFonts w:ascii="Times New Roman" w:hAnsi="Times New Roman" w:cs="Times New Roman"/>
          <w:sz w:val="28"/>
          <w:szCs w:val="28"/>
        </w:rPr>
        <w:t>5</w:t>
      </w:r>
      <w:r w:rsidR="009E145B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</w:t>
      </w:r>
      <w:r w:rsidR="00DC6C79">
        <w:rPr>
          <w:rFonts w:ascii="Times New Roman" w:hAnsi="Times New Roman" w:cs="Times New Roman"/>
          <w:sz w:val="28"/>
          <w:szCs w:val="28"/>
        </w:rPr>
        <w:t>1</w:t>
      </w:r>
      <w:r w:rsidR="0069054A">
        <w:rPr>
          <w:rFonts w:ascii="Times New Roman" w:hAnsi="Times New Roman" w:cs="Times New Roman"/>
          <w:sz w:val="28"/>
          <w:szCs w:val="28"/>
        </w:rPr>
        <w:t>9</w:t>
      </w:r>
      <w:r w:rsidR="00DC6C79">
        <w:rPr>
          <w:rFonts w:ascii="Times New Roman" w:hAnsi="Times New Roman" w:cs="Times New Roman"/>
          <w:sz w:val="28"/>
          <w:szCs w:val="28"/>
        </w:rPr>
        <w:t>.5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B81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мировому судье </w:t>
      </w:r>
      <w:r w:rsidR="005C6729">
        <w:rPr>
          <w:rFonts w:ascii="Times New Roman" w:hAnsi="Times New Roman" w:cs="Times New Roman"/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поступил административный материал в отношении </w:t>
      </w:r>
      <w:r w:rsidR="0069054A">
        <w:rPr>
          <w:rFonts w:ascii="Times New Roman" w:hAnsi="Times New Roman" w:cs="Times New Roman"/>
          <w:sz w:val="28"/>
          <w:szCs w:val="28"/>
        </w:rPr>
        <w:t>Бондаренко В.И.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ч.2</w:t>
      </w:r>
      <w:r w:rsidR="006905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ст.1</w:t>
      </w:r>
      <w:r w:rsidR="006905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 КоАП РФ.</w:t>
      </w:r>
    </w:p>
    <w:p w:rsidR="00B94664" w:rsidP="00B94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DE4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786DE4">
        <w:rPr>
          <w:rFonts w:ascii="Times New Roman" w:hAnsi="Times New Roman" w:cs="Times New Roman"/>
          <w:sz w:val="28"/>
          <w:szCs w:val="28"/>
        </w:rPr>
        <w:t>год</w:t>
      </w:r>
      <w:r w:rsidRPr="00786DE4">
        <w:rPr>
          <w:rFonts w:ascii="Times New Roman" w:hAnsi="Times New Roman" w:cs="Times New Roman"/>
          <w:sz w:val="28"/>
          <w:szCs w:val="28"/>
        </w:rPr>
        <w:t>а</w:t>
      </w:r>
      <w:r w:rsidR="00AA6D6B">
        <w:rPr>
          <w:rFonts w:ascii="Times New Roman" w:hAnsi="Times New Roman" w:cs="Times New Roman"/>
          <w:sz w:val="28"/>
          <w:szCs w:val="28"/>
        </w:rPr>
        <w:t>(</w:t>
      </w:r>
      <w:r w:rsidR="00AA6D6B">
        <w:rPr>
          <w:rFonts w:ascii="Times New Roman" w:hAnsi="Times New Roman" w:cs="Times New Roman"/>
          <w:sz w:val="28"/>
          <w:szCs w:val="28"/>
        </w:rPr>
        <w:t>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786DE4">
        <w:rPr>
          <w:rFonts w:ascii="Times New Roman" w:hAnsi="Times New Roman" w:cs="Times New Roman"/>
          <w:sz w:val="28"/>
          <w:szCs w:val="28"/>
        </w:rPr>
        <w:t xml:space="preserve">года заместителем начальника управления, заведующим отделом государственного земельного надзора Управления государственного земельного контроля (надзора) Службы по земельному и фитосанитарному надзору Республики Крым </w:t>
      </w:r>
      <w:r>
        <w:rPr>
          <w:rFonts w:ascii="Times New Roman" w:hAnsi="Times New Roman" w:cs="Times New Roman"/>
          <w:sz w:val="28"/>
          <w:szCs w:val="28"/>
        </w:rPr>
        <w:t>Умеровым</w:t>
      </w:r>
      <w:r>
        <w:rPr>
          <w:rFonts w:ascii="Times New Roman" w:hAnsi="Times New Roman" w:cs="Times New Roman"/>
          <w:sz w:val="28"/>
          <w:szCs w:val="28"/>
        </w:rPr>
        <w:t xml:space="preserve"> Э.Ф.</w:t>
      </w:r>
      <w:r w:rsidRPr="0078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внеплановой документарной проверки </w:t>
      </w:r>
      <w:r w:rsidRPr="00786DE4">
        <w:rPr>
          <w:rFonts w:ascii="Times New Roman" w:hAnsi="Times New Roman" w:cs="Times New Roman"/>
          <w:sz w:val="28"/>
          <w:szCs w:val="28"/>
        </w:rPr>
        <w:t xml:space="preserve">был выявлен факт неисполнения в установленный срок физическим лицом </w:t>
      </w:r>
      <w:r>
        <w:rPr>
          <w:rFonts w:ascii="Times New Roman" w:hAnsi="Times New Roman" w:cs="Times New Roman"/>
          <w:sz w:val="28"/>
          <w:szCs w:val="28"/>
        </w:rPr>
        <w:t>Бондаренко В.И.</w:t>
      </w:r>
      <w:r w:rsidRPr="00786DE4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9D6DC1">
        <w:rPr>
          <w:rFonts w:ascii="Times New Roman" w:hAnsi="Times New Roman" w:cs="Times New Roman"/>
          <w:sz w:val="28"/>
          <w:szCs w:val="28"/>
        </w:rPr>
        <w:t xml:space="preserve"> об устранении выявленного </w:t>
      </w:r>
      <w:r w:rsidR="009D6DC1">
        <w:rPr>
          <w:rFonts w:ascii="Times New Roman" w:hAnsi="Times New Roman" w:cs="Times New Roman"/>
          <w:sz w:val="28"/>
          <w:szCs w:val="28"/>
        </w:rPr>
        <w:t>нарушения требований земельного законодательства №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="009D6DC1">
        <w:rPr>
          <w:rFonts w:ascii="Times New Roman" w:hAnsi="Times New Roman" w:cs="Times New Roman"/>
          <w:sz w:val="28"/>
          <w:szCs w:val="28"/>
        </w:rPr>
        <w:t xml:space="preserve">, выданного государственным инспектором Ленинского межрайонного отдела </w:t>
      </w:r>
      <w:r w:rsidR="009D6DC1">
        <w:rPr>
          <w:rFonts w:ascii="Times New Roman" w:hAnsi="Times New Roman" w:cs="Times New Roman"/>
          <w:sz w:val="28"/>
          <w:szCs w:val="28"/>
        </w:rPr>
        <w:t>Крымсельхознадзора</w:t>
      </w:r>
      <w:r w:rsidRPr="00786DE4">
        <w:rPr>
          <w:rFonts w:ascii="Times New Roman" w:hAnsi="Times New Roman" w:cs="Times New Roman"/>
          <w:sz w:val="28"/>
          <w:szCs w:val="28"/>
        </w:rPr>
        <w:t xml:space="preserve"> Службы по земельному и фитосанитарному надзору Республики Крым </w:t>
      </w:r>
      <w:r w:rsidR="009D6DC1">
        <w:rPr>
          <w:rFonts w:ascii="Times New Roman" w:hAnsi="Times New Roman" w:cs="Times New Roman"/>
          <w:sz w:val="28"/>
          <w:szCs w:val="28"/>
        </w:rPr>
        <w:t>Османовым</w:t>
      </w:r>
      <w:r w:rsidR="009D6DC1">
        <w:rPr>
          <w:rFonts w:ascii="Times New Roman" w:hAnsi="Times New Roman" w:cs="Times New Roman"/>
          <w:sz w:val="28"/>
          <w:szCs w:val="28"/>
        </w:rPr>
        <w:t xml:space="preserve"> К.Э. </w:t>
      </w:r>
      <w:r w:rsidRPr="00786DE4">
        <w:rPr>
          <w:rFonts w:ascii="Times New Roman" w:hAnsi="Times New Roman" w:cs="Times New Roman"/>
          <w:sz w:val="28"/>
          <w:szCs w:val="28"/>
        </w:rPr>
        <w:t xml:space="preserve">Согласно предписанию </w:t>
      </w:r>
      <w:r>
        <w:rPr>
          <w:rFonts w:ascii="Times New Roman" w:hAnsi="Times New Roman" w:cs="Times New Roman"/>
          <w:sz w:val="28"/>
          <w:szCs w:val="28"/>
        </w:rPr>
        <w:t>Бондаренко В.И.</w:t>
      </w:r>
      <w:r w:rsidRPr="00786DE4">
        <w:rPr>
          <w:rFonts w:ascii="Times New Roman" w:hAnsi="Times New Roman" w:cs="Times New Roman"/>
          <w:sz w:val="28"/>
          <w:szCs w:val="28"/>
        </w:rPr>
        <w:t xml:space="preserve">, имеющей в собственности на основании государственного акта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786DE4">
        <w:rPr>
          <w:rFonts w:ascii="Times New Roman" w:hAnsi="Times New Roman" w:cs="Times New Roman"/>
          <w:sz w:val="28"/>
          <w:szCs w:val="28"/>
        </w:rPr>
        <w:t xml:space="preserve">от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786DE4">
        <w:rPr>
          <w:rFonts w:ascii="Times New Roman" w:hAnsi="Times New Roman" w:cs="Times New Roman"/>
          <w:sz w:val="28"/>
          <w:szCs w:val="28"/>
        </w:rPr>
        <w:t xml:space="preserve">года земельный участок сельскохозяйственного назначения, расположенный на территории </w:t>
      </w:r>
      <w:r w:rsidR="009D6DC1">
        <w:rPr>
          <w:rFonts w:ascii="Times New Roman" w:hAnsi="Times New Roman" w:cs="Times New Roman"/>
          <w:sz w:val="28"/>
          <w:szCs w:val="28"/>
        </w:rPr>
        <w:t>Мысовского</w:t>
      </w:r>
      <w:r w:rsidRPr="00786DE4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района Республики Крым</w:t>
      </w:r>
      <w:r w:rsidR="009D6DC1">
        <w:rPr>
          <w:rFonts w:ascii="Times New Roman" w:hAnsi="Times New Roman" w:cs="Times New Roman"/>
          <w:sz w:val="28"/>
          <w:szCs w:val="28"/>
        </w:rPr>
        <w:t xml:space="preserve"> (кадастровый номер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</w:t>
      </w:r>
      <w:r w:rsidR="00AA6D6B">
        <w:rPr>
          <w:rFonts w:ascii="Times New Roman" w:hAnsi="Times New Roman" w:cs="Times New Roman"/>
          <w:sz w:val="28"/>
          <w:szCs w:val="28"/>
        </w:rPr>
        <w:t>)</w:t>
      </w:r>
      <w:r w:rsidR="009D6DC1">
        <w:rPr>
          <w:rFonts w:ascii="Times New Roman" w:hAnsi="Times New Roman" w:cs="Times New Roman"/>
          <w:sz w:val="28"/>
          <w:szCs w:val="28"/>
        </w:rPr>
        <w:t>)</w:t>
      </w:r>
      <w:r w:rsidRPr="00786DE4">
        <w:rPr>
          <w:rFonts w:ascii="Times New Roman" w:hAnsi="Times New Roman" w:cs="Times New Roman"/>
          <w:sz w:val="28"/>
          <w:szCs w:val="28"/>
        </w:rPr>
        <w:t xml:space="preserve">, было предписано в срок </w:t>
      </w:r>
      <w:r w:rsidRPr="00786DE4">
        <w:rPr>
          <w:rFonts w:ascii="Times New Roman" w:hAnsi="Times New Roman" w:cs="Times New Roman"/>
          <w:sz w:val="28"/>
          <w:szCs w:val="28"/>
        </w:rPr>
        <w:t>до</w:t>
      </w:r>
      <w:r w:rsidRPr="00786DE4">
        <w:rPr>
          <w:rFonts w:ascii="Times New Roman" w:hAnsi="Times New Roman" w:cs="Times New Roman"/>
          <w:sz w:val="28"/>
          <w:szCs w:val="28"/>
        </w:rPr>
        <w:t xml:space="preserve"> </w:t>
      </w:r>
      <w:r w:rsidR="00AA6D6B">
        <w:rPr>
          <w:rFonts w:ascii="Times New Roman" w:hAnsi="Times New Roman" w:cs="Times New Roman"/>
          <w:sz w:val="28"/>
          <w:szCs w:val="28"/>
        </w:rPr>
        <w:t>(</w:t>
      </w:r>
      <w:r w:rsidR="00AA6D6B">
        <w:rPr>
          <w:rFonts w:ascii="Times New Roman" w:hAnsi="Times New Roman" w:cs="Times New Roman"/>
          <w:sz w:val="28"/>
          <w:szCs w:val="28"/>
        </w:rPr>
        <w:t>данные</w:t>
      </w:r>
      <w:r w:rsidR="00AA6D6B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786DE4">
        <w:rPr>
          <w:rFonts w:ascii="Times New Roman" w:hAnsi="Times New Roman" w:cs="Times New Roman"/>
          <w:sz w:val="28"/>
          <w:szCs w:val="28"/>
        </w:rPr>
        <w:t xml:space="preserve">года провести обязательные </w:t>
      </w:r>
      <w:r w:rsidRPr="00786DE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A1D01">
        <w:rPr>
          <w:rFonts w:ascii="Times New Roman" w:hAnsi="Times New Roman" w:cs="Times New Roman"/>
          <w:sz w:val="28"/>
          <w:szCs w:val="28"/>
        </w:rPr>
        <w:t>проведению агрохимических работ на земельном участке сельхозназначения, а также обязательные мероприятия по агрохимическому и эколого-токсикологическому исследованию почв земельного участка. В</w:t>
      </w:r>
      <w:r w:rsidRPr="00786DE4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5A1D01">
        <w:rPr>
          <w:rFonts w:ascii="Times New Roman" w:hAnsi="Times New Roman" w:cs="Times New Roman"/>
          <w:sz w:val="28"/>
          <w:szCs w:val="28"/>
        </w:rPr>
        <w:t xml:space="preserve"> Бондаренко В.И.</w:t>
      </w:r>
      <w:r w:rsidRPr="00786DE4">
        <w:rPr>
          <w:rFonts w:ascii="Times New Roman" w:hAnsi="Times New Roman" w:cs="Times New Roman"/>
          <w:sz w:val="28"/>
          <w:szCs w:val="28"/>
        </w:rPr>
        <w:t xml:space="preserve"> требования предписания не выполнила, в </w:t>
      </w:r>
      <w:r w:rsidRPr="00786DE4">
        <w:rPr>
          <w:rFonts w:ascii="Times New Roman" w:hAnsi="Times New Roman" w:cs="Times New Roman"/>
          <w:sz w:val="28"/>
          <w:szCs w:val="28"/>
        </w:rPr>
        <w:t>связи</w:t>
      </w:r>
      <w:r w:rsidRPr="00786DE4">
        <w:rPr>
          <w:rFonts w:ascii="Times New Roman" w:hAnsi="Times New Roman" w:cs="Times New Roman"/>
          <w:sz w:val="28"/>
          <w:szCs w:val="28"/>
        </w:rPr>
        <w:t xml:space="preserve"> с чем её действия квалифицированы по ч.25 ст. 19.5 Кодекса РФ об административных правонарушениях.</w:t>
      </w:r>
    </w:p>
    <w:p w:rsidR="008222DB" w:rsidP="00B94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9054A">
        <w:rPr>
          <w:rFonts w:ascii="Times New Roman" w:hAnsi="Times New Roman" w:cs="Times New Roman"/>
          <w:sz w:val="28"/>
          <w:szCs w:val="28"/>
        </w:rPr>
        <w:t>Бондаренко В.И.</w:t>
      </w:r>
      <w:r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5A1D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A1D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неизвестной суду причине, был</w:t>
      </w:r>
      <w:r w:rsidR="00B946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B946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мировому судье поступило почтовое уведомление о получении </w:t>
      </w:r>
      <w:r w:rsidR="005A1D01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судебной повестки</w:t>
      </w:r>
      <w:r w:rsidR="001825AE">
        <w:rPr>
          <w:rFonts w:ascii="Times New Roman" w:hAnsi="Times New Roman" w:cs="Times New Roman"/>
          <w:sz w:val="28"/>
          <w:szCs w:val="28"/>
        </w:rPr>
        <w:t>, п</w:t>
      </w:r>
      <w:r w:rsidRPr="00B94664" w:rsid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суд полагает возможным рассмотреть дело в 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Pr="00B94664" w:rsid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4664" w:rsid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22DB" w:rsidP="005C6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2DB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2DB">
        <w:rPr>
          <w:rFonts w:ascii="Times New Roman" w:hAnsi="Times New Roman" w:cs="Times New Roman"/>
          <w:sz w:val="28"/>
          <w:szCs w:val="28"/>
        </w:rPr>
        <w:t xml:space="preserve"> судья приходит к следующему.</w:t>
      </w:r>
    </w:p>
    <w:p w:rsidR="005A1D01" w:rsidP="005C67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25 с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19.5 КоАП РФ предусматривает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законодательства.</w:t>
      </w:r>
    </w:p>
    <w:p w:rsidR="005A1D01" w:rsidRPr="005A1D01" w:rsidP="005C6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материалов дела следует, что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В.И.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вынесено предписание №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нарушений земельного законодательства в срок 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5A1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D6B">
        <w:rPr>
          <w:rFonts w:ascii="Times New Roman" w:hAnsi="Times New Roman" w:cs="Times New Roman"/>
          <w:sz w:val="28"/>
          <w:szCs w:val="28"/>
        </w:rPr>
        <w:t>(</w:t>
      </w:r>
      <w:r w:rsidR="00AA6D6B">
        <w:rPr>
          <w:rFonts w:ascii="Times New Roman" w:hAnsi="Times New Roman" w:cs="Times New Roman"/>
          <w:sz w:val="28"/>
          <w:szCs w:val="28"/>
        </w:rPr>
        <w:t>данные</w:t>
      </w:r>
      <w:r w:rsidR="00AA6D6B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5F506E" w:rsidP="005C6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06E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за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D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</w:t>
      </w:r>
      <w:r w:rsidR="005A1D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.5 КоАП РФ </w:t>
      </w:r>
      <w:r w:rsidRPr="005F506E">
        <w:rPr>
          <w:rFonts w:ascii="Times New Roman" w:hAnsi="Times New Roman" w:cs="Times New Roman"/>
          <w:sz w:val="28"/>
          <w:szCs w:val="28"/>
        </w:rPr>
        <w:t xml:space="preserve">в соответствии с ч. 1 ст. 4.5 КоАП РФ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рассматриваемом судьей, </w:t>
      </w:r>
      <w:r w:rsidRPr="005F506E">
        <w:rPr>
          <w:rFonts w:ascii="Times New Roman" w:hAnsi="Times New Roman" w:cs="Times New Roman"/>
          <w:sz w:val="28"/>
          <w:szCs w:val="28"/>
        </w:rPr>
        <w:t>составляет три месяца и подлежит исчи</w:t>
      </w:r>
      <w:r w:rsidR="005A1D01">
        <w:rPr>
          <w:rFonts w:ascii="Times New Roman" w:hAnsi="Times New Roman" w:cs="Times New Roman"/>
          <w:sz w:val="28"/>
          <w:szCs w:val="28"/>
        </w:rPr>
        <w:t>слению с момента его совершения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D01" w:rsidP="005C67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разъяснением Пленума Верховного Суда Российской Федерации в п. 14 постановления от 24.03.2005 №5 «О некоторых вопросах, возникающих у судов при применении КоАП РФ» срок давности привлечения к ответственности исчисляется по общим правилам исчисления сроков 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правонарушение, предусмотренное ст. 19.5 КоАП РФ, не является длящимся. Следовательно, срок давности привлечения к административной ответственности за его совершение исчисляется со дня, следующего за последним днем срока, предоставленного для выполнения предписания.</w:t>
      </w:r>
    </w:p>
    <w:p w:rsidR="009A782F" w:rsidP="005C672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предписания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быть исполнено в срок до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последним днем срока, предоставленного для выполнения предписания, является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года.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привлечения к</w:t>
      </w:r>
      <w:r w:rsidR="0018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25 ст. 19.5 КоАП РФ начинается </w:t>
      </w:r>
      <w:r w:rsidR="00AA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и оканчивается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года. </w:t>
      </w:r>
    </w:p>
    <w:p w:rsidR="005F506E" w:rsidP="005C6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506E">
        <w:rPr>
          <w:rFonts w:ascii="Times New Roman" w:hAnsi="Times New Roman" w:cs="Times New Roman"/>
          <w:sz w:val="28"/>
          <w:szCs w:val="28"/>
        </w:rPr>
        <w:t xml:space="preserve">атериалы административного дела были </w:t>
      </w:r>
      <w:r w:rsidR="00B94664">
        <w:rPr>
          <w:rFonts w:ascii="Times New Roman" w:hAnsi="Times New Roman" w:cs="Times New Roman"/>
          <w:sz w:val="28"/>
          <w:szCs w:val="28"/>
        </w:rPr>
        <w:t>получены мировым</w:t>
      </w:r>
      <w:r w:rsidRPr="005F506E">
        <w:rPr>
          <w:rFonts w:ascii="Times New Roman" w:hAnsi="Times New Roman" w:cs="Times New Roman"/>
          <w:sz w:val="28"/>
          <w:szCs w:val="28"/>
        </w:rPr>
        <w:t xml:space="preserve"> судь</w:t>
      </w:r>
      <w:r w:rsidR="00B94664">
        <w:rPr>
          <w:rFonts w:ascii="Times New Roman" w:hAnsi="Times New Roman" w:cs="Times New Roman"/>
          <w:sz w:val="28"/>
          <w:szCs w:val="28"/>
        </w:rPr>
        <w:t>ёй</w:t>
      </w:r>
      <w:r w:rsidRPr="005F506E">
        <w:rPr>
          <w:rFonts w:ascii="Times New Roman" w:hAnsi="Times New Roman" w:cs="Times New Roman"/>
          <w:sz w:val="28"/>
          <w:szCs w:val="28"/>
        </w:rPr>
        <w:t xml:space="preserve"> </w:t>
      </w:r>
      <w:r w:rsidR="00B94664">
        <w:rPr>
          <w:rFonts w:ascii="Times New Roman" w:hAnsi="Times New Roman" w:cs="Times New Roman"/>
          <w:sz w:val="28"/>
          <w:szCs w:val="28"/>
        </w:rPr>
        <w:t xml:space="preserve">в пятницу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то есть за </w:t>
      </w:r>
      <w:r w:rsidR="009A782F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дня до истечения</w:t>
      </w:r>
      <w:r w:rsidRPr="005F506E">
        <w:rPr>
          <w:rFonts w:ascii="Times New Roman" w:hAnsi="Times New Roman" w:cs="Times New Roman"/>
          <w:sz w:val="28"/>
          <w:szCs w:val="28"/>
        </w:rPr>
        <w:t xml:space="preserve"> срока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Pr="005F506E">
        <w:rPr>
          <w:rFonts w:ascii="Times New Roman" w:hAnsi="Times New Roman" w:cs="Times New Roman"/>
          <w:sz w:val="28"/>
          <w:szCs w:val="28"/>
        </w:rPr>
        <w:t xml:space="preserve"> лица.</w:t>
      </w:r>
      <w:r w:rsidR="009A782F">
        <w:rPr>
          <w:rFonts w:ascii="Times New Roman" w:hAnsi="Times New Roman" w:cs="Times New Roman"/>
          <w:sz w:val="28"/>
          <w:szCs w:val="28"/>
        </w:rPr>
        <w:t xml:space="preserve"> Номера телефона привлекаемого лица, необходимого для </w:t>
      </w:r>
      <w:r w:rsidR="00486D3E">
        <w:rPr>
          <w:rFonts w:ascii="Times New Roman" w:hAnsi="Times New Roman" w:cs="Times New Roman"/>
          <w:sz w:val="28"/>
          <w:szCs w:val="28"/>
        </w:rPr>
        <w:t xml:space="preserve">быстрого </w:t>
      </w:r>
      <w:r w:rsidR="009A782F">
        <w:rPr>
          <w:rFonts w:ascii="Times New Roman" w:hAnsi="Times New Roman" w:cs="Times New Roman"/>
          <w:sz w:val="28"/>
          <w:szCs w:val="28"/>
        </w:rPr>
        <w:t>извещения о дате судебного заседания, в материалах дела не имеется.</w:t>
      </w:r>
    </w:p>
    <w:p w:rsidR="00A60B31" w:rsidP="00A60B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29">
        <w:rPr>
          <w:rFonts w:ascii="Times New Roman" w:hAnsi="Times New Roman" w:cs="Times New Roman"/>
          <w:sz w:val="28"/>
          <w:szCs w:val="28"/>
        </w:rPr>
        <w:t xml:space="preserve">К моменту </w:t>
      </w:r>
      <w:r w:rsidR="00F509A6">
        <w:rPr>
          <w:rFonts w:ascii="Times New Roman" w:hAnsi="Times New Roman" w:cs="Times New Roman"/>
          <w:sz w:val="28"/>
          <w:szCs w:val="28"/>
        </w:rPr>
        <w:t>проведения</w:t>
      </w:r>
      <w:r w:rsidRPr="005C6729">
        <w:rPr>
          <w:rFonts w:ascii="Times New Roman" w:hAnsi="Times New Roman" w:cs="Times New Roman"/>
          <w:sz w:val="28"/>
          <w:szCs w:val="28"/>
        </w:rPr>
        <w:t xml:space="preserve"> судебного заседания </w:t>
      </w:r>
      <w:r w:rsidR="00AA6D6B">
        <w:rPr>
          <w:rFonts w:ascii="Times New Roman" w:hAnsi="Times New Roman" w:cs="Times New Roman"/>
          <w:sz w:val="28"/>
          <w:szCs w:val="28"/>
        </w:rPr>
        <w:t>(данные изъяты)</w:t>
      </w:r>
      <w:r w:rsidRPr="00865DC7" w:rsidR="00AA6D6B">
        <w:rPr>
          <w:rFonts w:ascii="Times New Roman" w:hAnsi="Times New Roman" w:cs="Times New Roman"/>
          <w:sz w:val="28"/>
          <w:szCs w:val="28"/>
        </w:rPr>
        <w:t xml:space="preserve"> </w:t>
      </w:r>
      <w:r w:rsidRPr="005C6729">
        <w:rPr>
          <w:rFonts w:ascii="Times New Roman" w:hAnsi="Times New Roman" w:cs="Times New Roman"/>
          <w:sz w:val="28"/>
          <w:szCs w:val="28"/>
        </w:rPr>
        <w:t>года срок давности привлечения к административно</w:t>
      </w:r>
      <w:r w:rsidR="00F509A6">
        <w:rPr>
          <w:rFonts w:ascii="Times New Roman" w:hAnsi="Times New Roman" w:cs="Times New Roman"/>
          <w:sz w:val="28"/>
          <w:szCs w:val="28"/>
        </w:rPr>
        <w:t>й ответственности истек</w:t>
      </w:r>
      <w:r w:rsidRPr="005C6729">
        <w:rPr>
          <w:rFonts w:ascii="Times New Roman" w:hAnsi="Times New Roman" w:cs="Times New Roman"/>
          <w:sz w:val="28"/>
          <w:szCs w:val="28"/>
        </w:rPr>
        <w:t xml:space="preserve">. При указанных обстоятельствах производство по делу об административном правонарушении по </w:t>
      </w:r>
      <w:r w:rsidRPr="005C6729">
        <w:rPr>
          <w:rFonts w:ascii="Times New Roman" w:hAnsi="Times New Roman" w:cs="Times New Roman"/>
          <w:sz w:val="28"/>
          <w:szCs w:val="28"/>
        </w:rPr>
        <w:t>ч</w:t>
      </w:r>
      <w:r w:rsidRPr="005C6729">
        <w:rPr>
          <w:rFonts w:ascii="Times New Roman" w:hAnsi="Times New Roman" w:cs="Times New Roman"/>
          <w:sz w:val="28"/>
          <w:szCs w:val="28"/>
        </w:rPr>
        <w:t xml:space="preserve">. </w:t>
      </w:r>
      <w:r w:rsidR="00F509A6">
        <w:rPr>
          <w:rFonts w:ascii="Times New Roman" w:hAnsi="Times New Roman" w:cs="Times New Roman"/>
          <w:sz w:val="28"/>
          <w:szCs w:val="28"/>
        </w:rPr>
        <w:t>2</w:t>
      </w:r>
      <w:r w:rsidR="009A782F">
        <w:rPr>
          <w:rFonts w:ascii="Times New Roman" w:hAnsi="Times New Roman" w:cs="Times New Roman"/>
          <w:sz w:val="28"/>
          <w:szCs w:val="28"/>
        </w:rPr>
        <w:t>5</w:t>
      </w:r>
      <w:r w:rsidRPr="005C6729">
        <w:rPr>
          <w:rFonts w:ascii="Times New Roman" w:hAnsi="Times New Roman" w:cs="Times New Roman"/>
          <w:sz w:val="28"/>
          <w:szCs w:val="28"/>
        </w:rPr>
        <w:t xml:space="preserve"> ст. </w:t>
      </w:r>
      <w:r w:rsidR="009A782F">
        <w:rPr>
          <w:rFonts w:ascii="Times New Roman" w:hAnsi="Times New Roman" w:cs="Times New Roman"/>
          <w:sz w:val="28"/>
          <w:szCs w:val="28"/>
        </w:rPr>
        <w:t>19.</w:t>
      </w:r>
      <w:r w:rsidRPr="005C6729">
        <w:rPr>
          <w:rFonts w:ascii="Times New Roman" w:hAnsi="Times New Roman" w:cs="Times New Roman"/>
          <w:sz w:val="28"/>
          <w:szCs w:val="28"/>
        </w:rPr>
        <w:t xml:space="preserve">5 </w:t>
      </w:r>
      <w:r w:rsidR="009A782F">
        <w:rPr>
          <w:rFonts w:ascii="Times New Roman" w:hAnsi="Times New Roman" w:cs="Times New Roman"/>
          <w:sz w:val="28"/>
          <w:szCs w:val="28"/>
        </w:rPr>
        <w:t>КоАП РФ</w:t>
      </w:r>
      <w:r w:rsidRPr="005C672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9A782F">
        <w:rPr>
          <w:rFonts w:ascii="Times New Roman" w:hAnsi="Times New Roman" w:cs="Times New Roman"/>
          <w:sz w:val="28"/>
          <w:szCs w:val="28"/>
        </w:rPr>
        <w:t xml:space="preserve"> </w:t>
      </w:r>
      <w:r w:rsidR="0069054A">
        <w:rPr>
          <w:rFonts w:ascii="Times New Roman" w:hAnsi="Times New Roman" w:cs="Times New Roman"/>
          <w:sz w:val="28"/>
          <w:szCs w:val="28"/>
        </w:rPr>
        <w:t>Бондаренко В.И.</w:t>
      </w:r>
      <w:r w:rsidRPr="005C6729">
        <w:rPr>
          <w:rFonts w:ascii="Times New Roman" w:hAnsi="Times New Roman" w:cs="Times New Roman"/>
          <w:sz w:val="28"/>
          <w:szCs w:val="28"/>
        </w:rPr>
        <w:t xml:space="preserve"> подлежит прекращению за истечением сроков давности привлечения к административной ответственности.</w:t>
      </w:r>
    </w:p>
    <w:p w:rsidR="00A60B31" w:rsidRPr="00A60B31" w:rsidP="00A60B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1">
        <w:rPr>
          <w:rFonts w:ascii="Times New Roman" w:hAnsi="Times New Roman" w:cs="Times New Roman"/>
          <w:sz w:val="28"/>
          <w:szCs w:val="28"/>
        </w:rPr>
        <w:t>Согласно п. 1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A60B3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 от 25 марта 2005 года №5 «О некоторых вопросах, возникающих у судов при применении кодекса РФ об административных правонарушениях», следует иметь в виду, что ст.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9A782F" w:rsidRPr="009A782F" w:rsidP="005F50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положений </w:t>
      </w: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 ст. </w:t>
      </w:r>
      <w:r w:rsidRPr="009A782F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п. 6 ч. 1 ст. </w:t>
      </w:r>
      <w:r>
        <w:fldChar w:fldCharType="begin"/>
      </w:r>
      <w:r>
        <w:instrText xml:space="preserve"> HYPERLINK "http://sudact.ru/law/koap/razdel-iv/glava-24/statia-24.5/"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9A782F">
        <w:rPr>
          <w:rFonts w:ascii="Times New Roman" w:eastAsia="Times New Roman" w:hAnsi="Times New Roman" w:cs="Times New Roman"/>
          <w:sz w:val="28"/>
          <w:szCs w:val="28"/>
        </w:rPr>
        <w:t>24.5 КоАП</w:t>
      </w:r>
      <w:r>
        <w:fldChar w:fldCharType="end"/>
      </w: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РФ, по истечении срока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по делу об административном правонарушении подлежит прекращению.</w:t>
      </w:r>
    </w:p>
    <w:p w:rsidR="00E8014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C6729">
        <w:rPr>
          <w:rFonts w:ascii="Times New Roman" w:hAnsi="Times New Roman" w:cs="Times New Roman"/>
          <w:sz w:val="28"/>
          <w:szCs w:val="28"/>
        </w:rPr>
        <w:t>изложенного</w:t>
      </w:r>
      <w:r w:rsidRPr="005C6729">
        <w:rPr>
          <w:rFonts w:ascii="Times New Roman" w:hAnsi="Times New Roman" w:cs="Times New Roman"/>
          <w:sz w:val="28"/>
          <w:szCs w:val="28"/>
        </w:rPr>
        <w:t>, руководствуясь ст.4.5, ст.24.5 К</w:t>
      </w:r>
      <w:r w:rsidR="009E145B">
        <w:rPr>
          <w:rFonts w:ascii="Times New Roman" w:hAnsi="Times New Roman" w:cs="Times New Roman"/>
          <w:sz w:val="28"/>
          <w:szCs w:val="28"/>
        </w:rPr>
        <w:t>оАП РФ</w:t>
      </w:r>
      <w:r w:rsidRPr="005C6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6D3E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64E2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64E27" w:rsidRPr="00865DC7" w:rsidP="00264E2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2C49" w:rsidP="009E145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486D3E">
        <w:rPr>
          <w:rFonts w:ascii="Times New Roman" w:hAnsi="Times New Roman" w:cs="Times New Roman"/>
          <w:sz w:val="28"/>
          <w:szCs w:val="28"/>
        </w:rPr>
        <w:t>Бондаренко В</w:t>
      </w:r>
      <w:r w:rsidR="00AA6D6B">
        <w:rPr>
          <w:rFonts w:ascii="Times New Roman" w:hAnsi="Times New Roman" w:cs="Times New Roman"/>
          <w:sz w:val="28"/>
          <w:szCs w:val="28"/>
        </w:rPr>
        <w:t>.И.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486D3E">
        <w:rPr>
          <w:rFonts w:ascii="Times New Roman" w:hAnsi="Times New Roman" w:cs="Times New Roman"/>
          <w:sz w:val="28"/>
          <w:szCs w:val="28"/>
        </w:rPr>
        <w:t>й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ч</w:t>
      </w:r>
      <w:r w:rsidR="00264E27">
        <w:rPr>
          <w:rFonts w:ascii="Times New Roman" w:hAnsi="Times New Roman" w:cs="Times New Roman"/>
          <w:sz w:val="28"/>
          <w:szCs w:val="28"/>
        </w:rPr>
        <w:t>.</w:t>
      </w:r>
      <w:r w:rsidR="00E8014F">
        <w:rPr>
          <w:rFonts w:ascii="Times New Roman" w:hAnsi="Times New Roman" w:cs="Times New Roman"/>
          <w:sz w:val="28"/>
          <w:szCs w:val="28"/>
        </w:rPr>
        <w:t>2</w:t>
      </w:r>
      <w:r w:rsidR="00486D3E">
        <w:rPr>
          <w:rFonts w:ascii="Times New Roman" w:hAnsi="Times New Roman" w:cs="Times New Roman"/>
          <w:sz w:val="28"/>
          <w:szCs w:val="28"/>
        </w:rPr>
        <w:t>5</w:t>
      </w:r>
      <w:r w:rsidR="00E8014F">
        <w:rPr>
          <w:rFonts w:ascii="Times New Roman" w:hAnsi="Times New Roman" w:cs="Times New Roman"/>
          <w:sz w:val="28"/>
          <w:szCs w:val="28"/>
        </w:rPr>
        <w:t xml:space="preserve"> ст</w:t>
      </w:r>
      <w:r w:rsidR="00264E27">
        <w:rPr>
          <w:rFonts w:ascii="Times New Roman" w:hAnsi="Times New Roman" w:cs="Times New Roman"/>
          <w:sz w:val="28"/>
          <w:szCs w:val="28"/>
        </w:rPr>
        <w:t>.</w:t>
      </w:r>
      <w:r w:rsidR="00486D3E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.5 КоАП РФ</w:t>
      </w:r>
      <w:r w:rsidR="00486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прекратить за истечением срока давности привлечения к административной отве</w:t>
      </w:r>
      <w:r w:rsidR="007514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ственности.</w:t>
      </w:r>
    </w:p>
    <w:p w:rsidR="00004334" w:rsidRPr="00865DC7" w:rsidP="00264E2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264E2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264E2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8222D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45005"/>
    <w:rsid w:val="00102EB8"/>
    <w:rsid w:val="00180369"/>
    <w:rsid w:val="001825AE"/>
    <w:rsid w:val="001872D2"/>
    <w:rsid w:val="001E2B73"/>
    <w:rsid w:val="00247602"/>
    <w:rsid w:val="00264E27"/>
    <w:rsid w:val="002B2441"/>
    <w:rsid w:val="002D7603"/>
    <w:rsid w:val="002F75F5"/>
    <w:rsid w:val="0030009B"/>
    <w:rsid w:val="003219B0"/>
    <w:rsid w:val="00375FF4"/>
    <w:rsid w:val="00391436"/>
    <w:rsid w:val="003C061B"/>
    <w:rsid w:val="004425E6"/>
    <w:rsid w:val="00445736"/>
    <w:rsid w:val="00486D3E"/>
    <w:rsid w:val="004A0F4E"/>
    <w:rsid w:val="004D35B5"/>
    <w:rsid w:val="00504D98"/>
    <w:rsid w:val="00510C27"/>
    <w:rsid w:val="0051393C"/>
    <w:rsid w:val="005A1D01"/>
    <w:rsid w:val="005A67A0"/>
    <w:rsid w:val="005B7D23"/>
    <w:rsid w:val="005C6729"/>
    <w:rsid w:val="005F506E"/>
    <w:rsid w:val="006461E0"/>
    <w:rsid w:val="006473B0"/>
    <w:rsid w:val="00652E17"/>
    <w:rsid w:val="006627A5"/>
    <w:rsid w:val="0069054A"/>
    <w:rsid w:val="006F0D7A"/>
    <w:rsid w:val="00751441"/>
    <w:rsid w:val="0077554E"/>
    <w:rsid w:val="00786DE4"/>
    <w:rsid w:val="008019CA"/>
    <w:rsid w:val="008222DB"/>
    <w:rsid w:val="00865DC7"/>
    <w:rsid w:val="00891E5F"/>
    <w:rsid w:val="008F4821"/>
    <w:rsid w:val="00996001"/>
    <w:rsid w:val="009A75CE"/>
    <w:rsid w:val="009A782F"/>
    <w:rsid w:val="009D6DC1"/>
    <w:rsid w:val="009E145B"/>
    <w:rsid w:val="009F03F0"/>
    <w:rsid w:val="009F2308"/>
    <w:rsid w:val="00A40B81"/>
    <w:rsid w:val="00A60B31"/>
    <w:rsid w:val="00AA6D6B"/>
    <w:rsid w:val="00AC2B77"/>
    <w:rsid w:val="00AD416C"/>
    <w:rsid w:val="00B10673"/>
    <w:rsid w:val="00B116E8"/>
    <w:rsid w:val="00B94664"/>
    <w:rsid w:val="00BC5B74"/>
    <w:rsid w:val="00C72C49"/>
    <w:rsid w:val="00CF6D66"/>
    <w:rsid w:val="00D674FE"/>
    <w:rsid w:val="00D84605"/>
    <w:rsid w:val="00D926B4"/>
    <w:rsid w:val="00DC6C79"/>
    <w:rsid w:val="00E8014F"/>
    <w:rsid w:val="00ED3373"/>
    <w:rsid w:val="00EE35DE"/>
    <w:rsid w:val="00F119A9"/>
    <w:rsid w:val="00F12A78"/>
    <w:rsid w:val="00F509A6"/>
    <w:rsid w:val="00F9040C"/>
    <w:rsid w:val="00FB2811"/>
    <w:rsid w:val="00FD1C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