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23573" w:rsidRPr="00926A6F" w:rsidP="008610F7">
      <w:pPr>
        <w:jc w:val="right"/>
        <w:rPr>
          <w:sz w:val="26"/>
          <w:szCs w:val="26"/>
        </w:rPr>
      </w:pPr>
      <w:r w:rsidRPr="00926A6F">
        <w:rPr>
          <w:sz w:val="26"/>
          <w:szCs w:val="26"/>
        </w:rPr>
        <w:t>Дело  № 5-</w:t>
      </w:r>
      <w:r w:rsidRPr="00926A6F" w:rsidR="005C6D0C">
        <w:rPr>
          <w:sz w:val="26"/>
          <w:szCs w:val="26"/>
        </w:rPr>
        <w:t>62-</w:t>
      </w:r>
      <w:r w:rsidRPr="00926A6F" w:rsidR="002F57F9">
        <w:rPr>
          <w:sz w:val="26"/>
          <w:szCs w:val="26"/>
        </w:rPr>
        <w:t>468</w:t>
      </w:r>
      <w:r w:rsidRPr="00926A6F" w:rsidR="00381155">
        <w:rPr>
          <w:sz w:val="26"/>
          <w:szCs w:val="26"/>
        </w:rPr>
        <w:t>/2024</w:t>
      </w:r>
    </w:p>
    <w:p w:rsidR="008610F7" w:rsidRPr="00926A6F" w:rsidP="008610F7">
      <w:pPr>
        <w:jc w:val="right"/>
        <w:rPr>
          <w:sz w:val="26"/>
          <w:szCs w:val="26"/>
        </w:rPr>
      </w:pPr>
      <w:r w:rsidRPr="00926A6F">
        <w:rPr>
          <w:sz w:val="26"/>
          <w:szCs w:val="26"/>
        </w:rPr>
        <w:t xml:space="preserve">УИД </w:t>
      </w:r>
      <w:r w:rsidRPr="00926A6F" w:rsidR="00FC7419">
        <w:rPr>
          <w:sz w:val="26"/>
          <w:szCs w:val="26"/>
        </w:rPr>
        <w:t>91MS0062</w:t>
      </w:r>
      <w:r w:rsidRPr="00926A6F" w:rsidR="00AC1379">
        <w:rPr>
          <w:sz w:val="26"/>
          <w:szCs w:val="26"/>
        </w:rPr>
        <w:t>-01-202</w:t>
      </w:r>
      <w:r w:rsidRPr="00926A6F" w:rsidR="00381155">
        <w:rPr>
          <w:sz w:val="26"/>
          <w:szCs w:val="26"/>
        </w:rPr>
        <w:t>4</w:t>
      </w:r>
      <w:r w:rsidRPr="00926A6F" w:rsidR="00AC1379">
        <w:rPr>
          <w:sz w:val="26"/>
          <w:szCs w:val="26"/>
        </w:rPr>
        <w:t>-</w:t>
      </w:r>
      <w:r w:rsidRPr="00926A6F" w:rsidR="002F57F9">
        <w:rPr>
          <w:sz w:val="26"/>
          <w:szCs w:val="26"/>
        </w:rPr>
        <w:t>002158-32</w:t>
      </w:r>
      <w:r w:rsidRPr="00926A6F">
        <w:rPr>
          <w:sz w:val="26"/>
          <w:szCs w:val="26"/>
        </w:rPr>
        <w:br/>
      </w:r>
    </w:p>
    <w:p w:rsidR="008610F7" w:rsidRPr="00926A6F" w:rsidP="008610F7">
      <w:pPr>
        <w:jc w:val="center"/>
        <w:rPr>
          <w:b/>
          <w:sz w:val="26"/>
          <w:szCs w:val="26"/>
        </w:rPr>
      </w:pPr>
      <w:r w:rsidRPr="00926A6F">
        <w:rPr>
          <w:b/>
          <w:sz w:val="26"/>
          <w:szCs w:val="26"/>
        </w:rPr>
        <w:t>ПОСТАНОВЛЕНИЕ</w:t>
      </w:r>
    </w:p>
    <w:p w:rsidR="006101FA" w:rsidRPr="00926A6F" w:rsidP="00381155">
      <w:pPr>
        <w:jc w:val="center"/>
        <w:rPr>
          <w:sz w:val="26"/>
          <w:szCs w:val="26"/>
        </w:rPr>
      </w:pPr>
    </w:p>
    <w:p w:rsidR="008610F7" w:rsidRPr="00926A6F" w:rsidP="002F57F9">
      <w:pPr>
        <w:rPr>
          <w:sz w:val="26"/>
          <w:szCs w:val="26"/>
        </w:rPr>
      </w:pPr>
      <w:r w:rsidRPr="00926A6F">
        <w:rPr>
          <w:sz w:val="26"/>
          <w:szCs w:val="26"/>
        </w:rPr>
        <w:t xml:space="preserve">05 ноября </w:t>
      </w:r>
      <w:r w:rsidRPr="00926A6F" w:rsidR="00381155">
        <w:rPr>
          <w:sz w:val="26"/>
          <w:szCs w:val="26"/>
        </w:rPr>
        <w:t>2024</w:t>
      </w:r>
      <w:r w:rsidRPr="00926A6F">
        <w:rPr>
          <w:sz w:val="26"/>
          <w:szCs w:val="26"/>
        </w:rPr>
        <w:t xml:space="preserve"> года                                                                         </w:t>
      </w:r>
      <w:r w:rsidRPr="00926A6F">
        <w:rPr>
          <w:sz w:val="26"/>
          <w:szCs w:val="26"/>
        </w:rPr>
        <w:t>п</w:t>
      </w:r>
      <w:r w:rsidRPr="00926A6F" w:rsidR="005C6D0C">
        <w:rPr>
          <w:sz w:val="26"/>
          <w:szCs w:val="26"/>
        </w:rPr>
        <w:t>гт</w:t>
      </w:r>
      <w:r w:rsidRPr="00926A6F">
        <w:rPr>
          <w:sz w:val="26"/>
          <w:szCs w:val="26"/>
        </w:rPr>
        <w:t xml:space="preserve"> </w:t>
      </w:r>
      <w:r w:rsidRPr="00926A6F">
        <w:rPr>
          <w:sz w:val="26"/>
          <w:szCs w:val="26"/>
        </w:rPr>
        <w:t>Ленино</w:t>
      </w:r>
    </w:p>
    <w:p w:rsidR="008610F7" w:rsidRPr="00926A6F" w:rsidP="008610F7">
      <w:pPr>
        <w:jc w:val="both"/>
        <w:rPr>
          <w:sz w:val="26"/>
          <w:szCs w:val="26"/>
        </w:rPr>
      </w:pPr>
    </w:p>
    <w:p w:rsidR="005C6D0C" w:rsidRPr="00926A6F" w:rsidP="005C6D0C">
      <w:pPr>
        <w:ind w:firstLine="708"/>
        <w:jc w:val="both"/>
        <w:rPr>
          <w:sz w:val="26"/>
          <w:szCs w:val="26"/>
        </w:rPr>
      </w:pPr>
      <w:r w:rsidRPr="00926A6F">
        <w:rPr>
          <w:sz w:val="26"/>
          <w:szCs w:val="26"/>
        </w:rPr>
        <w:t>Мировой судья судебного  участка №6</w:t>
      </w:r>
      <w:r w:rsidRPr="00926A6F">
        <w:rPr>
          <w:sz w:val="26"/>
          <w:szCs w:val="26"/>
        </w:rPr>
        <w:t>2</w:t>
      </w:r>
      <w:r w:rsidRPr="00926A6F">
        <w:rPr>
          <w:sz w:val="26"/>
          <w:szCs w:val="26"/>
        </w:rPr>
        <w:t xml:space="preserve"> Ленинского судебного района (Ленинский муниципальный район) Республики Крым </w:t>
      </w:r>
      <w:r w:rsidRPr="00926A6F">
        <w:rPr>
          <w:sz w:val="26"/>
          <w:szCs w:val="26"/>
        </w:rPr>
        <w:t>Тимофеева В.А.</w:t>
      </w:r>
      <w:r w:rsidRPr="00926A6F">
        <w:rPr>
          <w:sz w:val="26"/>
          <w:szCs w:val="26"/>
        </w:rPr>
        <w:t>, рассмотрев в открытом судебном заседании административный материал</w:t>
      </w:r>
      <w:r w:rsidRPr="00926A6F">
        <w:rPr>
          <w:sz w:val="26"/>
          <w:szCs w:val="26"/>
        </w:rPr>
        <w:t xml:space="preserve"> об административном правонарушении</w:t>
      </w:r>
      <w:r w:rsidRPr="00926A6F" w:rsidR="00D95FE7">
        <w:rPr>
          <w:sz w:val="26"/>
          <w:szCs w:val="26"/>
        </w:rPr>
        <w:t xml:space="preserve">, предусмотренном ч. 4 ст. 12.2 КоАП РФ </w:t>
      </w:r>
      <w:r w:rsidRPr="00926A6F">
        <w:rPr>
          <w:sz w:val="26"/>
          <w:szCs w:val="26"/>
        </w:rPr>
        <w:t>в отношении</w:t>
      </w:r>
    </w:p>
    <w:p w:rsidR="00830D6B" w:rsidRPr="00926A6F" w:rsidP="00FC2FCF">
      <w:pPr>
        <w:ind w:left="1276"/>
        <w:jc w:val="both"/>
        <w:rPr>
          <w:sz w:val="26"/>
          <w:szCs w:val="26"/>
        </w:rPr>
      </w:pPr>
      <w:r w:rsidRPr="00926A6F">
        <w:rPr>
          <w:b/>
          <w:sz w:val="26"/>
          <w:szCs w:val="26"/>
        </w:rPr>
        <w:t>Шираева</w:t>
      </w:r>
      <w:r w:rsidRPr="00926A6F">
        <w:rPr>
          <w:b/>
          <w:sz w:val="26"/>
          <w:szCs w:val="26"/>
        </w:rPr>
        <w:t xml:space="preserve"> </w:t>
      </w:r>
      <w:r w:rsidRPr="00926A6F">
        <w:rPr>
          <w:b/>
          <w:sz w:val="26"/>
          <w:szCs w:val="26"/>
        </w:rPr>
        <w:t>Камала</w:t>
      </w:r>
      <w:r w:rsidRPr="00926A6F">
        <w:rPr>
          <w:b/>
          <w:sz w:val="26"/>
          <w:szCs w:val="26"/>
        </w:rPr>
        <w:t xml:space="preserve"> </w:t>
      </w:r>
      <w:r w:rsidRPr="00926A6F">
        <w:rPr>
          <w:b/>
          <w:sz w:val="26"/>
          <w:szCs w:val="26"/>
        </w:rPr>
        <w:t>Камилевича</w:t>
      </w:r>
      <w:r w:rsidRPr="00926A6F">
        <w:rPr>
          <w:b/>
          <w:sz w:val="26"/>
          <w:szCs w:val="26"/>
        </w:rPr>
        <w:t xml:space="preserve">, </w:t>
      </w:r>
      <w:r w:rsidR="00200DF7">
        <w:rPr>
          <w:sz w:val="26"/>
          <w:szCs w:val="26"/>
        </w:rPr>
        <w:t>(данные изъяты)</w:t>
      </w:r>
      <w:r w:rsidRPr="00926A6F">
        <w:rPr>
          <w:sz w:val="26"/>
          <w:szCs w:val="26"/>
        </w:rPr>
        <w:t>,</w:t>
      </w:r>
    </w:p>
    <w:p w:rsidR="00BC4C4F" w:rsidRPr="00926A6F" w:rsidP="008610F7">
      <w:pPr>
        <w:jc w:val="center"/>
        <w:rPr>
          <w:sz w:val="26"/>
          <w:szCs w:val="26"/>
        </w:rPr>
      </w:pPr>
    </w:p>
    <w:p w:rsidR="00217310" w:rsidRPr="00926A6F" w:rsidP="00217310">
      <w:pPr>
        <w:jc w:val="center"/>
        <w:rPr>
          <w:b/>
          <w:sz w:val="26"/>
          <w:szCs w:val="26"/>
        </w:rPr>
      </w:pPr>
      <w:r w:rsidRPr="00926A6F">
        <w:rPr>
          <w:b/>
          <w:sz w:val="26"/>
          <w:szCs w:val="26"/>
        </w:rPr>
        <w:t>УСТАНОВИЛ:</w:t>
      </w:r>
    </w:p>
    <w:p w:rsidR="00156F86" w:rsidRPr="00926A6F" w:rsidP="00217310">
      <w:pPr>
        <w:jc w:val="center"/>
        <w:rPr>
          <w:b/>
          <w:sz w:val="26"/>
          <w:szCs w:val="26"/>
        </w:rPr>
      </w:pPr>
    </w:p>
    <w:p w:rsidR="00156F86" w:rsidRPr="00926A6F" w:rsidP="002F57F9">
      <w:pPr>
        <w:ind w:firstLine="709"/>
        <w:jc w:val="both"/>
        <w:rPr>
          <w:sz w:val="26"/>
          <w:szCs w:val="26"/>
        </w:rPr>
      </w:pPr>
      <w:r w:rsidRPr="00926A6F">
        <w:rPr>
          <w:sz w:val="26"/>
          <w:szCs w:val="26"/>
        </w:rPr>
        <w:t>Согласно протокола</w:t>
      </w:r>
      <w:r w:rsidRPr="00926A6F" w:rsidR="00786831">
        <w:rPr>
          <w:sz w:val="26"/>
          <w:szCs w:val="26"/>
        </w:rPr>
        <w:t xml:space="preserve"> </w:t>
      </w:r>
      <w:r w:rsidRPr="00200DF7" w:rsidR="00200DF7">
        <w:rPr>
          <w:sz w:val="26"/>
          <w:szCs w:val="26"/>
        </w:rPr>
        <w:t>(данные изъяты)</w:t>
      </w:r>
      <w:r w:rsidRPr="00926A6F" w:rsidR="00786831">
        <w:rPr>
          <w:sz w:val="26"/>
          <w:szCs w:val="26"/>
        </w:rPr>
        <w:t xml:space="preserve"> </w:t>
      </w:r>
      <w:r w:rsidRPr="00926A6F">
        <w:rPr>
          <w:sz w:val="26"/>
          <w:szCs w:val="26"/>
        </w:rPr>
        <w:t>об административном правонарушении</w:t>
      </w:r>
      <w:r w:rsidRPr="00926A6F" w:rsidR="002F57F9">
        <w:rPr>
          <w:sz w:val="26"/>
          <w:szCs w:val="26"/>
        </w:rPr>
        <w:t xml:space="preserve"> от </w:t>
      </w:r>
      <w:r w:rsidRPr="00200DF7" w:rsidR="00200DF7">
        <w:rPr>
          <w:sz w:val="26"/>
          <w:szCs w:val="26"/>
        </w:rPr>
        <w:t>(данные изъяты)</w:t>
      </w:r>
      <w:r w:rsidRPr="00926A6F">
        <w:rPr>
          <w:sz w:val="26"/>
          <w:szCs w:val="26"/>
        </w:rPr>
        <w:t xml:space="preserve">  по адресу: </w:t>
      </w:r>
      <w:r w:rsidRPr="00200DF7" w:rsidR="00200DF7">
        <w:rPr>
          <w:sz w:val="26"/>
          <w:szCs w:val="26"/>
        </w:rPr>
        <w:t>(данные изъяты)</w:t>
      </w:r>
      <w:r w:rsidRPr="00926A6F" w:rsidR="002F57F9">
        <w:rPr>
          <w:sz w:val="26"/>
          <w:szCs w:val="26"/>
        </w:rPr>
        <w:t xml:space="preserve">, </w:t>
      </w:r>
      <w:r w:rsidRPr="00926A6F">
        <w:rPr>
          <w:sz w:val="26"/>
          <w:szCs w:val="26"/>
        </w:rPr>
        <w:t xml:space="preserve">водитель </w:t>
      </w:r>
      <w:r w:rsidRPr="00926A6F" w:rsidR="002F57F9">
        <w:rPr>
          <w:sz w:val="26"/>
          <w:szCs w:val="26"/>
        </w:rPr>
        <w:t>Шираев</w:t>
      </w:r>
      <w:r w:rsidRPr="00926A6F" w:rsidR="002F57F9">
        <w:rPr>
          <w:sz w:val="26"/>
          <w:szCs w:val="26"/>
        </w:rPr>
        <w:t xml:space="preserve"> К.К. </w:t>
      </w:r>
      <w:r w:rsidRPr="00926A6F">
        <w:rPr>
          <w:sz w:val="26"/>
          <w:szCs w:val="26"/>
        </w:rPr>
        <w:t xml:space="preserve">управлял транспортным средством </w:t>
      </w:r>
      <w:r w:rsidRPr="00200DF7" w:rsidR="00200DF7">
        <w:rPr>
          <w:sz w:val="26"/>
          <w:szCs w:val="26"/>
        </w:rPr>
        <w:t>(данные изъяты)</w:t>
      </w:r>
      <w:r w:rsidRPr="00926A6F" w:rsidR="002F57F9">
        <w:rPr>
          <w:sz w:val="26"/>
          <w:szCs w:val="26"/>
        </w:rPr>
        <w:t xml:space="preserve"> с </w:t>
      </w:r>
      <w:r w:rsidRPr="00926A6F" w:rsidR="002D4284">
        <w:rPr>
          <w:sz w:val="26"/>
          <w:szCs w:val="26"/>
        </w:rPr>
        <w:t>заведомо подложными государственным р</w:t>
      </w:r>
      <w:r w:rsidRPr="00926A6F" w:rsidR="00D364BD">
        <w:rPr>
          <w:sz w:val="26"/>
          <w:szCs w:val="26"/>
        </w:rPr>
        <w:t>егистрационным знаком</w:t>
      </w:r>
      <w:r w:rsidRPr="00926A6F" w:rsidR="00A66A6E">
        <w:rPr>
          <w:sz w:val="26"/>
          <w:szCs w:val="26"/>
        </w:rPr>
        <w:t xml:space="preserve"> </w:t>
      </w:r>
      <w:r w:rsidRPr="00200DF7" w:rsidR="00200DF7">
        <w:rPr>
          <w:sz w:val="26"/>
          <w:szCs w:val="26"/>
        </w:rPr>
        <w:t>(данные изъяты)</w:t>
      </w:r>
      <w:r w:rsidRPr="00926A6F" w:rsidR="00D364BD">
        <w:rPr>
          <w:sz w:val="26"/>
          <w:szCs w:val="26"/>
        </w:rPr>
        <w:t xml:space="preserve">, </w:t>
      </w:r>
      <w:r w:rsidR="003E5E78">
        <w:rPr>
          <w:sz w:val="26"/>
          <w:szCs w:val="26"/>
        </w:rPr>
        <w:t>тогда как верным является</w:t>
      </w:r>
      <w:r w:rsidRPr="003E5E78" w:rsidR="003E5E78">
        <w:t xml:space="preserve"> </w:t>
      </w:r>
      <w:r w:rsidR="003E5E78">
        <w:rPr>
          <w:sz w:val="26"/>
          <w:szCs w:val="26"/>
        </w:rPr>
        <w:t xml:space="preserve">государственный регистрационный знак </w:t>
      </w:r>
      <w:r w:rsidRPr="00200DF7" w:rsidR="00200DF7">
        <w:rPr>
          <w:sz w:val="26"/>
          <w:szCs w:val="26"/>
        </w:rPr>
        <w:t>(данные изъяты)</w:t>
      </w:r>
      <w:r w:rsidR="003E5E78">
        <w:rPr>
          <w:sz w:val="26"/>
          <w:szCs w:val="26"/>
        </w:rPr>
        <w:t xml:space="preserve">, </w:t>
      </w:r>
      <w:r w:rsidRPr="00926A6F" w:rsidR="00D364BD">
        <w:rPr>
          <w:sz w:val="26"/>
          <w:szCs w:val="26"/>
        </w:rPr>
        <w:t xml:space="preserve">чем нарушил </w:t>
      </w:r>
      <w:r w:rsidRPr="00926A6F" w:rsidR="00F84C5E">
        <w:rPr>
          <w:sz w:val="26"/>
          <w:szCs w:val="26"/>
        </w:rPr>
        <w:t>п. 2.3.1 ПДД РФ</w:t>
      </w:r>
      <w:r w:rsidRPr="00926A6F" w:rsidR="002E00E1">
        <w:rPr>
          <w:sz w:val="26"/>
          <w:szCs w:val="26"/>
        </w:rPr>
        <w:t xml:space="preserve">, чем совершил </w:t>
      </w:r>
      <w:r w:rsidRPr="00926A6F">
        <w:rPr>
          <w:sz w:val="26"/>
          <w:szCs w:val="26"/>
        </w:rPr>
        <w:t>административное прав</w:t>
      </w:r>
      <w:r w:rsidRPr="00926A6F" w:rsidR="00A66A6E">
        <w:rPr>
          <w:sz w:val="26"/>
          <w:szCs w:val="26"/>
        </w:rPr>
        <w:t>онарушение, предусмотренное ч. 4</w:t>
      </w:r>
      <w:r w:rsidRPr="00926A6F">
        <w:rPr>
          <w:sz w:val="26"/>
          <w:szCs w:val="26"/>
        </w:rPr>
        <w:t xml:space="preserve"> ст. 12.2 КоАП РФ.</w:t>
      </w:r>
    </w:p>
    <w:p w:rsidR="00A66A6E" w:rsidRPr="00926A6F" w:rsidP="00156F86">
      <w:pPr>
        <w:ind w:firstLine="708"/>
        <w:jc w:val="both"/>
        <w:rPr>
          <w:sz w:val="26"/>
          <w:szCs w:val="26"/>
        </w:rPr>
      </w:pPr>
      <w:r w:rsidRPr="00926A6F">
        <w:rPr>
          <w:sz w:val="26"/>
          <w:szCs w:val="26"/>
        </w:rPr>
        <w:t xml:space="preserve">В судебное заседание </w:t>
      </w:r>
      <w:r w:rsidRPr="00926A6F">
        <w:rPr>
          <w:sz w:val="26"/>
          <w:szCs w:val="26"/>
        </w:rPr>
        <w:t>Шираев</w:t>
      </w:r>
      <w:r w:rsidRPr="00926A6F">
        <w:rPr>
          <w:sz w:val="26"/>
          <w:szCs w:val="26"/>
        </w:rPr>
        <w:t xml:space="preserve"> К.К. </w:t>
      </w:r>
      <w:r w:rsidRPr="00926A6F">
        <w:rPr>
          <w:sz w:val="26"/>
          <w:szCs w:val="26"/>
        </w:rPr>
        <w:t xml:space="preserve">явился, </w:t>
      </w:r>
      <w:r w:rsidRPr="00926A6F">
        <w:rPr>
          <w:sz w:val="26"/>
          <w:szCs w:val="26"/>
        </w:rPr>
        <w:t>вину признал и раскаялся.</w:t>
      </w:r>
    </w:p>
    <w:p w:rsidR="00156F86" w:rsidRPr="00926A6F" w:rsidP="00156F86">
      <w:pPr>
        <w:ind w:firstLine="708"/>
        <w:jc w:val="both"/>
        <w:rPr>
          <w:sz w:val="26"/>
          <w:szCs w:val="26"/>
        </w:rPr>
      </w:pPr>
      <w:r w:rsidRPr="00926A6F">
        <w:rPr>
          <w:sz w:val="26"/>
          <w:szCs w:val="26"/>
        </w:rPr>
        <w:t>Изучив материалы дела об административном правонарушении, прихожу к следующим выводам.</w:t>
      </w:r>
    </w:p>
    <w:p w:rsidR="008D1FC0" w:rsidRPr="00926A6F" w:rsidP="00156F86">
      <w:pPr>
        <w:spacing w:line="280" w:lineRule="atLeast"/>
        <w:ind w:right="-34" w:firstLine="709"/>
        <w:jc w:val="both"/>
        <w:rPr>
          <w:sz w:val="26"/>
          <w:szCs w:val="26"/>
        </w:rPr>
      </w:pPr>
      <w:r w:rsidRPr="00926A6F">
        <w:rPr>
          <w:sz w:val="26"/>
          <w:szCs w:val="26"/>
        </w:rPr>
        <w:t>Частью 4 статьи 12.2 Кодекса Российской Федерации об административных правонарушениях установлена ответственность за управление транспортным средством с заведомо подложными государственными регистрационными знаками.</w:t>
      </w:r>
    </w:p>
    <w:p w:rsidR="002D5DD7" w:rsidRPr="00926A6F" w:rsidP="002D5DD7">
      <w:pPr>
        <w:spacing w:line="280" w:lineRule="atLeast"/>
        <w:ind w:right="-34" w:firstLine="709"/>
        <w:jc w:val="both"/>
        <w:rPr>
          <w:sz w:val="26"/>
          <w:szCs w:val="26"/>
        </w:rPr>
      </w:pPr>
      <w:r w:rsidRPr="00926A6F">
        <w:rPr>
          <w:sz w:val="26"/>
          <w:szCs w:val="26"/>
        </w:rPr>
        <w:t xml:space="preserve">В силу пункта 2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Правительства Российской Федерации от 23 октября 1993 г. N 1090 (далее - Основные положения), </w:t>
      </w:r>
      <w:r w:rsidRPr="00926A6F" w:rsidR="00B471F9">
        <w:rPr>
          <w:sz w:val="26"/>
          <w:szCs w:val="26"/>
        </w:rPr>
        <w:t>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rsidR="008D1FC0" w:rsidRPr="00926A6F" w:rsidP="002D5DD7">
      <w:pPr>
        <w:spacing w:line="280" w:lineRule="atLeast"/>
        <w:ind w:right="-34" w:firstLine="709"/>
        <w:jc w:val="both"/>
        <w:rPr>
          <w:sz w:val="26"/>
          <w:szCs w:val="26"/>
        </w:rPr>
      </w:pPr>
      <w:r w:rsidRPr="00926A6F">
        <w:rPr>
          <w:sz w:val="26"/>
          <w:szCs w:val="26"/>
        </w:rPr>
        <w:t>Исходя из пункта 11 Основных положений запрещается</w:t>
      </w:r>
      <w:r w:rsidRPr="00926A6F">
        <w:rPr>
          <w:sz w:val="26"/>
          <w:szCs w:val="26"/>
        </w:rPr>
        <w:t xml:space="preserve"> эксплуатация транспортных средств, имеющих скрытые, поддельные, измененные номера узлов и агрегатов или регистрационные знаки.</w:t>
      </w:r>
    </w:p>
    <w:p w:rsidR="009C7F3F" w:rsidRPr="00926A6F" w:rsidP="009C7F3F">
      <w:pPr>
        <w:spacing w:line="280" w:lineRule="atLeast"/>
        <w:ind w:right="-34" w:firstLine="709"/>
        <w:jc w:val="both"/>
        <w:rPr>
          <w:sz w:val="26"/>
          <w:szCs w:val="26"/>
        </w:rPr>
      </w:pPr>
      <w:r w:rsidRPr="00926A6F">
        <w:rPr>
          <w:sz w:val="26"/>
          <w:szCs w:val="26"/>
        </w:rPr>
        <w:t>В соответствии с правовой позицией, изложенной в пункте 4 Постановления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квалификации действий лица по части 3 (установка на транспортном средстве заведомо подложных государственных регистрационных знаков</w:t>
      </w:r>
      <w:r w:rsidRPr="00926A6F">
        <w:rPr>
          <w:sz w:val="26"/>
          <w:szCs w:val="26"/>
        </w:rPr>
        <w:t xml:space="preserve">) </w:t>
      </w:r>
      <w:r w:rsidRPr="00926A6F">
        <w:rPr>
          <w:sz w:val="26"/>
          <w:szCs w:val="26"/>
        </w:rPr>
        <w:t xml:space="preserve">или 4 (управление транспортным средством с заведомо подложными государственными регистрационными знаками) статьи 12.2 Кодекса Российской Федерации об административных правонарушениях под подложными государственными регистрационными знаками следует, в частности, понимать знаки соответствующие техническим требованиям государственные регистрационные знаки </w:t>
      </w:r>
      <w:r w:rsidRPr="00926A6F">
        <w:rPr>
          <w:sz w:val="26"/>
          <w:szCs w:val="26"/>
        </w:rPr>
        <w:t>(в том числе один 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w:t>
      </w:r>
      <w:r w:rsidRPr="00926A6F">
        <w:rPr>
          <w:sz w:val="26"/>
          <w:szCs w:val="26"/>
        </w:rPr>
        <w:t xml:space="preserve"> </w:t>
      </w:r>
      <w:r w:rsidRPr="00926A6F">
        <w:rPr>
          <w:sz w:val="26"/>
          <w:szCs w:val="26"/>
        </w:rPr>
        <w:t>в регистрационные документы транспортного средства), либо выданные на другое транспортное средство, либо не выдававшиеся в установленном порядке).</w:t>
      </w:r>
    </w:p>
    <w:p w:rsidR="009C7F3F" w:rsidRPr="00926A6F" w:rsidP="009C7F3F">
      <w:pPr>
        <w:spacing w:line="280" w:lineRule="atLeast"/>
        <w:ind w:right="-34" w:firstLine="709"/>
        <w:jc w:val="both"/>
        <w:rPr>
          <w:sz w:val="26"/>
          <w:szCs w:val="26"/>
        </w:rPr>
      </w:pPr>
      <w:r w:rsidRPr="00926A6F">
        <w:rPr>
          <w:sz w:val="26"/>
          <w:szCs w:val="26"/>
        </w:rPr>
        <w:t>В силу пункта 2.3.1 Правил дорожного движения Российской Федерации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в частности, требованиями запрещающего эксплуатацию транспортного средства, имеющего скрытые, поддельные, измененные номера узлов и агрегатов или регистрационные знаки.</w:t>
      </w:r>
    </w:p>
    <w:p w:rsidR="00B471F9" w:rsidRPr="00926A6F" w:rsidP="009C7F3F">
      <w:pPr>
        <w:spacing w:line="280" w:lineRule="atLeast"/>
        <w:ind w:right="-34" w:firstLine="709"/>
        <w:jc w:val="both"/>
        <w:rPr>
          <w:sz w:val="26"/>
          <w:szCs w:val="26"/>
        </w:rPr>
      </w:pPr>
      <w:r w:rsidRPr="00926A6F">
        <w:rPr>
          <w:sz w:val="26"/>
          <w:szCs w:val="26"/>
        </w:rPr>
        <w:t xml:space="preserve">Взяв на себя управление транспортным средством, не сличив государственные регистрационные знаки с данными документов на транспортное средство, </w:t>
      </w:r>
      <w:r w:rsidRPr="00926A6F" w:rsidR="00A66A6E">
        <w:rPr>
          <w:sz w:val="26"/>
          <w:szCs w:val="26"/>
        </w:rPr>
        <w:t>Шираев</w:t>
      </w:r>
      <w:r w:rsidRPr="00926A6F" w:rsidR="00A66A6E">
        <w:rPr>
          <w:sz w:val="26"/>
          <w:szCs w:val="26"/>
        </w:rPr>
        <w:t xml:space="preserve"> К.К. </w:t>
      </w:r>
      <w:r w:rsidRPr="00926A6F">
        <w:rPr>
          <w:sz w:val="26"/>
          <w:szCs w:val="26"/>
        </w:rPr>
        <w:t>проигнорировал указанные требования Правил дорожного движения, необходимость соблюдения которых для него с учетом наличия водительского стажа и требований действующего законодательства было очевидн</w:t>
      </w:r>
      <w:r w:rsidRPr="00926A6F" w:rsidR="00093E4E">
        <w:rPr>
          <w:sz w:val="26"/>
          <w:szCs w:val="26"/>
        </w:rPr>
        <w:t>ым</w:t>
      </w:r>
      <w:r w:rsidRPr="00926A6F">
        <w:rPr>
          <w:sz w:val="26"/>
          <w:szCs w:val="26"/>
        </w:rPr>
        <w:t>.</w:t>
      </w:r>
    </w:p>
    <w:p w:rsidR="00A66A6E" w:rsidRPr="00926A6F" w:rsidP="00407AA8">
      <w:pPr>
        <w:spacing w:line="280" w:lineRule="atLeast"/>
        <w:ind w:right="-34" w:firstLine="709"/>
        <w:jc w:val="both"/>
        <w:rPr>
          <w:sz w:val="26"/>
          <w:szCs w:val="26"/>
        </w:rPr>
      </w:pPr>
      <w:r w:rsidRPr="00926A6F">
        <w:rPr>
          <w:sz w:val="26"/>
          <w:szCs w:val="26"/>
        </w:rPr>
        <w:t xml:space="preserve">Так, вина </w:t>
      </w:r>
      <w:r w:rsidRPr="00926A6F">
        <w:rPr>
          <w:sz w:val="26"/>
          <w:szCs w:val="26"/>
        </w:rPr>
        <w:t>Шираева</w:t>
      </w:r>
      <w:r w:rsidRPr="00926A6F">
        <w:rPr>
          <w:sz w:val="26"/>
          <w:szCs w:val="26"/>
        </w:rPr>
        <w:t xml:space="preserve"> К.К. </w:t>
      </w:r>
      <w:r w:rsidRPr="00926A6F" w:rsidR="00156F86">
        <w:rPr>
          <w:sz w:val="26"/>
          <w:szCs w:val="26"/>
        </w:rPr>
        <w:t xml:space="preserve">подтверждается </w:t>
      </w:r>
      <w:r w:rsidRPr="00926A6F">
        <w:rPr>
          <w:sz w:val="26"/>
          <w:szCs w:val="26"/>
        </w:rPr>
        <w:t>следующими доказ</w:t>
      </w:r>
      <w:r w:rsidRPr="00926A6F">
        <w:rPr>
          <w:sz w:val="26"/>
          <w:szCs w:val="26"/>
        </w:rPr>
        <w:t xml:space="preserve">ательствами: протоколом </w:t>
      </w:r>
      <w:r w:rsidRPr="00200DF7" w:rsidR="00200DF7">
        <w:rPr>
          <w:sz w:val="26"/>
          <w:szCs w:val="26"/>
        </w:rPr>
        <w:t>(данные изъяты)</w:t>
      </w:r>
      <w:r w:rsidRPr="00926A6F">
        <w:rPr>
          <w:sz w:val="26"/>
          <w:szCs w:val="26"/>
        </w:rPr>
        <w:t xml:space="preserve"> об административ</w:t>
      </w:r>
      <w:r w:rsidRPr="00926A6F">
        <w:rPr>
          <w:sz w:val="26"/>
          <w:szCs w:val="26"/>
        </w:rPr>
        <w:t xml:space="preserve">ном правонарушении от </w:t>
      </w:r>
      <w:r w:rsidRPr="00200DF7" w:rsidR="00200DF7">
        <w:rPr>
          <w:sz w:val="26"/>
          <w:szCs w:val="26"/>
        </w:rPr>
        <w:t>(данные изъяты)</w:t>
      </w:r>
      <w:r w:rsidRPr="00926A6F">
        <w:rPr>
          <w:sz w:val="26"/>
          <w:szCs w:val="26"/>
        </w:rPr>
        <w:t xml:space="preserve">, протоколом </w:t>
      </w:r>
      <w:r w:rsidRPr="00200DF7" w:rsidR="00200DF7">
        <w:rPr>
          <w:sz w:val="26"/>
          <w:szCs w:val="26"/>
        </w:rPr>
        <w:t>(данные изъяты)</w:t>
      </w:r>
      <w:r w:rsidRPr="00926A6F">
        <w:rPr>
          <w:sz w:val="26"/>
          <w:szCs w:val="26"/>
        </w:rPr>
        <w:t xml:space="preserve"> об </w:t>
      </w:r>
      <w:r w:rsidRPr="00926A6F">
        <w:rPr>
          <w:sz w:val="26"/>
          <w:szCs w:val="26"/>
        </w:rPr>
        <w:t xml:space="preserve">изъятии вещей и документов от </w:t>
      </w:r>
      <w:r w:rsidRPr="00200DF7" w:rsidR="00200DF7">
        <w:rPr>
          <w:sz w:val="26"/>
          <w:szCs w:val="26"/>
        </w:rPr>
        <w:t>(данные изъяты)</w:t>
      </w:r>
      <w:r w:rsidRPr="00926A6F">
        <w:rPr>
          <w:sz w:val="26"/>
          <w:szCs w:val="26"/>
        </w:rPr>
        <w:t xml:space="preserve">, </w:t>
      </w:r>
      <w:r w:rsidRPr="00926A6F">
        <w:rPr>
          <w:sz w:val="26"/>
          <w:szCs w:val="26"/>
        </w:rPr>
        <w:t xml:space="preserve">постановлением по делу об административном правонарушении </w:t>
      </w:r>
      <w:r w:rsidRPr="00200DF7" w:rsidR="00200DF7">
        <w:rPr>
          <w:sz w:val="26"/>
          <w:szCs w:val="26"/>
        </w:rPr>
        <w:t>(данные изъяты)</w:t>
      </w:r>
      <w:r w:rsidRPr="00926A6F">
        <w:rPr>
          <w:sz w:val="26"/>
          <w:szCs w:val="26"/>
        </w:rPr>
        <w:t xml:space="preserve">, постановлением по делу об административном правонарушении </w:t>
      </w:r>
      <w:r w:rsidRPr="00200DF7" w:rsidR="00200DF7">
        <w:rPr>
          <w:sz w:val="26"/>
          <w:szCs w:val="26"/>
        </w:rPr>
        <w:t>(данные изъяты)</w:t>
      </w:r>
      <w:r w:rsidRPr="00926A6F">
        <w:rPr>
          <w:sz w:val="26"/>
          <w:szCs w:val="26"/>
        </w:rPr>
        <w:t xml:space="preserve">, протоколом </w:t>
      </w:r>
      <w:r w:rsidRPr="00200DF7" w:rsidR="00200DF7">
        <w:rPr>
          <w:sz w:val="26"/>
          <w:szCs w:val="26"/>
        </w:rPr>
        <w:t>(данные изъяты)</w:t>
      </w:r>
      <w:r w:rsidRPr="00926A6F">
        <w:rPr>
          <w:sz w:val="26"/>
          <w:szCs w:val="26"/>
        </w:rPr>
        <w:t xml:space="preserve"> об отстранении от управления транспортным средством от </w:t>
      </w:r>
      <w:r w:rsidRPr="00200DF7" w:rsidR="00200DF7">
        <w:rPr>
          <w:sz w:val="26"/>
          <w:szCs w:val="26"/>
        </w:rPr>
        <w:t>(данные изъяты)</w:t>
      </w:r>
      <w:r w:rsidRPr="00926A6F">
        <w:rPr>
          <w:sz w:val="26"/>
          <w:szCs w:val="26"/>
        </w:rPr>
        <w:t xml:space="preserve">, </w:t>
      </w:r>
      <w:r w:rsidRPr="00926A6F">
        <w:rPr>
          <w:sz w:val="26"/>
          <w:szCs w:val="26"/>
        </w:rPr>
        <w:t>фототаблицей</w:t>
      </w:r>
      <w:r w:rsidRPr="00926A6F">
        <w:rPr>
          <w:sz w:val="26"/>
          <w:szCs w:val="26"/>
        </w:rPr>
        <w:t>, карточкой учета транспортного</w:t>
      </w:r>
      <w:r w:rsidRPr="00926A6F">
        <w:rPr>
          <w:sz w:val="26"/>
          <w:szCs w:val="26"/>
        </w:rPr>
        <w:t xml:space="preserve"> средства, требованием ИЦ МВД Ро</w:t>
      </w:r>
      <w:r w:rsidR="003E5E78">
        <w:rPr>
          <w:sz w:val="26"/>
          <w:szCs w:val="26"/>
        </w:rPr>
        <w:t>ссии по Республике Крым, карточк</w:t>
      </w:r>
      <w:r w:rsidRPr="00926A6F">
        <w:rPr>
          <w:sz w:val="26"/>
          <w:szCs w:val="26"/>
        </w:rPr>
        <w:t>ой операции с ВУ.</w:t>
      </w:r>
    </w:p>
    <w:p w:rsidR="004270EA" w:rsidRPr="00926A6F" w:rsidP="00156F86">
      <w:pPr>
        <w:ind w:right="-34" w:firstLine="709"/>
        <w:jc w:val="both"/>
        <w:rPr>
          <w:sz w:val="26"/>
          <w:szCs w:val="26"/>
        </w:rPr>
      </w:pPr>
      <w:r w:rsidRPr="00926A6F">
        <w:rPr>
          <w:sz w:val="26"/>
          <w:szCs w:val="26"/>
        </w:rPr>
        <w:t>Суд</w:t>
      </w:r>
      <w:r w:rsidRPr="00926A6F">
        <w:rPr>
          <w:rFonts w:eastAsia="Calibri"/>
          <w:sz w:val="26"/>
          <w:szCs w:val="26"/>
        </w:rPr>
        <w:t xml:space="preserve">, </w:t>
      </w:r>
      <w:r w:rsidRPr="00926A6F">
        <w:rPr>
          <w:sz w:val="26"/>
          <w:szCs w:val="26"/>
        </w:rPr>
        <w:t>оценив все представленные доказательства, приходит к выводу о доказанности вины</w:t>
      </w:r>
      <w:r w:rsidRPr="00926A6F" w:rsidR="00926A6F">
        <w:rPr>
          <w:sz w:val="26"/>
          <w:szCs w:val="26"/>
        </w:rPr>
        <w:t xml:space="preserve"> </w:t>
      </w:r>
      <w:r w:rsidRPr="00926A6F" w:rsidR="00926A6F">
        <w:rPr>
          <w:sz w:val="26"/>
          <w:szCs w:val="26"/>
        </w:rPr>
        <w:t>Шираева</w:t>
      </w:r>
      <w:r w:rsidRPr="00926A6F" w:rsidR="00926A6F">
        <w:rPr>
          <w:sz w:val="26"/>
          <w:szCs w:val="26"/>
        </w:rPr>
        <w:t xml:space="preserve"> К.К.</w:t>
      </w:r>
      <w:r w:rsidRPr="00926A6F">
        <w:rPr>
          <w:sz w:val="26"/>
          <w:szCs w:val="26"/>
        </w:rPr>
        <w:t xml:space="preserve">, действия </w:t>
      </w:r>
      <w:r w:rsidRPr="00926A6F">
        <w:rPr>
          <w:sz w:val="26"/>
          <w:szCs w:val="26"/>
        </w:rPr>
        <w:t>квалифицированы</w:t>
      </w:r>
      <w:r w:rsidRPr="00926A6F">
        <w:rPr>
          <w:sz w:val="26"/>
          <w:szCs w:val="26"/>
        </w:rPr>
        <w:t xml:space="preserve"> верно </w:t>
      </w:r>
      <w:r w:rsidRPr="00926A6F">
        <w:rPr>
          <w:sz w:val="26"/>
          <w:szCs w:val="26"/>
        </w:rPr>
        <w:t xml:space="preserve">по ч. </w:t>
      </w:r>
      <w:r w:rsidRPr="00926A6F">
        <w:rPr>
          <w:sz w:val="26"/>
          <w:szCs w:val="26"/>
        </w:rPr>
        <w:t>4</w:t>
      </w:r>
      <w:r w:rsidRPr="00926A6F">
        <w:rPr>
          <w:sz w:val="26"/>
          <w:szCs w:val="26"/>
        </w:rPr>
        <w:t xml:space="preserve"> ст. 12.2 КоАП Российской Федерации, как </w:t>
      </w:r>
      <w:r w:rsidRPr="00926A6F" w:rsidR="00B20834">
        <w:rPr>
          <w:sz w:val="26"/>
          <w:szCs w:val="26"/>
        </w:rPr>
        <w:t>управление транспортным средством с заведомо подложными государственными регистрационными знаками.</w:t>
      </w:r>
    </w:p>
    <w:p w:rsidR="00156F86" w:rsidRPr="00926A6F" w:rsidP="00156F86">
      <w:pPr>
        <w:ind w:right="-34" w:firstLine="709"/>
        <w:jc w:val="both"/>
        <w:rPr>
          <w:sz w:val="26"/>
          <w:szCs w:val="26"/>
        </w:rPr>
      </w:pPr>
      <w:r w:rsidRPr="00926A6F">
        <w:rPr>
          <w:sz w:val="26"/>
          <w:szCs w:val="26"/>
        </w:rPr>
        <w:t>Оснований для прекращения производства по делу и освобождения привлекаемого лица от административной ответственности суд не усматривает.</w:t>
      </w:r>
    </w:p>
    <w:p w:rsidR="00407AA8" w:rsidRPr="00926A6F" w:rsidP="00407AA8">
      <w:pPr>
        <w:ind w:firstLine="708"/>
        <w:jc w:val="both"/>
        <w:rPr>
          <w:sz w:val="26"/>
          <w:szCs w:val="26"/>
        </w:rPr>
      </w:pPr>
      <w:r w:rsidRPr="00926A6F">
        <w:rPr>
          <w:sz w:val="26"/>
          <w:szCs w:val="26"/>
        </w:rPr>
        <w:t>При назначении наказания суд в соответствии с ч. 2 ст. 4.1 КоАП Российской Федерации учитывает характер совершенного правонарушения, объектом которого является безопасность дорожного движения, обстоятельства совершения правонарушен</w:t>
      </w:r>
      <w:r w:rsidRPr="00926A6F">
        <w:rPr>
          <w:sz w:val="26"/>
          <w:szCs w:val="26"/>
        </w:rPr>
        <w:t>ия, личность правонарушителя, имущественное положение привлекаемого лица.</w:t>
      </w:r>
    </w:p>
    <w:p w:rsidR="0011143A" w:rsidRPr="00926A6F" w:rsidP="00407AA8">
      <w:pPr>
        <w:autoSpaceDE w:val="0"/>
        <w:autoSpaceDN w:val="0"/>
        <w:adjustRightInd w:val="0"/>
        <w:ind w:firstLine="709"/>
        <w:jc w:val="both"/>
        <w:outlineLvl w:val="2"/>
        <w:rPr>
          <w:sz w:val="26"/>
          <w:szCs w:val="26"/>
        </w:rPr>
      </w:pPr>
      <w:r w:rsidRPr="00926A6F">
        <w:rPr>
          <w:sz w:val="26"/>
          <w:szCs w:val="26"/>
        </w:rPr>
        <w:t>Обстоятельств</w:t>
      </w:r>
      <w:r w:rsidRPr="00926A6F" w:rsidR="00D701AC">
        <w:rPr>
          <w:sz w:val="26"/>
          <w:szCs w:val="26"/>
        </w:rPr>
        <w:t>ом</w:t>
      </w:r>
      <w:r w:rsidRPr="00926A6F">
        <w:rPr>
          <w:sz w:val="26"/>
          <w:szCs w:val="26"/>
        </w:rPr>
        <w:t xml:space="preserve"> смягчающи</w:t>
      </w:r>
      <w:r w:rsidRPr="00926A6F">
        <w:rPr>
          <w:sz w:val="26"/>
          <w:szCs w:val="26"/>
        </w:rPr>
        <w:t>м</w:t>
      </w:r>
      <w:r w:rsidRPr="00926A6F" w:rsidR="00D701AC">
        <w:rPr>
          <w:sz w:val="26"/>
          <w:szCs w:val="26"/>
        </w:rPr>
        <w:t xml:space="preserve"> административную ответственность</w:t>
      </w:r>
      <w:r w:rsidRPr="00926A6F" w:rsidR="00926A6F">
        <w:rPr>
          <w:sz w:val="26"/>
          <w:szCs w:val="26"/>
        </w:rPr>
        <w:t xml:space="preserve"> судья признает </w:t>
      </w:r>
      <w:r w:rsidRPr="00926A6F" w:rsidR="00D701AC">
        <w:rPr>
          <w:sz w:val="26"/>
          <w:szCs w:val="26"/>
        </w:rPr>
        <w:t xml:space="preserve">признание </w:t>
      </w:r>
      <w:r w:rsidRPr="00926A6F" w:rsidR="00926A6F">
        <w:rPr>
          <w:sz w:val="26"/>
          <w:szCs w:val="26"/>
        </w:rPr>
        <w:t>Шираева</w:t>
      </w:r>
      <w:r w:rsidRPr="00926A6F" w:rsidR="00926A6F">
        <w:rPr>
          <w:sz w:val="26"/>
          <w:szCs w:val="26"/>
        </w:rPr>
        <w:t xml:space="preserve"> К.К. своей вины и </w:t>
      </w:r>
      <w:r w:rsidRPr="00926A6F" w:rsidR="003E5E78">
        <w:rPr>
          <w:sz w:val="26"/>
          <w:szCs w:val="26"/>
        </w:rPr>
        <w:t>раскаяние</w:t>
      </w:r>
      <w:r w:rsidRPr="00926A6F" w:rsidR="00926A6F">
        <w:rPr>
          <w:sz w:val="26"/>
          <w:szCs w:val="26"/>
        </w:rPr>
        <w:t>.</w:t>
      </w:r>
    </w:p>
    <w:p w:rsidR="00407AA8" w:rsidRPr="00926A6F" w:rsidP="00407AA8">
      <w:pPr>
        <w:autoSpaceDE w:val="0"/>
        <w:autoSpaceDN w:val="0"/>
        <w:adjustRightInd w:val="0"/>
        <w:ind w:firstLine="709"/>
        <w:jc w:val="both"/>
        <w:outlineLvl w:val="2"/>
        <w:rPr>
          <w:sz w:val="26"/>
          <w:szCs w:val="26"/>
        </w:rPr>
      </w:pPr>
      <w:r w:rsidRPr="00926A6F">
        <w:rPr>
          <w:sz w:val="26"/>
          <w:szCs w:val="26"/>
        </w:rPr>
        <w:t xml:space="preserve">Обстоятельств, </w:t>
      </w:r>
      <w:r w:rsidRPr="00926A6F">
        <w:rPr>
          <w:sz w:val="26"/>
          <w:szCs w:val="26"/>
        </w:rPr>
        <w:t>отягчающих административную ответственность при рассмотрении настоящего дела не установлено</w:t>
      </w:r>
      <w:r w:rsidRPr="00926A6F">
        <w:rPr>
          <w:sz w:val="26"/>
          <w:szCs w:val="26"/>
        </w:rPr>
        <w:t>.</w:t>
      </w:r>
    </w:p>
    <w:p w:rsidR="00156F86" w:rsidRPr="00926A6F" w:rsidP="00407AA8">
      <w:pPr>
        <w:autoSpaceDE w:val="0"/>
        <w:autoSpaceDN w:val="0"/>
        <w:adjustRightInd w:val="0"/>
        <w:ind w:firstLine="709"/>
        <w:jc w:val="both"/>
        <w:outlineLvl w:val="2"/>
        <w:rPr>
          <w:sz w:val="26"/>
          <w:szCs w:val="26"/>
        </w:rPr>
      </w:pPr>
      <w:r w:rsidRPr="00926A6F">
        <w:rPr>
          <w:sz w:val="26"/>
          <w:szCs w:val="26"/>
        </w:rPr>
        <w:t xml:space="preserve">С учётом изложенного, прихожу к выводу, что необходимым и достаточным для исправления правонарушителя будет являться наказание в виде </w:t>
      </w:r>
      <w:r w:rsidRPr="00926A6F" w:rsidR="00401D6A">
        <w:rPr>
          <w:sz w:val="26"/>
          <w:szCs w:val="26"/>
        </w:rPr>
        <w:t>лишени</w:t>
      </w:r>
      <w:r w:rsidRPr="00926A6F" w:rsidR="003819EE">
        <w:rPr>
          <w:sz w:val="26"/>
          <w:szCs w:val="26"/>
        </w:rPr>
        <w:t>я</w:t>
      </w:r>
      <w:r w:rsidRPr="00926A6F" w:rsidR="00401D6A">
        <w:rPr>
          <w:sz w:val="26"/>
          <w:szCs w:val="26"/>
        </w:rPr>
        <w:t xml:space="preserve"> права управления транспортными средствами в минимальном размере, </w:t>
      </w:r>
      <w:r w:rsidRPr="00926A6F" w:rsidR="003819EE">
        <w:rPr>
          <w:sz w:val="26"/>
          <w:szCs w:val="26"/>
        </w:rPr>
        <w:t xml:space="preserve">предусмотренном санкцией статьи, </w:t>
      </w:r>
      <w:r w:rsidRPr="00926A6F">
        <w:rPr>
          <w:sz w:val="26"/>
          <w:szCs w:val="26"/>
        </w:rPr>
        <w:t xml:space="preserve">которое </w:t>
      </w:r>
      <w:r w:rsidRPr="00926A6F">
        <w:rPr>
          <w:sz w:val="26"/>
          <w:szCs w:val="26"/>
        </w:rPr>
        <w:t>обеспечит достижение задач и целей административного наказания.</w:t>
      </w:r>
    </w:p>
    <w:p w:rsidR="00156F86" w:rsidRPr="00926A6F" w:rsidP="00156F86">
      <w:pPr>
        <w:ind w:right="-34" w:firstLine="708"/>
        <w:jc w:val="both"/>
        <w:rPr>
          <w:sz w:val="26"/>
          <w:szCs w:val="26"/>
        </w:rPr>
      </w:pPr>
      <w:r w:rsidRPr="00926A6F">
        <w:rPr>
          <w:sz w:val="26"/>
          <w:szCs w:val="26"/>
        </w:rPr>
        <w:t xml:space="preserve">На основании изложенного, руководствуясь </w:t>
      </w:r>
      <w:r w:rsidRPr="00926A6F">
        <w:rPr>
          <w:sz w:val="26"/>
          <w:szCs w:val="26"/>
        </w:rPr>
        <w:t>ст.ст</w:t>
      </w:r>
      <w:r w:rsidRPr="00926A6F">
        <w:rPr>
          <w:sz w:val="26"/>
          <w:szCs w:val="26"/>
        </w:rPr>
        <w:t>. 29.9-29.11, 32.2 Кодекса РФ об административных правонарушениях, мировой судья -</w:t>
      </w:r>
    </w:p>
    <w:p w:rsidR="00407AA8" w:rsidRPr="00926A6F" w:rsidP="00156F86">
      <w:pPr>
        <w:jc w:val="center"/>
        <w:rPr>
          <w:b/>
          <w:sz w:val="26"/>
          <w:szCs w:val="26"/>
        </w:rPr>
      </w:pPr>
    </w:p>
    <w:p w:rsidR="00156F86" w:rsidRPr="00926A6F" w:rsidP="00156F86">
      <w:pPr>
        <w:jc w:val="center"/>
        <w:rPr>
          <w:sz w:val="26"/>
          <w:szCs w:val="26"/>
        </w:rPr>
      </w:pPr>
      <w:r w:rsidRPr="00926A6F">
        <w:rPr>
          <w:b/>
          <w:sz w:val="26"/>
          <w:szCs w:val="26"/>
        </w:rPr>
        <w:t>ПОСТАНОВИЛ:</w:t>
      </w:r>
      <w:r w:rsidRPr="00926A6F">
        <w:rPr>
          <w:sz w:val="26"/>
          <w:szCs w:val="26"/>
        </w:rPr>
        <w:t xml:space="preserve">                                                 </w:t>
      </w:r>
    </w:p>
    <w:p w:rsidR="00401D6A" w:rsidRPr="00926A6F" w:rsidP="00401D6A">
      <w:pPr>
        <w:jc w:val="both"/>
        <w:rPr>
          <w:sz w:val="26"/>
          <w:szCs w:val="26"/>
        </w:rPr>
      </w:pPr>
      <w:r w:rsidRPr="00926A6F">
        <w:rPr>
          <w:sz w:val="26"/>
          <w:szCs w:val="26"/>
        </w:rPr>
        <w:t xml:space="preserve">            Признать виновным </w:t>
      </w:r>
      <w:r w:rsidRPr="00926A6F" w:rsidR="00926A6F">
        <w:rPr>
          <w:sz w:val="26"/>
          <w:szCs w:val="26"/>
        </w:rPr>
        <w:t>Шираева</w:t>
      </w:r>
      <w:r w:rsidRPr="00926A6F" w:rsidR="00926A6F">
        <w:rPr>
          <w:sz w:val="26"/>
          <w:szCs w:val="26"/>
        </w:rPr>
        <w:t xml:space="preserve"> </w:t>
      </w:r>
      <w:r w:rsidRPr="00926A6F" w:rsidR="00926A6F">
        <w:rPr>
          <w:sz w:val="26"/>
          <w:szCs w:val="26"/>
        </w:rPr>
        <w:t>Камала</w:t>
      </w:r>
      <w:r w:rsidRPr="00926A6F" w:rsidR="00926A6F">
        <w:rPr>
          <w:sz w:val="26"/>
          <w:szCs w:val="26"/>
        </w:rPr>
        <w:t xml:space="preserve"> </w:t>
      </w:r>
      <w:r w:rsidRPr="00926A6F" w:rsidR="00926A6F">
        <w:rPr>
          <w:sz w:val="26"/>
          <w:szCs w:val="26"/>
        </w:rPr>
        <w:t>Камилевича</w:t>
      </w:r>
      <w:r w:rsidRPr="00926A6F">
        <w:rPr>
          <w:sz w:val="26"/>
          <w:szCs w:val="26"/>
        </w:rPr>
        <w:t>в</w:t>
      </w:r>
      <w:r w:rsidRPr="00926A6F">
        <w:rPr>
          <w:sz w:val="26"/>
          <w:szCs w:val="26"/>
        </w:rPr>
        <w:t xml:space="preserve"> </w:t>
      </w:r>
      <w:r w:rsidRPr="00926A6F">
        <w:rPr>
          <w:sz w:val="26"/>
          <w:szCs w:val="26"/>
        </w:rPr>
        <w:t>совершении</w:t>
      </w:r>
      <w:r w:rsidRPr="00926A6F">
        <w:rPr>
          <w:sz w:val="26"/>
          <w:szCs w:val="26"/>
        </w:rPr>
        <w:t xml:space="preserve"> административного правонарушения, предусмотренного ч. </w:t>
      </w:r>
      <w:r w:rsidRPr="00926A6F">
        <w:rPr>
          <w:sz w:val="26"/>
          <w:szCs w:val="26"/>
        </w:rPr>
        <w:t>4</w:t>
      </w:r>
      <w:r w:rsidRPr="00926A6F">
        <w:rPr>
          <w:sz w:val="26"/>
          <w:szCs w:val="26"/>
        </w:rPr>
        <w:t xml:space="preserve"> ст. 12.2 КоАП РФ и подвергнуть его административному наказанию в виде </w:t>
      </w:r>
      <w:r w:rsidRPr="00926A6F" w:rsidR="00D27E75">
        <w:rPr>
          <w:sz w:val="26"/>
          <w:szCs w:val="26"/>
        </w:rPr>
        <w:t>лишения права управления транспортными средствами на срок 6 (шесть) месяцев.</w:t>
      </w:r>
    </w:p>
    <w:p w:rsidR="00D52C94" w:rsidRPr="00926A6F" w:rsidP="00D52C94">
      <w:pPr>
        <w:ind w:firstLine="708"/>
        <w:jc w:val="both"/>
        <w:rPr>
          <w:sz w:val="26"/>
          <w:szCs w:val="26"/>
        </w:rPr>
      </w:pPr>
      <w:r w:rsidRPr="00926A6F">
        <w:rPr>
          <w:sz w:val="26"/>
          <w:szCs w:val="26"/>
        </w:rPr>
        <w:t>Разъяснить порядок исчисления срока лишения специального права.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52C94" w:rsidRPr="00926A6F" w:rsidP="00D52C94">
      <w:pPr>
        <w:ind w:firstLine="708"/>
        <w:jc w:val="both"/>
        <w:rPr>
          <w:sz w:val="26"/>
          <w:szCs w:val="26"/>
        </w:rPr>
      </w:pPr>
      <w:r w:rsidRPr="00926A6F">
        <w:rPr>
          <w:sz w:val="26"/>
          <w:szCs w:val="26"/>
        </w:rPr>
        <w:t>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 исполняющий этот вид административного наказания, а в случае утраты указанного документа, заявить об этом в тот же орган в тот же срок.</w:t>
      </w:r>
    </w:p>
    <w:p w:rsidR="00D52C94" w:rsidRPr="00926A6F" w:rsidP="00D52C94">
      <w:pPr>
        <w:ind w:firstLine="708"/>
        <w:jc w:val="both"/>
        <w:rPr>
          <w:sz w:val="26"/>
          <w:szCs w:val="26"/>
        </w:rPr>
      </w:pPr>
      <w:r w:rsidRPr="00926A6F">
        <w:rPr>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25CE4" w:rsidRPr="00926A6F" w:rsidP="00D52C94">
      <w:pPr>
        <w:ind w:firstLine="708"/>
        <w:jc w:val="both"/>
        <w:rPr>
          <w:sz w:val="26"/>
          <w:szCs w:val="26"/>
        </w:rPr>
      </w:pPr>
      <w:r w:rsidRPr="00926A6F">
        <w:rPr>
          <w:sz w:val="26"/>
          <w:szCs w:val="26"/>
        </w:rPr>
        <w:t>Постановление может быть обжаловано в Ленинский районный суд Республики Крым через мирового судью судебного участка №62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825CE4" w:rsidRPr="00926A6F" w:rsidP="00825CE4">
      <w:pPr>
        <w:jc w:val="both"/>
        <w:rPr>
          <w:sz w:val="26"/>
          <w:szCs w:val="26"/>
        </w:rPr>
      </w:pPr>
    </w:p>
    <w:p w:rsidR="00825CE4" w:rsidRPr="00926A6F" w:rsidP="00825CE4">
      <w:pPr>
        <w:jc w:val="both"/>
        <w:rPr>
          <w:sz w:val="26"/>
          <w:szCs w:val="26"/>
        </w:rPr>
      </w:pPr>
    </w:p>
    <w:p w:rsidR="00825CE4" w:rsidRPr="00926A6F" w:rsidP="00825CE4">
      <w:pPr>
        <w:ind w:firstLine="708"/>
        <w:jc w:val="both"/>
        <w:rPr>
          <w:sz w:val="26"/>
          <w:szCs w:val="26"/>
        </w:rPr>
      </w:pPr>
      <w:r w:rsidRPr="00926A6F">
        <w:rPr>
          <w:sz w:val="26"/>
          <w:szCs w:val="26"/>
        </w:rPr>
        <w:t xml:space="preserve"> Мировой судья  </w:t>
      </w:r>
      <w:r w:rsidRPr="00926A6F">
        <w:rPr>
          <w:sz w:val="26"/>
          <w:szCs w:val="26"/>
        </w:rPr>
        <w:tab/>
      </w:r>
      <w:r w:rsidRPr="00926A6F">
        <w:rPr>
          <w:sz w:val="26"/>
          <w:szCs w:val="26"/>
        </w:rPr>
        <w:tab/>
      </w:r>
      <w:r w:rsidRPr="00926A6F">
        <w:rPr>
          <w:sz w:val="26"/>
          <w:szCs w:val="26"/>
        </w:rPr>
        <w:tab/>
      </w:r>
      <w:r w:rsidRPr="00926A6F">
        <w:rPr>
          <w:sz w:val="26"/>
          <w:szCs w:val="26"/>
        </w:rPr>
        <w:tab/>
      </w:r>
      <w:r w:rsidRPr="00926A6F">
        <w:rPr>
          <w:sz w:val="26"/>
          <w:szCs w:val="26"/>
        </w:rPr>
        <w:tab/>
      </w:r>
      <w:r w:rsidRPr="00926A6F">
        <w:rPr>
          <w:sz w:val="26"/>
          <w:szCs w:val="26"/>
        </w:rPr>
        <w:tab/>
      </w:r>
      <w:r w:rsidRPr="00926A6F">
        <w:rPr>
          <w:sz w:val="26"/>
          <w:szCs w:val="26"/>
        </w:rPr>
        <w:tab/>
        <w:t>В.А. Тимофеева</w:t>
      </w:r>
    </w:p>
    <w:p w:rsidR="00825CE4" w:rsidRPr="00926A6F" w:rsidP="00156F86">
      <w:pPr>
        <w:ind w:firstLine="708"/>
        <w:jc w:val="both"/>
        <w:rPr>
          <w:sz w:val="26"/>
          <w:szCs w:val="26"/>
          <w:shd w:val="clear" w:color="auto" w:fill="FFFFFF"/>
        </w:rPr>
      </w:pPr>
    </w:p>
    <w:p w:rsidR="00825CE4" w:rsidRPr="00926A6F" w:rsidP="00156F86">
      <w:pPr>
        <w:ind w:firstLine="708"/>
        <w:jc w:val="both"/>
        <w:rPr>
          <w:sz w:val="26"/>
          <w:szCs w:val="26"/>
          <w:shd w:val="clear" w:color="auto" w:fill="FFFFFF"/>
        </w:rPr>
      </w:pPr>
    </w:p>
    <w:p w:rsidR="00825CE4" w:rsidRPr="00926A6F" w:rsidP="00156F86">
      <w:pPr>
        <w:ind w:firstLine="708"/>
        <w:jc w:val="both"/>
        <w:rPr>
          <w:sz w:val="26"/>
          <w:szCs w:val="26"/>
          <w:shd w:val="clear" w:color="auto" w:fill="FFFFFF"/>
        </w:rPr>
      </w:pPr>
    </w:p>
    <w:p w:rsidR="00825CE4" w:rsidRPr="00926A6F" w:rsidP="00156F86">
      <w:pPr>
        <w:ind w:firstLine="708"/>
        <w:jc w:val="both"/>
        <w:rPr>
          <w:sz w:val="26"/>
          <w:szCs w:val="26"/>
          <w:shd w:val="clear" w:color="auto" w:fill="FFFFFF"/>
        </w:rPr>
      </w:pPr>
    </w:p>
    <w:p w:rsidR="00761618" w:rsidRPr="00926A6F" w:rsidP="00C43C0A">
      <w:pPr>
        <w:ind w:firstLine="708"/>
        <w:jc w:val="both"/>
        <w:rPr>
          <w:sz w:val="26"/>
          <w:szCs w:val="26"/>
        </w:rPr>
      </w:pPr>
    </w:p>
    <w:sectPr w:rsidSect="003E5E78">
      <w:headerReference w:type="default" r:id="rId5"/>
      <w:pgSz w:w="11906" w:h="16838"/>
      <w:pgMar w:top="709" w:right="1080" w:bottom="1440" w:left="108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46523217"/>
      <w:docPartObj>
        <w:docPartGallery w:val="Page Numbers (Top of Page)"/>
        <w:docPartUnique/>
      </w:docPartObj>
    </w:sdtPr>
    <w:sdtContent>
      <w:p w:rsidR="00C76EDB">
        <w:pPr>
          <w:pStyle w:val="Header"/>
          <w:jc w:val="center"/>
        </w:pPr>
        <w:r>
          <w:fldChar w:fldCharType="begin"/>
        </w:r>
        <w:r>
          <w:instrText>PAGE   \* MERGEFORMAT</w:instrText>
        </w:r>
        <w:r>
          <w:fldChar w:fldCharType="separate"/>
        </w:r>
        <w:r w:rsidR="00200DF7">
          <w:rPr>
            <w:noProof/>
          </w:rPr>
          <w:t>3</w:t>
        </w:r>
        <w:r>
          <w:fldChar w:fldCharType="end"/>
        </w:r>
      </w:p>
    </w:sdtContent>
  </w:sdt>
  <w:p w:rsidR="00C76E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0F7"/>
    <w:rsid w:val="00014046"/>
    <w:rsid w:val="000163D6"/>
    <w:rsid w:val="0002402C"/>
    <w:rsid w:val="00024B4B"/>
    <w:rsid w:val="00027ED9"/>
    <w:rsid w:val="00030014"/>
    <w:rsid w:val="00034C1E"/>
    <w:rsid w:val="00045A09"/>
    <w:rsid w:val="0005710B"/>
    <w:rsid w:val="000637F0"/>
    <w:rsid w:val="000715A2"/>
    <w:rsid w:val="00082EAB"/>
    <w:rsid w:val="000869DF"/>
    <w:rsid w:val="00093E4E"/>
    <w:rsid w:val="000A1AF9"/>
    <w:rsid w:val="000A42C0"/>
    <w:rsid w:val="000A4477"/>
    <w:rsid w:val="000A7A01"/>
    <w:rsid w:val="000B0981"/>
    <w:rsid w:val="000D0854"/>
    <w:rsid w:val="000E221F"/>
    <w:rsid w:val="000F5153"/>
    <w:rsid w:val="00105937"/>
    <w:rsid w:val="0010663B"/>
    <w:rsid w:val="0011143A"/>
    <w:rsid w:val="00130EC9"/>
    <w:rsid w:val="00142A33"/>
    <w:rsid w:val="00144642"/>
    <w:rsid w:val="00150EE3"/>
    <w:rsid w:val="00156F86"/>
    <w:rsid w:val="00165B60"/>
    <w:rsid w:val="00172E8B"/>
    <w:rsid w:val="00187DD9"/>
    <w:rsid w:val="00195CC2"/>
    <w:rsid w:val="001A01C9"/>
    <w:rsid w:val="001B06B6"/>
    <w:rsid w:val="001B0B47"/>
    <w:rsid w:val="001B353B"/>
    <w:rsid w:val="001B4305"/>
    <w:rsid w:val="001B5561"/>
    <w:rsid w:val="001B7DCD"/>
    <w:rsid w:val="001C2919"/>
    <w:rsid w:val="001D01B8"/>
    <w:rsid w:val="001D5348"/>
    <w:rsid w:val="001F33A9"/>
    <w:rsid w:val="001F7BD3"/>
    <w:rsid w:val="00200DF7"/>
    <w:rsid w:val="002152DB"/>
    <w:rsid w:val="00217310"/>
    <w:rsid w:val="00223B3D"/>
    <w:rsid w:val="002A17C4"/>
    <w:rsid w:val="002B549C"/>
    <w:rsid w:val="002B6639"/>
    <w:rsid w:val="002B7921"/>
    <w:rsid w:val="002C2521"/>
    <w:rsid w:val="002D2250"/>
    <w:rsid w:val="002D2E32"/>
    <w:rsid w:val="002D4284"/>
    <w:rsid w:val="002D5DD7"/>
    <w:rsid w:val="002D7DC1"/>
    <w:rsid w:val="002E00E1"/>
    <w:rsid w:val="002E6BB7"/>
    <w:rsid w:val="002F57F9"/>
    <w:rsid w:val="00302E81"/>
    <w:rsid w:val="003075CB"/>
    <w:rsid w:val="003213B2"/>
    <w:rsid w:val="003315ED"/>
    <w:rsid w:val="00331AB4"/>
    <w:rsid w:val="00345ADB"/>
    <w:rsid w:val="00356BDF"/>
    <w:rsid w:val="00364355"/>
    <w:rsid w:val="00380EFB"/>
    <w:rsid w:val="00381155"/>
    <w:rsid w:val="003819EE"/>
    <w:rsid w:val="00385CEC"/>
    <w:rsid w:val="0038660D"/>
    <w:rsid w:val="003A04C7"/>
    <w:rsid w:val="003A24A9"/>
    <w:rsid w:val="003B0E52"/>
    <w:rsid w:val="003B1E80"/>
    <w:rsid w:val="003B774D"/>
    <w:rsid w:val="003C16CA"/>
    <w:rsid w:val="003E044B"/>
    <w:rsid w:val="003E35D9"/>
    <w:rsid w:val="003E407D"/>
    <w:rsid w:val="003E5E78"/>
    <w:rsid w:val="003E6DBD"/>
    <w:rsid w:val="00401D6A"/>
    <w:rsid w:val="0040210E"/>
    <w:rsid w:val="00407AA8"/>
    <w:rsid w:val="0041176A"/>
    <w:rsid w:val="0041480F"/>
    <w:rsid w:val="00417CC0"/>
    <w:rsid w:val="004270EA"/>
    <w:rsid w:val="00433390"/>
    <w:rsid w:val="0044538D"/>
    <w:rsid w:val="004738CB"/>
    <w:rsid w:val="00477A68"/>
    <w:rsid w:val="0048363F"/>
    <w:rsid w:val="004838DD"/>
    <w:rsid w:val="00483C30"/>
    <w:rsid w:val="00486037"/>
    <w:rsid w:val="00497382"/>
    <w:rsid w:val="004A070A"/>
    <w:rsid w:val="004B7A5D"/>
    <w:rsid w:val="004C012C"/>
    <w:rsid w:val="004D0B0B"/>
    <w:rsid w:val="004D137A"/>
    <w:rsid w:val="004E013B"/>
    <w:rsid w:val="004E6A24"/>
    <w:rsid w:val="004F4EC2"/>
    <w:rsid w:val="004F5423"/>
    <w:rsid w:val="00503FC1"/>
    <w:rsid w:val="00511A36"/>
    <w:rsid w:val="00524AA6"/>
    <w:rsid w:val="00530F31"/>
    <w:rsid w:val="0055653F"/>
    <w:rsid w:val="0058128C"/>
    <w:rsid w:val="00591729"/>
    <w:rsid w:val="00594DED"/>
    <w:rsid w:val="00595B80"/>
    <w:rsid w:val="005A79F0"/>
    <w:rsid w:val="005C6D0C"/>
    <w:rsid w:val="005D2D89"/>
    <w:rsid w:val="005D74E6"/>
    <w:rsid w:val="005E0091"/>
    <w:rsid w:val="005E4951"/>
    <w:rsid w:val="005F02EE"/>
    <w:rsid w:val="005F34EE"/>
    <w:rsid w:val="00600437"/>
    <w:rsid w:val="006101FA"/>
    <w:rsid w:val="006327F2"/>
    <w:rsid w:val="00632A06"/>
    <w:rsid w:val="00634B16"/>
    <w:rsid w:val="00634BF3"/>
    <w:rsid w:val="00635FEB"/>
    <w:rsid w:val="00644F2A"/>
    <w:rsid w:val="006568A9"/>
    <w:rsid w:val="00663B13"/>
    <w:rsid w:val="0067664E"/>
    <w:rsid w:val="00696F6E"/>
    <w:rsid w:val="006D27CE"/>
    <w:rsid w:val="006F07A9"/>
    <w:rsid w:val="007032E1"/>
    <w:rsid w:val="007163FA"/>
    <w:rsid w:val="00734218"/>
    <w:rsid w:val="00743D07"/>
    <w:rsid w:val="00756595"/>
    <w:rsid w:val="0076074D"/>
    <w:rsid w:val="00761618"/>
    <w:rsid w:val="0077422D"/>
    <w:rsid w:val="007778B0"/>
    <w:rsid w:val="00782B53"/>
    <w:rsid w:val="00786831"/>
    <w:rsid w:val="00790159"/>
    <w:rsid w:val="007A0BAF"/>
    <w:rsid w:val="007A0DDD"/>
    <w:rsid w:val="007A1C22"/>
    <w:rsid w:val="007A322B"/>
    <w:rsid w:val="007B4E36"/>
    <w:rsid w:val="007C2F75"/>
    <w:rsid w:val="007C3C5F"/>
    <w:rsid w:val="007C70B6"/>
    <w:rsid w:val="007D194F"/>
    <w:rsid w:val="007E1489"/>
    <w:rsid w:val="007E6A21"/>
    <w:rsid w:val="007F5735"/>
    <w:rsid w:val="00823C2A"/>
    <w:rsid w:val="00825CE4"/>
    <w:rsid w:val="00830D6B"/>
    <w:rsid w:val="008606F1"/>
    <w:rsid w:val="008610F7"/>
    <w:rsid w:val="00864068"/>
    <w:rsid w:val="00865799"/>
    <w:rsid w:val="008720A3"/>
    <w:rsid w:val="0087513B"/>
    <w:rsid w:val="008917CC"/>
    <w:rsid w:val="008926FD"/>
    <w:rsid w:val="008A164F"/>
    <w:rsid w:val="008A5936"/>
    <w:rsid w:val="008D1FC0"/>
    <w:rsid w:val="008D5EA6"/>
    <w:rsid w:val="008F2A52"/>
    <w:rsid w:val="008F2D2C"/>
    <w:rsid w:val="008F7A1E"/>
    <w:rsid w:val="009115BA"/>
    <w:rsid w:val="00913014"/>
    <w:rsid w:val="00923573"/>
    <w:rsid w:val="00926A6F"/>
    <w:rsid w:val="00926F59"/>
    <w:rsid w:val="0093450F"/>
    <w:rsid w:val="00936666"/>
    <w:rsid w:val="00940390"/>
    <w:rsid w:val="0095143B"/>
    <w:rsid w:val="009655ED"/>
    <w:rsid w:val="009755DA"/>
    <w:rsid w:val="0098046C"/>
    <w:rsid w:val="0098539E"/>
    <w:rsid w:val="00992036"/>
    <w:rsid w:val="00996653"/>
    <w:rsid w:val="009A396C"/>
    <w:rsid w:val="009C7F3F"/>
    <w:rsid w:val="009D2481"/>
    <w:rsid w:val="009D38CA"/>
    <w:rsid w:val="009D64A8"/>
    <w:rsid w:val="009E3509"/>
    <w:rsid w:val="009F202E"/>
    <w:rsid w:val="009F462A"/>
    <w:rsid w:val="00A256B5"/>
    <w:rsid w:val="00A2606C"/>
    <w:rsid w:val="00A3389B"/>
    <w:rsid w:val="00A3717E"/>
    <w:rsid w:val="00A47469"/>
    <w:rsid w:val="00A66A6E"/>
    <w:rsid w:val="00A93188"/>
    <w:rsid w:val="00AB29B9"/>
    <w:rsid w:val="00AC0BF4"/>
    <w:rsid w:val="00AC1379"/>
    <w:rsid w:val="00AE59C6"/>
    <w:rsid w:val="00B0004B"/>
    <w:rsid w:val="00B07345"/>
    <w:rsid w:val="00B20834"/>
    <w:rsid w:val="00B33078"/>
    <w:rsid w:val="00B3561F"/>
    <w:rsid w:val="00B471F9"/>
    <w:rsid w:val="00B522F9"/>
    <w:rsid w:val="00B56AFF"/>
    <w:rsid w:val="00B5759E"/>
    <w:rsid w:val="00B647EA"/>
    <w:rsid w:val="00B826EE"/>
    <w:rsid w:val="00B92420"/>
    <w:rsid w:val="00B95D5F"/>
    <w:rsid w:val="00BA0BD9"/>
    <w:rsid w:val="00BA1F7F"/>
    <w:rsid w:val="00BA50B3"/>
    <w:rsid w:val="00BB2A2F"/>
    <w:rsid w:val="00BC4C4F"/>
    <w:rsid w:val="00BD1524"/>
    <w:rsid w:val="00BE3E35"/>
    <w:rsid w:val="00BF19A9"/>
    <w:rsid w:val="00BF5244"/>
    <w:rsid w:val="00C2331E"/>
    <w:rsid w:val="00C37535"/>
    <w:rsid w:val="00C43C0A"/>
    <w:rsid w:val="00C71BBE"/>
    <w:rsid w:val="00C76EDB"/>
    <w:rsid w:val="00C85F78"/>
    <w:rsid w:val="00CA54BA"/>
    <w:rsid w:val="00CA7359"/>
    <w:rsid w:val="00CC60F7"/>
    <w:rsid w:val="00CF5D69"/>
    <w:rsid w:val="00D24AB1"/>
    <w:rsid w:val="00D27E75"/>
    <w:rsid w:val="00D364BD"/>
    <w:rsid w:val="00D444FD"/>
    <w:rsid w:val="00D45C6E"/>
    <w:rsid w:val="00D52C94"/>
    <w:rsid w:val="00D55E81"/>
    <w:rsid w:val="00D701AC"/>
    <w:rsid w:val="00D81524"/>
    <w:rsid w:val="00D95FE7"/>
    <w:rsid w:val="00DB5A08"/>
    <w:rsid w:val="00DD0BD1"/>
    <w:rsid w:val="00DD238D"/>
    <w:rsid w:val="00DD5A78"/>
    <w:rsid w:val="00DE0972"/>
    <w:rsid w:val="00DF25D6"/>
    <w:rsid w:val="00DF4AF8"/>
    <w:rsid w:val="00E152F7"/>
    <w:rsid w:val="00E158EB"/>
    <w:rsid w:val="00E15934"/>
    <w:rsid w:val="00E26DAB"/>
    <w:rsid w:val="00E33DD2"/>
    <w:rsid w:val="00E43ECD"/>
    <w:rsid w:val="00E45B10"/>
    <w:rsid w:val="00E47DF7"/>
    <w:rsid w:val="00E85472"/>
    <w:rsid w:val="00E925AC"/>
    <w:rsid w:val="00E97A3B"/>
    <w:rsid w:val="00EC6DDE"/>
    <w:rsid w:val="00EE3572"/>
    <w:rsid w:val="00EE3DBC"/>
    <w:rsid w:val="00EE5E32"/>
    <w:rsid w:val="00F10171"/>
    <w:rsid w:val="00F10769"/>
    <w:rsid w:val="00F14609"/>
    <w:rsid w:val="00F254B6"/>
    <w:rsid w:val="00F27C74"/>
    <w:rsid w:val="00F43BBA"/>
    <w:rsid w:val="00F5158A"/>
    <w:rsid w:val="00F55143"/>
    <w:rsid w:val="00F626BC"/>
    <w:rsid w:val="00F661EC"/>
    <w:rsid w:val="00F712B8"/>
    <w:rsid w:val="00F84C5E"/>
    <w:rsid w:val="00F9585A"/>
    <w:rsid w:val="00FA550F"/>
    <w:rsid w:val="00FB0415"/>
    <w:rsid w:val="00FB2F10"/>
    <w:rsid w:val="00FB31B6"/>
    <w:rsid w:val="00FC19CE"/>
    <w:rsid w:val="00FC2FCF"/>
    <w:rsid w:val="00FC7419"/>
    <w:rsid w:val="00FF172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0F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1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6074D"/>
    <w:rPr>
      <w:color w:val="0000FF"/>
      <w:u w:val="single"/>
    </w:rPr>
  </w:style>
  <w:style w:type="character" w:customStyle="1" w:styleId="snippetequal">
    <w:name w:val="snippet_equal"/>
    <w:basedOn w:val="DefaultParagraphFont"/>
    <w:rsid w:val="0076074D"/>
  </w:style>
  <w:style w:type="paragraph" w:styleId="BalloonText">
    <w:name w:val="Balloon Text"/>
    <w:basedOn w:val="Normal"/>
    <w:link w:val="a"/>
    <w:uiPriority w:val="99"/>
    <w:semiHidden/>
    <w:unhideWhenUsed/>
    <w:rsid w:val="00F14609"/>
    <w:rPr>
      <w:rFonts w:ascii="Tahoma" w:hAnsi="Tahoma" w:cs="Tahoma"/>
      <w:sz w:val="16"/>
      <w:szCs w:val="16"/>
    </w:rPr>
  </w:style>
  <w:style w:type="character" w:customStyle="1" w:styleId="a">
    <w:name w:val="Текст выноски Знак"/>
    <w:basedOn w:val="DefaultParagraphFont"/>
    <w:link w:val="BalloonText"/>
    <w:uiPriority w:val="99"/>
    <w:semiHidden/>
    <w:rsid w:val="00F14609"/>
    <w:rPr>
      <w:rFonts w:ascii="Tahoma" w:eastAsia="Times New Roman" w:hAnsi="Tahoma" w:cs="Tahoma"/>
      <w:sz w:val="16"/>
      <w:szCs w:val="16"/>
      <w:lang w:eastAsia="ru-RU"/>
    </w:rPr>
  </w:style>
  <w:style w:type="paragraph" w:styleId="Header">
    <w:name w:val="header"/>
    <w:basedOn w:val="Normal"/>
    <w:link w:val="a0"/>
    <w:uiPriority w:val="99"/>
    <w:unhideWhenUsed/>
    <w:rsid w:val="00C76EDB"/>
    <w:pPr>
      <w:tabs>
        <w:tab w:val="center" w:pos="4677"/>
        <w:tab w:val="right" w:pos="9355"/>
      </w:tabs>
    </w:pPr>
  </w:style>
  <w:style w:type="character" w:customStyle="1" w:styleId="a0">
    <w:name w:val="Верхний колонтитул Знак"/>
    <w:basedOn w:val="DefaultParagraphFont"/>
    <w:link w:val="Header"/>
    <w:uiPriority w:val="99"/>
    <w:rsid w:val="00C76EDB"/>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C76EDB"/>
    <w:pPr>
      <w:tabs>
        <w:tab w:val="center" w:pos="4677"/>
        <w:tab w:val="right" w:pos="9355"/>
      </w:tabs>
    </w:pPr>
  </w:style>
  <w:style w:type="character" w:customStyle="1" w:styleId="a1">
    <w:name w:val="Нижний колонтитул Знак"/>
    <w:basedOn w:val="DefaultParagraphFont"/>
    <w:link w:val="Footer"/>
    <w:uiPriority w:val="99"/>
    <w:rsid w:val="00C76EDB"/>
    <w:rPr>
      <w:rFonts w:ascii="Times New Roman" w:eastAsia="Times New Roman" w:hAnsi="Times New Roman" w:cs="Times New Roman"/>
      <w:sz w:val="24"/>
      <w:szCs w:val="24"/>
      <w:lang w:eastAsia="ru-RU"/>
    </w:rPr>
  </w:style>
  <w:style w:type="paragraph" w:styleId="BodyText">
    <w:name w:val="Body Text"/>
    <w:basedOn w:val="Normal"/>
    <w:link w:val="a2"/>
    <w:semiHidden/>
    <w:unhideWhenUsed/>
    <w:rsid w:val="00156F86"/>
    <w:pPr>
      <w:jc w:val="both"/>
    </w:pPr>
    <w:rPr>
      <w:sz w:val="20"/>
      <w:szCs w:val="20"/>
    </w:rPr>
  </w:style>
  <w:style w:type="character" w:customStyle="1" w:styleId="a2">
    <w:name w:val="Основной текст Знак"/>
    <w:basedOn w:val="DefaultParagraphFont"/>
    <w:link w:val="BodyText"/>
    <w:semiHidden/>
    <w:rsid w:val="00156F8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BA24D-3794-46C0-9C2E-35F6D7FA4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