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151A47" w:rsidP="00FF0531">
      <w:r w:rsidRPr="00151A47">
        <w:t>Дело №5-62-</w:t>
      </w:r>
      <w:r w:rsidRPr="00151A47" w:rsidR="002B1D48">
        <w:t>474</w:t>
      </w:r>
      <w:r w:rsidRPr="00151A47" w:rsidR="00FA409B">
        <w:t>/20</w:t>
      </w:r>
      <w:r w:rsidRPr="00151A47" w:rsidR="00386F89">
        <w:t>20</w:t>
      </w:r>
    </w:p>
    <w:p w:rsidR="00151A47" w:rsidP="00151A47">
      <w:pPr>
        <w:tabs>
          <w:tab w:val="center" w:pos="4677"/>
          <w:tab w:val="left" w:pos="7162"/>
        </w:tabs>
        <w:rPr>
          <w:b/>
        </w:rPr>
      </w:pPr>
      <w:r w:rsidRPr="00151A47">
        <w:rPr>
          <w:b/>
        </w:rPr>
        <w:tab/>
      </w:r>
    </w:p>
    <w:p w:rsidR="00B5687F" w:rsidRPr="00151A47" w:rsidP="00151A47">
      <w:pPr>
        <w:tabs>
          <w:tab w:val="center" w:pos="4677"/>
          <w:tab w:val="left" w:pos="7162"/>
        </w:tabs>
        <w:jc w:val="center"/>
        <w:rPr>
          <w:b/>
        </w:rPr>
      </w:pPr>
      <w:r w:rsidRPr="00151A47">
        <w:rPr>
          <w:b/>
        </w:rPr>
        <w:t>П</w:t>
      </w:r>
      <w:r w:rsidRPr="00151A47">
        <w:rPr>
          <w:b/>
        </w:rPr>
        <w:t>ОСТАНОВЛЕНИЕ</w:t>
      </w:r>
    </w:p>
    <w:p w:rsidR="00B5687F" w:rsidRPr="00151A47" w:rsidP="00B5687F">
      <w:pPr>
        <w:jc w:val="both"/>
        <w:rPr>
          <w:lang w:val="uk-UA"/>
        </w:rPr>
      </w:pPr>
      <w:r w:rsidRPr="00151A47">
        <w:rPr>
          <w:lang w:val="uk-UA"/>
        </w:rPr>
        <w:t>1</w:t>
      </w:r>
      <w:r w:rsidRPr="00151A47" w:rsidR="002B1D48">
        <w:rPr>
          <w:lang w:val="uk-UA"/>
        </w:rPr>
        <w:t>0ноябр</w:t>
      </w:r>
      <w:r w:rsidRPr="00151A47" w:rsidR="00386F89">
        <w:rPr>
          <w:lang w:val="uk-UA"/>
        </w:rPr>
        <w:t>я</w:t>
      </w:r>
      <w:r w:rsidRPr="00151A47" w:rsidR="00FA409B">
        <w:rPr>
          <w:lang w:val="uk-UA"/>
        </w:rPr>
        <w:t>20</w:t>
      </w:r>
      <w:r w:rsidRPr="00151A47" w:rsidR="00386F89">
        <w:rPr>
          <w:lang w:val="uk-UA"/>
        </w:rPr>
        <w:t>20</w:t>
      </w:r>
      <w:r w:rsidRPr="00151A47" w:rsidR="000032CE">
        <w:rPr>
          <w:lang w:val="uk-UA"/>
        </w:rPr>
        <w:t xml:space="preserve"> г</w:t>
      </w:r>
      <w:r w:rsidRPr="00151A47" w:rsidR="006919B4">
        <w:rPr>
          <w:lang w:val="uk-UA"/>
        </w:rPr>
        <w:t>ода</w:t>
      </w:r>
      <w:r w:rsidRPr="00151A47" w:rsidR="000032CE">
        <w:rPr>
          <w:lang w:val="uk-UA"/>
        </w:rPr>
        <w:t xml:space="preserve">                                                                          пгт. Ленино</w:t>
      </w:r>
    </w:p>
    <w:p w:rsidR="00B5687F" w:rsidRPr="00151A47" w:rsidP="00B5687F">
      <w:pPr>
        <w:jc w:val="both"/>
      </w:pPr>
    </w:p>
    <w:p w:rsidR="00B5687F" w:rsidRPr="00151A47" w:rsidP="00B5687F">
      <w:pPr>
        <w:ind w:firstLine="708"/>
        <w:jc w:val="both"/>
      </w:pPr>
      <w:r w:rsidRPr="00151A47">
        <w:t>Мировой судья судебного  участка №6</w:t>
      </w:r>
      <w:r w:rsidRPr="00151A47" w:rsidR="00175886">
        <w:t>2</w:t>
      </w:r>
      <w:r w:rsidRPr="00151A47">
        <w:t xml:space="preserve"> Ленинского судебного района (Ленинский муниципальный район) Республики Крым </w:t>
      </w:r>
      <w:r w:rsidRPr="00151A47" w:rsidR="00175886">
        <w:t>Ермакова Наталия Алексеевна</w:t>
      </w:r>
      <w:r w:rsidRPr="00151A47">
        <w:t>, рассмотрев в открытом судебном заседании материал</w:t>
      </w:r>
      <w:r w:rsidRPr="00151A47" w:rsidR="00FA409B">
        <w:t>ы дела об административном правонарушении</w:t>
      </w:r>
      <w:r w:rsidRPr="00151A47">
        <w:t>, поступивши</w:t>
      </w:r>
      <w:r w:rsidRPr="00151A47" w:rsidR="00FA409B">
        <w:t>е</w:t>
      </w:r>
      <w:r w:rsidRPr="00151A47">
        <w:t xml:space="preserve"> из О</w:t>
      </w:r>
      <w:r w:rsidRPr="00151A47" w:rsidR="00386F89">
        <w:t xml:space="preserve">тдела </w:t>
      </w:r>
      <w:r w:rsidRPr="00151A47">
        <w:t>МВД России по Ленинскому району Республики Крым</w:t>
      </w:r>
      <w:r w:rsidRPr="00151A47" w:rsidR="006919B4">
        <w:t>,</w:t>
      </w:r>
      <w:r w:rsidRPr="00151A47">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4"/>
        <w:gridCol w:w="8067"/>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151A47" w:rsidP="00B5687F">
            <w:pPr>
              <w:jc w:val="both"/>
              <w:rPr>
                <w:sz w:val="24"/>
                <w:szCs w:val="24"/>
              </w:rPr>
            </w:pPr>
          </w:p>
        </w:tc>
        <w:tc>
          <w:tcPr>
            <w:tcW w:w="8186" w:type="dxa"/>
          </w:tcPr>
          <w:p w:rsidR="005568B6" w:rsidRPr="00151A47" w:rsidP="002B1D48">
            <w:pPr>
              <w:jc w:val="both"/>
              <w:rPr>
                <w:sz w:val="24"/>
                <w:szCs w:val="24"/>
              </w:rPr>
            </w:pPr>
            <w:r w:rsidRPr="00151A47">
              <w:rPr>
                <w:sz w:val="24"/>
                <w:szCs w:val="24"/>
              </w:rPr>
              <w:t>Кального Д</w:t>
            </w:r>
            <w:r w:rsidR="00E34F07">
              <w:rPr>
                <w:sz w:val="24"/>
                <w:szCs w:val="24"/>
              </w:rPr>
              <w:t>.Н.</w:t>
            </w:r>
            <w:r w:rsidR="00E34F07">
              <w:rPr>
                <w:sz w:val="28"/>
                <w:szCs w:val="28"/>
              </w:rPr>
              <w:t xml:space="preserve"> (данные изъяты) </w:t>
            </w:r>
            <w:r w:rsidR="00E34F07">
              <w:rPr>
                <w:sz w:val="24"/>
                <w:szCs w:val="24"/>
              </w:rPr>
              <w:t xml:space="preserve"> </w:t>
            </w:r>
            <w:r w:rsidRPr="00151A47">
              <w:rPr>
                <w:sz w:val="24"/>
                <w:szCs w:val="24"/>
              </w:rPr>
              <w:t>,</w:t>
            </w:r>
          </w:p>
          <w:p w:rsidR="002B1D48" w:rsidRPr="00151A47" w:rsidP="00E34F07">
            <w:pPr>
              <w:jc w:val="both"/>
              <w:rPr>
                <w:sz w:val="24"/>
                <w:szCs w:val="24"/>
              </w:rPr>
            </w:pPr>
            <w:r>
              <w:rPr>
                <w:sz w:val="24"/>
                <w:szCs w:val="24"/>
              </w:rPr>
              <w:t xml:space="preserve"> </w:t>
            </w:r>
          </w:p>
        </w:tc>
      </w:tr>
    </w:tbl>
    <w:p w:rsidR="00B5687F" w:rsidRPr="00151A47" w:rsidP="00B5687F">
      <w:pPr>
        <w:jc w:val="both"/>
      </w:pPr>
      <w:r w:rsidRPr="00151A47">
        <w:t>за совершение правонарушения, предусмотренного ст. 6.9</w:t>
      </w:r>
      <w:r w:rsidRPr="00151A47" w:rsidR="00FF0531">
        <w:t>.1Кодекса Российской Федерации об административных правонарушениях,</w:t>
      </w:r>
    </w:p>
    <w:p w:rsidR="00B5687F" w:rsidRPr="00151A47" w:rsidP="00B5687F">
      <w:pPr>
        <w:jc w:val="both"/>
      </w:pPr>
    </w:p>
    <w:p w:rsidR="00B5687F" w:rsidRPr="00151A47" w:rsidP="00B5687F">
      <w:pPr>
        <w:jc w:val="center"/>
        <w:rPr>
          <w:b/>
        </w:rPr>
      </w:pPr>
      <w:r w:rsidRPr="00151A47">
        <w:rPr>
          <w:b/>
        </w:rPr>
        <w:t>УСТАНОВИЛ:</w:t>
      </w:r>
    </w:p>
    <w:p w:rsidR="00B5687F" w:rsidRPr="00151A47" w:rsidP="00B5687F">
      <w:pPr>
        <w:jc w:val="center"/>
      </w:pPr>
    </w:p>
    <w:p w:rsidR="00B5687F" w:rsidRPr="00151A47" w:rsidP="00175886">
      <w:pPr>
        <w:ind w:firstLine="708"/>
        <w:jc w:val="both"/>
      </w:pPr>
      <w:r w:rsidRPr="00151A47">
        <w:t>Согласно протокол</w:t>
      </w:r>
      <w:r w:rsidRPr="00151A47" w:rsidR="00175886">
        <w:t>у</w:t>
      </w:r>
      <w:r w:rsidRPr="00151A47">
        <w:t xml:space="preserve"> об административном правонарушении </w:t>
      </w:r>
      <w:r w:rsidRPr="00151A47" w:rsidR="00CD29ED">
        <w:t>№</w:t>
      </w:r>
      <w:r w:rsidR="00E34F07">
        <w:rPr>
          <w:sz w:val="28"/>
          <w:szCs w:val="28"/>
        </w:rPr>
        <w:t xml:space="preserve">(данные изъяты) </w:t>
      </w:r>
      <w:r w:rsidRPr="00151A47" w:rsidR="00175886">
        <w:t xml:space="preserve">от </w:t>
      </w:r>
      <w:r w:rsidR="00E34F07">
        <w:rPr>
          <w:sz w:val="28"/>
          <w:szCs w:val="28"/>
        </w:rPr>
        <w:t xml:space="preserve">(данные изъяты) </w:t>
      </w:r>
      <w:r w:rsidRPr="00151A47" w:rsidR="00175886">
        <w:t>года</w:t>
      </w:r>
      <w:r w:rsidRPr="00151A47" w:rsidR="00CD29ED">
        <w:t>,</w:t>
      </w:r>
      <w:r w:rsidR="00E34F07">
        <w:t xml:space="preserve"> </w:t>
      </w:r>
      <w:r w:rsidR="00E34F07">
        <w:rPr>
          <w:sz w:val="28"/>
          <w:szCs w:val="28"/>
        </w:rPr>
        <w:t xml:space="preserve">(данные изъяты) </w:t>
      </w:r>
      <w:r w:rsidRPr="00151A47">
        <w:t>г</w:t>
      </w:r>
      <w:r w:rsidRPr="00151A47" w:rsidR="00175886">
        <w:t>ода</w:t>
      </w:r>
      <w:r w:rsidRPr="00151A47">
        <w:t xml:space="preserve"> в </w:t>
      </w:r>
      <w:r w:rsidR="00E34F07">
        <w:rPr>
          <w:sz w:val="28"/>
          <w:szCs w:val="28"/>
        </w:rPr>
        <w:t xml:space="preserve">(данные изъяты) </w:t>
      </w:r>
      <w:r w:rsidRPr="00151A47" w:rsidR="00175886">
        <w:t xml:space="preserve"> час</w:t>
      </w:r>
      <w:r w:rsidRPr="00151A47" w:rsidR="006919B4">
        <w:t>ов</w:t>
      </w:r>
      <w:r w:rsidR="00E34F07">
        <w:rPr>
          <w:sz w:val="28"/>
          <w:szCs w:val="28"/>
        </w:rPr>
        <w:t xml:space="preserve">(данные изъяты) </w:t>
      </w:r>
      <w:r w:rsidRPr="00151A47" w:rsidR="00175886">
        <w:t xml:space="preserve"> минут</w:t>
      </w:r>
      <w:r w:rsidR="00E34F07">
        <w:t xml:space="preserve"> </w:t>
      </w:r>
      <w:r w:rsidRPr="00151A47" w:rsidR="00CD29ED">
        <w:t xml:space="preserve">установлено, что </w:t>
      </w:r>
      <w:r w:rsidRPr="00151A47" w:rsidR="00347FA4">
        <w:t>Кальной Д.Н.</w:t>
      </w:r>
      <w:r w:rsidRPr="00151A47" w:rsidR="00CD29ED">
        <w:t xml:space="preserve"> уклонился</w:t>
      </w:r>
      <w:r w:rsidRPr="00151A47" w:rsidR="00A162F3">
        <w:t xml:space="preserve"> от прохождения диагностики</w:t>
      </w:r>
      <w:r w:rsidRPr="00151A47" w:rsidR="00FF0531">
        <w:t>,</w:t>
      </w:r>
      <w:r w:rsidRPr="00151A47" w:rsidR="00A162F3">
        <w:t xml:space="preserve"> профилактических мероприятий  в  связи с употреблением наркотических или психотропных веществ б</w:t>
      </w:r>
      <w:r w:rsidRPr="00151A47">
        <w:t xml:space="preserve">ез назначения врача, </w:t>
      </w:r>
      <w:r w:rsidRPr="00151A47" w:rsidR="00FF0531">
        <w:t>то есть от</w:t>
      </w:r>
      <w:r w:rsidRPr="00151A47" w:rsidR="00CD29ED">
        <w:t xml:space="preserve"> обязанности, возложенной на него</w:t>
      </w:r>
      <w:r w:rsidR="00E34F07">
        <w:t xml:space="preserve"> </w:t>
      </w:r>
      <w:r w:rsidRPr="00151A47" w:rsidR="00A162F3">
        <w:t>постановлением мирового судьи судебного участка №62 Ленинского судебного района (Ленинский муниципальный район) Республики Крым по делу №</w:t>
      </w:r>
      <w:r w:rsidR="00E34F07">
        <w:rPr>
          <w:sz w:val="28"/>
          <w:szCs w:val="28"/>
        </w:rPr>
        <w:t xml:space="preserve">(данные изъяты) </w:t>
      </w:r>
      <w:r w:rsidRPr="00151A47" w:rsidR="00CD29ED">
        <w:t xml:space="preserve">от </w:t>
      </w:r>
      <w:r w:rsidR="00E34F07">
        <w:rPr>
          <w:sz w:val="28"/>
          <w:szCs w:val="28"/>
        </w:rPr>
        <w:t xml:space="preserve">(данные изъяты) </w:t>
      </w:r>
      <w:r w:rsidRPr="00151A47" w:rsidR="00A162F3">
        <w:t>года</w:t>
      </w:r>
      <w:r w:rsidRPr="00151A47" w:rsidR="00CD29ED">
        <w:t xml:space="preserve">, </w:t>
      </w:r>
      <w:r w:rsidRPr="00151A47" w:rsidR="00386F89">
        <w:t>ч</w:t>
      </w:r>
      <w:r w:rsidRPr="00151A47" w:rsidR="00CD29ED">
        <w:t>ем совершил</w:t>
      </w:r>
      <w:r w:rsidRPr="00151A47" w:rsidR="00FF0531">
        <w:t xml:space="preserve"> административное правонарушение, предусмотренное статьей 6.9.1 </w:t>
      </w:r>
      <w:r w:rsidRPr="00151A47" w:rsidR="00CD29ED">
        <w:t>Кодекса Российской Федерации об административных правонарушения (далее -</w:t>
      </w:r>
      <w:r w:rsidRPr="00151A47" w:rsidR="00FF0531">
        <w:t>КоАП РФ</w:t>
      </w:r>
      <w:r w:rsidRPr="00151A47" w:rsidR="00CD29ED">
        <w:t>)</w:t>
      </w:r>
      <w:r w:rsidRPr="00151A47" w:rsidR="00FF0531">
        <w:t>.</w:t>
      </w:r>
    </w:p>
    <w:p w:rsidR="00B5687F" w:rsidRPr="00151A47" w:rsidP="00B5687F">
      <w:pPr>
        <w:jc w:val="both"/>
      </w:pPr>
      <w:r w:rsidRPr="00151A47">
        <w:t xml:space="preserve">         В судебном заседании </w:t>
      </w:r>
      <w:r w:rsidRPr="00151A47" w:rsidR="00347FA4">
        <w:t>Кальной Д.Н.</w:t>
      </w:r>
      <w:r w:rsidRPr="00151A47" w:rsidR="00A74464">
        <w:t xml:space="preserve">вину признал и </w:t>
      </w:r>
      <w:r w:rsidRPr="00151A47">
        <w:t xml:space="preserve">пояснил, что </w:t>
      </w:r>
      <w:r w:rsidRPr="00151A47" w:rsidR="00972DAA">
        <w:t>он уезжал на заработки</w:t>
      </w:r>
      <w:r w:rsidRPr="00151A47" w:rsidR="00347FA4">
        <w:t xml:space="preserve">, </w:t>
      </w:r>
      <w:r w:rsidRPr="00151A47" w:rsidR="002B1D48">
        <w:t>забыл пойти к врачу-наркологу. Пообещал, что</w:t>
      </w:r>
      <w:r w:rsidRPr="00151A47" w:rsidR="00972DAA">
        <w:t xml:space="preserve"> на учет к врачу встанет.</w:t>
      </w:r>
    </w:p>
    <w:p w:rsidR="00972DAA" w:rsidRPr="00151A47" w:rsidP="00B5687F">
      <w:pPr>
        <w:jc w:val="both"/>
      </w:pPr>
      <w:r w:rsidRPr="00151A47">
        <w:tab/>
        <w:t xml:space="preserve">Должностное лицо, составившее протокол об административном правонарушении, УУП и ПДН ОП №1 ОМВД </w:t>
      </w:r>
      <w:r w:rsidRPr="00151A47" w:rsidR="00C876E4">
        <w:t>России по Л</w:t>
      </w:r>
      <w:r w:rsidRPr="00151A47">
        <w:t>енинскому району</w:t>
      </w:r>
      <w:r w:rsidRPr="00151A47" w:rsidR="00C876E4">
        <w:t xml:space="preserve"> Республики Крым</w:t>
      </w:r>
      <w:r w:rsidR="00E34F07">
        <w:t xml:space="preserve"> </w:t>
      </w:r>
      <w:r w:rsidRPr="00151A47" w:rsidR="002B1D48">
        <w:t>Ермаков И.А.</w:t>
      </w:r>
      <w:r w:rsidRPr="00151A47">
        <w:t xml:space="preserve"> в судебном заседании показал, что протокол составил по факту того, что Кальной Д.Н. не выполнил обяза</w:t>
      </w:r>
      <w:r w:rsidRPr="00151A47" w:rsidR="002B1D48">
        <w:t>нность, возложенную на него судом</w:t>
      </w:r>
      <w:r w:rsidRPr="00151A47">
        <w:t xml:space="preserve">. </w:t>
      </w:r>
      <w:r w:rsidRPr="00151A47" w:rsidR="002B1D48">
        <w:t>Просил</w:t>
      </w:r>
      <w:r w:rsidRPr="00151A47">
        <w:t xml:space="preserve"> н</w:t>
      </w:r>
      <w:r w:rsidRPr="00151A47" w:rsidR="002B1D48">
        <w:t>азначить наказание на усмотрение суда</w:t>
      </w:r>
      <w:r w:rsidRPr="00151A47">
        <w:t>.</w:t>
      </w:r>
    </w:p>
    <w:p w:rsidR="00FF0531" w:rsidRPr="00151A47" w:rsidP="00C514DC">
      <w:pPr>
        <w:ind w:firstLine="708"/>
        <w:jc w:val="both"/>
      </w:pPr>
      <w:r w:rsidRPr="00151A47">
        <w:t xml:space="preserve">Заслушав </w:t>
      </w:r>
      <w:r w:rsidRPr="00151A47" w:rsidR="00347FA4">
        <w:t>Кального Д.Н.</w:t>
      </w:r>
      <w:r w:rsidRPr="00151A47" w:rsidR="00C514DC">
        <w:t>,</w:t>
      </w:r>
      <w:r w:rsidRPr="00151A47" w:rsidR="00972DAA">
        <w:t xml:space="preserve">УУП и ПДН ОП №1 ОМВД </w:t>
      </w:r>
      <w:r w:rsidRPr="00151A47" w:rsidR="00C876E4">
        <w:t>России по Л</w:t>
      </w:r>
      <w:r w:rsidRPr="00151A47" w:rsidR="00972DAA">
        <w:t xml:space="preserve">енинскому району </w:t>
      </w:r>
      <w:r w:rsidRPr="00151A47" w:rsidR="002B1D48">
        <w:t>Ермакова И.А.,</w:t>
      </w:r>
      <w:r w:rsidR="00E34F07">
        <w:t xml:space="preserve"> </w:t>
      </w:r>
      <w:r w:rsidRPr="00151A47">
        <w:t xml:space="preserve">исследовав материалы дела в совокупности, судья </w:t>
      </w:r>
      <w:r w:rsidRPr="00151A47" w:rsidR="00CD29ED">
        <w:t>приходит к следующему.</w:t>
      </w:r>
    </w:p>
    <w:p w:rsidR="00CD29ED" w:rsidRPr="00151A47" w:rsidP="00CD29ED">
      <w:pPr>
        <w:ind w:firstLine="708"/>
        <w:jc w:val="both"/>
        <w:rPr>
          <w:shd w:val="clear" w:color="auto" w:fill="FFFFFF"/>
        </w:rPr>
      </w:pPr>
      <w:r w:rsidRPr="00151A47">
        <w:rPr>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151A47">
          <w:rPr>
            <w:rStyle w:val="Hyperlink"/>
            <w:color w:val="auto"/>
            <w:u w:val="none"/>
            <w:bdr w:val="none" w:sz="0" w:space="0" w:color="auto" w:frame="1"/>
          </w:rPr>
          <w:t>6.9.1 КоАП</w:t>
        </w:r>
      </w:hyperlink>
      <w:r w:rsidRPr="00151A47">
        <w:rPr>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Pr="00151A47" w:rsidR="00833FEA">
        <w:rPr>
          <w:shd w:val="clear" w:color="auto" w:fill="FFFFFF"/>
        </w:rPr>
        <w:t>опасных психоактивных веществ,</w:t>
      </w:r>
      <w:r w:rsidRPr="00151A47">
        <w:rPr>
          <w:shd w:val="clear" w:color="auto" w:fill="FFFFFF"/>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RPr="00151A47" w:rsidP="00CD29ED">
      <w:pPr>
        <w:ind w:firstLine="708"/>
        <w:jc w:val="both"/>
        <w:rPr>
          <w:shd w:val="clear" w:color="auto" w:fill="FFFFFF"/>
        </w:rPr>
      </w:pPr>
      <w:r w:rsidRPr="00151A47">
        <w:rPr>
          <w:shd w:val="clear" w:color="auto" w:fill="FFFFFF"/>
        </w:rPr>
        <w:t xml:space="preserve">В силу примечания к указанной статье, лицо считается уклоняющимся от прохождения диагностики, профилактических мероприятий, лечения от наркомании и </w:t>
      </w:r>
      <w:r w:rsidRPr="00151A47">
        <w:rPr>
          <w:shd w:val="clear" w:color="auto" w:fill="FFFFFF"/>
        </w:rPr>
        <w:t>(или)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151A47" w:rsidP="00CD29ED">
      <w:pPr>
        <w:ind w:firstLine="708"/>
        <w:jc w:val="both"/>
      </w:pPr>
      <w:r w:rsidRPr="00151A47">
        <w:rPr>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151A47" w:rsidP="00CD29ED">
      <w:pPr>
        <w:ind w:firstLine="708"/>
        <w:jc w:val="both"/>
        <w:rPr>
          <w:shd w:val="clear" w:color="auto" w:fill="FFFFFF"/>
        </w:rPr>
      </w:pPr>
      <w:r w:rsidRPr="00151A47">
        <w:rPr>
          <w:shd w:val="clear" w:color="auto" w:fill="FFFFFF"/>
        </w:rPr>
        <w:t>С субъективной стороны данное правонарушение может быть совершено только умышленно.</w:t>
      </w:r>
    </w:p>
    <w:p w:rsidR="00CD29ED" w:rsidRPr="00151A47" w:rsidP="00CD29ED">
      <w:pPr>
        <w:ind w:firstLine="708"/>
        <w:jc w:val="both"/>
      </w:pPr>
      <w:r w:rsidRPr="00151A47">
        <w:rPr>
          <w:shd w:val="clear" w:color="auto" w:fill="FFFFFF"/>
        </w:rPr>
        <w:t xml:space="preserve">Как установлено в судебном заседании и усматривается из материалов дела, </w:t>
      </w:r>
      <w:r w:rsidRPr="00151A47">
        <w:rPr>
          <w:shd w:val="clear" w:color="auto" w:fill="FFFFFF"/>
        </w:rPr>
        <w:t xml:space="preserve">постановлением мирового судьи судебного участка </w:t>
      </w:r>
      <w:r w:rsidRPr="00151A47" w:rsidR="007C1F5D">
        <w:rPr>
          <w:shd w:val="clear" w:color="auto" w:fill="FFFFFF"/>
        </w:rPr>
        <w:t xml:space="preserve">№62 Ленинского судебного района (Ленинский муниципальный район) Республики Крым </w:t>
      </w:r>
      <w:r w:rsidRPr="00151A47" w:rsidR="00972DAA">
        <w:rPr>
          <w:shd w:val="clear" w:color="auto" w:fill="FFFFFF"/>
        </w:rPr>
        <w:t>по делу №</w:t>
      </w:r>
      <w:r w:rsidR="00E34F07">
        <w:rPr>
          <w:sz w:val="28"/>
          <w:szCs w:val="28"/>
        </w:rPr>
        <w:t xml:space="preserve">(данные изъяты) </w:t>
      </w:r>
      <w:r w:rsidRPr="00151A47" w:rsidR="007C1F5D">
        <w:rPr>
          <w:shd w:val="clear" w:color="auto" w:fill="FFFFFF"/>
        </w:rPr>
        <w:t xml:space="preserve">от </w:t>
      </w:r>
      <w:r w:rsidR="00E34F07">
        <w:rPr>
          <w:sz w:val="28"/>
          <w:szCs w:val="28"/>
        </w:rPr>
        <w:t xml:space="preserve">(данные изъяты) </w:t>
      </w:r>
      <w:r w:rsidRPr="00151A47" w:rsidR="007C1F5D">
        <w:rPr>
          <w:shd w:val="clear" w:color="auto" w:fill="FFFFFF"/>
        </w:rPr>
        <w:t>года,</w:t>
      </w:r>
      <w:r w:rsidRPr="00151A47">
        <w:rPr>
          <w:shd w:val="clear" w:color="auto" w:fill="FFFFFF"/>
        </w:rPr>
        <w:t xml:space="preserve"> вступившим в законную силу </w:t>
      </w:r>
      <w:r w:rsidR="00E34F07">
        <w:rPr>
          <w:sz w:val="28"/>
          <w:szCs w:val="28"/>
        </w:rPr>
        <w:t xml:space="preserve">(данные изъяты) </w:t>
      </w:r>
      <w:r w:rsidRPr="00151A47" w:rsidR="007C1F5D">
        <w:rPr>
          <w:shd w:val="clear" w:color="auto" w:fill="FFFFFF"/>
        </w:rPr>
        <w:t xml:space="preserve">года, </w:t>
      </w:r>
      <w:r w:rsidRPr="00151A47" w:rsidR="00347FA4">
        <w:rPr>
          <w:shd w:val="clear" w:color="auto" w:fill="FFFFFF"/>
        </w:rPr>
        <w:t>Кальной Д.Н.</w:t>
      </w:r>
      <w:r w:rsidRPr="00151A47" w:rsidR="007C1F5D">
        <w:rPr>
          <w:shd w:val="clear" w:color="auto" w:fill="FFFFFF"/>
        </w:rPr>
        <w:t xml:space="preserve"> был привлечен к административной ответственности по </w:t>
      </w:r>
      <w:r w:rsidRPr="00151A47" w:rsidR="00972DAA">
        <w:rPr>
          <w:shd w:val="clear" w:color="auto" w:fill="FFFFFF"/>
        </w:rPr>
        <w:t xml:space="preserve">ч. 1 </w:t>
      </w:r>
      <w:r w:rsidRPr="00151A47" w:rsidR="007C1F5D">
        <w:rPr>
          <w:shd w:val="clear" w:color="auto" w:fill="FFFFFF"/>
        </w:rPr>
        <w:t>ст.</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Pr="00151A47">
          <w:rPr>
            <w:rStyle w:val="Hyperlink"/>
            <w:color w:val="auto"/>
            <w:u w:val="none"/>
            <w:bdr w:val="none" w:sz="0" w:space="0" w:color="auto" w:frame="1"/>
          </w:rPr>
          <w:t>6.9</w:t>
        </w:r>
      </w:hyperlink>
      <w:r w:rsidRPr="00151A47">
        <w:rPr>
          <w:shd w:val="clear" w:color="auto" w:fill="FFFFFF"/>
        </w:rPr>
        <w:t xml:space="preserve"> КоАП РФ с назначением административного наказания и возложением обязанности пройти диагностику</w:t>
      </w:r>
      <w:r w:rsidRPr="00151A47" w:rsidR="00386F89">
        <w:rPr>
          <w:shd w:val="clear" w:color="auto" w:fill="FFFFFF"/>
        </w:rPr>
        <w:t xml:space="preserve"> и профилактические мероприятия</w:t>
      </w:r>
      <w:r w:rsidRPr="00151A47">
        <w:rPr>
          <w:shd w:val="clear" w:color="auto" w:fill="FFFFFF"/>
        </w:rPr>
        <w:t xml:space="preserve"> в связи с потреблением наркотических средств без назначения врачав специализированном медицинском</w:t>
      </w:r>
      <w:r w:rsidRPr="00151A47" w:rsidR="00386F89">
        <w:rPr>
          <w:shd w:val="clear" w:color="auto" w:fill="FFFFFF"/>
        </w:rPr>
        <w:t xml:space="preserve"> учреждении по месту жительства. </w:t>
      </w:r>
      <w:r w:rsidRPr="00151A47" w:rsidR="00347FA4">
        <w:rPr>
          <w:shd w:val="clear" w:color="auto" w:fill="FFFFFF"/>
        </w:rPr>
        <w:t>Кальной Д.Н.</w:t>
      </w:r>
      <w:r w:rsidRPr="00151A47" w:rsidR="00972DAA">
        <w:t xml:space="preserve">не </w:t>
      </w:r>
      <w:r w:rsidRPr="00151A47" w:rsidR="00386F89">
        <w:t>явился на прием к врачу-на</w:t>
      </w:r>
      <w:r w:rsidRPr="00151A47" w:rsidR="00972DAA">
        <w:t xml:space="preserve">ркологу ГБУЗ РК «Ленинская ЦРБ», </w:t>
      </w:r>
      <w:r w:rsidRPr="00151A47" w:rsidR="00386F89">
        <w:t>от лечения уклонился</w:t>
      </w:r>
      <w:r w:rsidRPr="00151A47" w:rsidR="003C17B9">
        <w:rPr>
          <w:shd w:val="clear" w:color="auto" w:fill="FFFFFF"/>
        </w:rPr>
        <w:t>.</w:t>
      </w:r>
    </w:p>
    <w:p w:rsidR="00154F0C" w:rsidRPr="00151A47" w:rsidP="00CD29ED">
      <w:pPr>
        <w:ind w:firstLine="708"/>
        <w:jc w:val="both"/>
      </w:pPr>
      <w:r w:rsidRPr="00151A47">
        <w:t>Указанные обстоятельстваподтверждаю</w:t>
      </w:r>
      <w:r w:rsidRPr="00151A47" w:rsidR="003B0284">
        <w:t>тся</w:t>
      </w:r>
      <w:r w:rsidRPr="00151A47" w:rsidR="00C514DC">
        <w:t xml:space="preserve"> исследованными судьёй письменными доказательствами:</w:t>
      </w:r>
      <w:r w:rsidRPr="00151A47" w:rsidR="000032CE">
        <w:t xml:space="preserve"> протоколом об административном правонарушении </w:t>
      </w:r>
      <w:r w:rsidRPr="00151A47" w:rsidR="007C1F5D">
        <w:t>№</w:t>
      </w:r>
      <w:r w:rsidR="00E34F07">
        <w:rPr>
          <w:sz w:val="28"/>
          <w:szCs w:val="28"/>
        </w:rPr>
        <w:t xml:space="preserve">(данные изъяты) </w:t>
      </w:r>
      <w:r w:rsidRPr="00151A47" w:rsidR="003B0284">
        <w:t xml:space="preserve">от </w:t>
      </w:r>
      <w:r w:rsidR="00E34F07">
        <w:rPr>
          <w:sz w:val="28"/>
          <w:szCs w:val="28"/>
        </w:rPr>
        <w:t xml:space="preserve">(данные изъяты) </w:t>
      </w:r>
      <w:r w:rsidRPr="00151A47" w:rsidR="003B0284">
        <w:t>года(л.д.</w:t>
      </w:r>
      <w:r w:rsidRPr="00151A47" w:rsidR="002B1D48">
        <w:t xml:space="preserve"> 1</w:t>
      </w:r>
      <w:r w:rsidRPr="00151A47" w:rsidR="003B0284">
        <w:t>);</w:t>
      </w:r>
      <w:r w:rsidRPr="00151A47" w:rsidR="007C1F5D">
        <w:t>информаци</w:t>
      </w:r>
      <w:r w:rsidRPr="00151A47" w:rsidR="002B1D48">
        <w:t>ей</w:t>
      </w:r>
      <w:r w:rsidRPr="00151A47" w:rsidR="007C1F5D">
        <w:t xml:space="preserve"> главного врача ГБУЗРК «Ленинская ЦРБ» </w:t>
      </w:r>
      <w:r w:rsidRPr="00151A47" w:rsidR="007070D2">
        <w:t xml:space="preserve">от </w:t>
      </w:r>
      <w:r w:rsidR="00E34F07">
        <w:rPr>
          <w:sz w:val="28"/>
          <w:szCs w:val="28"/>
        </w:rPr>
        <w:t xml:space="preserve">(данные изъяты) </w:t>
      </w:r>
      <w:r w:rsidRPr="00151A47" w:rsidR="007070D2">
        <w:t>№</w:t>
      </w:r>
      <w:r w:rsidR="00E34F07">
        <w:rPr>
          <w:sz w:val="28"/>
          <w:szCs w:val="28"/>
        </w:rPr>
        <w:t xml:space="preserve">(данные изъяты) </w:t>
      </w:r>
      <w:r w:rsidRPr="00151A47" w:rsidR="00990678">
        <w:t>(л.д.</w:t>
      </w:r>
      <w:r w:rsidRPr="00151A47" w:rsidR="002B1D48">
        <w:t xml:space="preserve"> 3</w:t>
      </w:r>
      <w:r w:rsidRPr="00151A47" w:rsidR="007C1F5D">
        <w:t xml:space="preserve">);  </w:t>
      </w:r>
      <w:r w:rsidRPr="00151A47" w:rsidR="002B1D48">
        <w:t>копией постановления мирового судьи судебного  участка №62 Ленинского судебного района (Ленинский муниципальный район) Республики Крым по делу №</w:t>
      </w:r>
      <w:r w:rsidR="00E34F07">
        <w:rPr>
          <w:sz w:val="28"/>
          <w:szCs w:val="28"/>
        </w:rPr>
        <w:t xml:space="preserve">(данные изъяты) </w:t>
      </w:r>
      <w:r w:rsidRPr="00151A47" w:rsidR="002B1D48">
        <w:t xml:space="preserve">от </w:t>
      </w:r>
      <w:r w:rsidR="00E34F07">
        <w:rPr>
          <w:sz w:val="28"/>
          <w:szCs w:val="28"/>
        </w:rPr>
        <w:t xml:space="preserve">(данные изъяты) </w:t>
      </w:r>
      <w:r w:rsidRPr="00151A47" w:rsidR="002B1D48">
        <w:t>года (л.д. 6-7);</w:t>
      </w:r>
      <w:r w:rsidRPr="00151A47" w:rsidR="00990678">
        <w:t xml:space="preserve"> признательными</w:t>
      </w:r>
      <w:r w:rsidRPr="00151A47" w:rsidR="002B1D48">
        <w:t xml:space="preserve"> объяснениями Кального Д.Н. от </w:t>
      </w:r>
      <w:r w:rsidR="00E34F07">
        <w:rPr>
          <w:sz w:val="28"/>
          <w:szCs w:val="28"/>
        </w:rPr>
        <w:t xml:space="preserve">(данные изъяты) </w:t>
      </w:r>
      <w:r w:rsidRPr="00151A47" w:rsidR="00990678">
        <w:t xml:space="preserve">года (л.д. </w:t>
      </w:r>
      <w:r w:rsidRPr="00151A47" w:rsidR="002B1D48">
        <w:t>8).</w:t>
      </w:r>
    </w:p>
    <w:p w:rsidR="00E153A7" w:rsidRPr="00151A47" w:rsidP="00E153A7">
      <w:pPr>
        <w:autoSpaceDE w:val="0"/>
        <w:autoSpaceDN w:val="0"/>
        <w:adjustRightInd w:val="0"/>
        <w:ind w:firstLine="540"/>
        <w:jc w:val="both"/>
        <w:rPr>
          <w:shd w:val="clear" w:color="auto" w:fill="FFFFFF"/>
        </w:rPr>
      </w:pPr>
      <w:r w:rsidRPr="00151A47">
        <w:t xml:space="preserve">Таким образом, действия </w:t>
      </w:r>
      <w:r w:rsidRPr="00151A47" w:rsidR="00A74464">
        <w:t>Кального Д.Н.судьёй</w:t>
      </w:r>
      <w:r w:rsidRPr="00151A47">
        <w:t xml:space="preserve"> квалифицированы по ст. 6.9.1 КоАП РФ, </w:t>
      </w:r>
      <w:r w:rsidRPr="00151A47">
        <w:t>то есть</w:t>
      </w:r>
      <w:r w:rsidR="00E34F07">
        <w:t xml:space="preserve"> </w:t>
      </w:r>
      <w:r w:rsidRPr="00151A47">
        <w:rPr>
          <w:shd w:val="clear" w:color="auto" w:fill="FFFFFF"/>
        </w:rPr>
        <w:t>уклонение от прохождения диагностики лицом, на которое судом возложена обязанность пройти диагностику в связи с потреблением наркотических средств без назначения врача.</w:t>
      </w:r>
    </w:p>
    <w:p w:rsidR="00E153A7" w:rsidRPr="00151A47" w:rsidP="00E153A7">
      <w:pPr>
        <w:autoSpaceDE w:val="0"/>
        <w:autoSpaceDN w:val="0"/>
        <w:adjustRightInd w:val="0"/>
        <w:ind w:firstLine="540"/>
        <w:jc w:val="both"/>
        <w:outlineLvl w:val="2"/>
        <w:rPr>
          <w:shd w:val="clear" w:color="auto" w:fill="FFFFFF"/>
        </w:rPr>
      </w:pPr>
      <w:r w:rsidRPr="00151A47">
        <w:t xml:space="preserve">В соответствии с п. 2 ст. 4.1. КоАП РФ при назначении административного наказания </w:t>
      </w:r>
      <w:r w:rsidRPr="00151A47" w:rsidR="00347FA4">
        <w:t>Кальному Д.Н.</w:t>
      </w:r>
      <w:r w:rsidRPr="00151A47">
        <w:t xml:space="preserve"> судья учитывает характер </w:t>
      </w:r>
      <w:r w:rsidRPr="00151A47">
        <w:rPr>
          <w:shd w:val="clear" w:color="auto" w:fill="FFFFFF"/>
        </w:rPr>
        <w:t xml:space="preserve">и общественную опасность совершенного правонарушения, </w:t>
      </w:r>
      <w:r w:rsidRPr="00151A47">
        <w:t>личность лица, совершившего правонарушение,</w:t>
      </w:r>
      <w:r w:rsidRPr="00151A47">
        <w:rPr>
          <w:shd w:val="clear" w:color="auto" w:fill="FFFFFF"/>
        </w:rPr>
        <w:t xml:space="preserve"> его отношение к содеянному, семейное и имущественное положение.</w:t>
      </w:r>
    </w:p>
    <w:p w:rsidR="007070D2" w:rsidRPr="00151A47" w:rsidP="00E153A7">
      <w:pPr>
        <w:autoSpaceDE w:val="0"/>
        <w:autoSpaceDN w:val="0"/>
        <w:adjustRightInd w:val="0"/>
        <w:ind w:firstLine="540"/>
        <w:jc w:val="both"/>
        <w:outlineLvl w:val="2"/>
      </w:pPr>
      <w:r w:rsidRPr="00151A47">
        <w:rPr>
          <w:shd w:val="clear" w:color="auto" w:fill="FFFFFF"/>
        </w:rPr>
        <w:t xml:space="preserve"> С</w:t>
      </w:r>
      <w:r w:rsidRPr="00151A47">
        <w:rPr>
          <w:shd w:val="clear" w:color="auto" w:fill="FFFFFF"/>
        </w:rPr>
        <w:t xml:space="preserve">мягчающим наказание обстоятельством мировой судья признает </w:t>
      </w:r>
      <w:r w:rsidRPr="00151A47">
        <w:rPr>
          <w:shd w:val="clear" w:color="auto" w:fill="FFFFFF"/>
        </w:rPr>
        <w:t>признание вины</w:t>
      </w:r>
      <w:r w:rsidRPr="00151A47" w:rsidR="002B1D48">
        <w:rPr>
          <w:shd w:val="clear" w:color="auto" w:fill="FFFFFF"/>
        </w:rPr>
        <w:t>.</w:t>
      </w:r>
    </w:p>
    <w:p w:rsidR="00E153A7" w:rsidRPr="00151A47" w:rsidP="00E153A7">
      <w:pPr>
        <w:autoSpaceDE w:val="0"/>
        <w:autoSpaceDN w:val="0"/>
        <w:adjustRightInd w:val="0"/>
        <w:ind w:firstLine="540"/>
        <w:jc w:val="both"/>
        <w:outlineLvl w:val="2"/>
      </w:pPr>
      <w:r w:rsidRPr="00151A47">
        <w:t>Отягчающим ответственность</w:t>
      </w:r>
      <w:r w:rsidRPr="00151A47" w:rsidR="00A74464">
        <w:t xml:space="preserve"> обстоятельств</w:t>
      </w:r>
      <w:r w:rsidRPr="00151A47">
        <w:t>ом</w:t>
      </w:r>
      <w:r w:rsidR="00E34F07">
        <w:t xml:space="preserve"> </w:t>
      </w:r>
      <w:r w:rsidRPr="00151A47">
        <w:t>судьёй учитывается повторное совершение однородного правонарушения.</w:t>
      </w:r>
    </w:p>
    <w:p w:rsidR="00154F0C" w:rsidRPr="00151A47" w:rsidP="00C876E4">
      <w:pPr>
        <w:autoSpaceDE w:val="0"/>
        <w:autoSpaceDN w:val="0"/>
        <w:adjustRightInd w:val="0"/>
        <w:jc w:val="both"/>
        <w:outlineLvl w:val="2"/>
        <w:rPr>
          <w:shd w:val="clear" w:color="auto" w:fill="FFFFFF"/>
        </w:rPr>
      </w:pPr>
      <w:r w:rsidRPr="00151A47">
        <w:rPr>
          <w:shd w:val="clear" w:color="auto" w:fill="FFFFFF"/>
        </w:rPr>
        <w:t xml:space="preserve">  Оснований для освобождения </w:t>
      </w:r>
      <w:r w:rsidRPr="00151A47" w:rsidR="00347FA4">
        <w:rPr>
          <w:shd w:val="clear" w:color="auto" w:fill="FFFFFF"/>
        </w:rPr>
        <w:t>Кального Д.Н.</w:t>
      </w:r>
      <w:r w:rsidRPr="00151A47">
        <w:rPr>
          <w:shd w:val="clear" w:color="auto" w:fill="FFFFFF"/>
        </w:rPr>
        <w:t xml:space="preserve"> от административной ответственности не имеется. </w:t>
      </w:r>
    </w:p>
    <w:p w:rsidR="002B1D48" w:rsidRPr="00151A47" w:rsidP="000B4848">
      <w:pPr>
        <w:autoSpaceDE w:val="0"/>
        <w:autoSpaceDN w:val="0"/>
        <w:adjustRightInd w:val="0"/>
        <w:ind w:firstLine="540"/>
        <w:jc w:val="both"/>
        <w:outlineLvl w:val="2"/>
      </w:pPr>
      <w:r w:rsidRPr="00151A47">
        <w:t xml:space="preserve">С учетом изложенных обстоятельств, учитывая то, что </w:t>
      </w:r>
      <w:r w:rsidRPr="00151A47" w:rsidR="00347FA4">
        <w:t>Кальной Д.Н.</w:t>
      </w:r>
      <w:r w:rsidRPr="00151A47" w:rsidR="00154F0C">
        <w:t>официально не трудоустроен</w:t>
      </w:r>
      <w:r w:rsidRPr="00151A47">
        <w:t>, не</w:t>
      </w:r>
      <w:r w:rsidR="00E34F07">
        <w:t xml:space="preserve"> </w:t>
      </w:r>
      <w:r w:rsidRPr="00151A47">
        <w:t>работает</w:t>
      </w:r>
      <w:r w:rsidRPr="00151A47" w:rsidR="007070D2">
        <w:t xml:space="preserve">, </w:t>
      </w:r>
      <w:r w:rsidRPr="00151A47">
        <w:t xml:space="preserve">что может повлечь неисполнимость наказания в виде штрафа, не имеет инвалидности 1 или 2 группы, степень его вины, наличие отягчающего обстоятельства и отсутствие смягчающих наказание обстоятельств, а потому, принимая во </w:t>
      </w:r>
      <w:r w:rsidRPr="00151A47">
        <w:t>внимание то, что назначенное наказание должно способствовать исправлению лица, совершившего правонарушение и предупреждения  совершения им новых правонарушений, судья считает необходимым и достаточным избрать Кальному Д.Н. наказание в виде  административного ареста</w:t>
      </w:r>
      <w:r w:rsidRPr="00151A47" w:rsidR="000B4848">
        <w:t xml:space="preserve"> на срок, предусмотренный санкцией ст. 6.9.1 КоАП РФ.</w:t>
      </w:r>
    </w:p>
    <w:p w:rsidR="00B5687F" w:rsidRPr="00151A47" w:rsidP="005E27EC">
      <w:pPr>
        <w:autoSpaceDE w:val="0"/>
        <w:autoSpaceDN w:val="0"/>
        <w:adjustRightInd w:val="0"/>
        <w:ind w:firstLine="540"/>
        <w:jc w:val="both"/>
        <w:outlineLvl w:val="2"/>
      </w:pPr>
      <w:r w:rsidRPr="00151A47">
        <w:t xml:space="preserve">   На основании изложенного и руководствуясь ст.ст. 6.9.1,  29.5, 29.6, 29.9 Кодекса Российской Федерации об административных правонарушениях, </w:t>
      </w:r>
    </w:p>
    <w:p w:rsidR="000B4848" w:rsidRPr="00151A47" w:rsidP="005E27EC">
      <w:pPr>
        <w:autoSpaceDE w:val="0"/>
        <w:autoSpaceDN w:val="0"/>
        <w:adjustRightInd w:val="0"/>
        <w:ind w:firstLine="540"/>
        <w:jc w:val="both"/>
        <w:outlineLvl w:val="2"/>
      </w:pPr>
    </w:p>
    <w:p w:rsidR="000B4848" w:rsidRPr="00151A47" w:rsidP="005E27EC">
      <w:pPr>
        <w:autoSpaceDE w:val="0"/>
        <w:autoSpaceDN w:val="0"/>
        <w:adjustRightInd w:val="0"/>
        <w:ind w:firstLine="540"/>
        <w:jc w:val="both"/>
        <w:outlineLvl w:val="2"/>
        <w:rPr>
          <w:b/>
        </w:rPr>
      </w:pPr>
    </w:p>
    <w:p w:rsidR="00B5687F" w:rsidRPr="00151A47" w:rsidP="00B5687F">
      <w:pPr>
        <w:jc w:val="center"/>
        <w:rPr>
          <w:b/>
        </w:rPr>
      </w:pPr>
      <w:r w:rsidRPr="00151A47">
        <w:rPr>
          <w:b/>
        </w:rPr>
        <w:t>ПОСТАНОВИЛ:</w:t>
      </w:r>
    </w:p>
    <w:p w:rsidR="004C6005" w:rsidRPr="00151A47" w:rsidP="004C6005">
      <w:pPr>
        <w:jc w:val="both"/>
      </w:pPr>
    </w:p>
    <w:p w:rsidR="000B4848" w:rsidRPr="00151A47" w:rsidP="004C6005">
      <w:pPr>
        <w:jc w:val="both"/>
      </w:pPr>
      <w:r>
        <w:t xml:space="preserve">            </w:t>
      </w:r>
      <w:r w:rsidRPr="00151A47" w:rsidR="00A74464">
        <w:t>Кального Д</w:t>
      </w:r>
      <w:r>
        <w:t xml:space="preserve">.Н. </w:t>
      </w:r>
      <w:r w:rsidRPr="00151A47" w:rsidR="00AE2E14">
        <w:t>признать</w:t>
      </w:r>
      <w:r w:rsidRPr="00151A47" w:rsidR="000032CE">
        <w:t xml:space="preserve"> виновн</w:t>
      </w:r>
      <w:r w:rsidRPr="00151A47" w:rsidR="003C17B9">
        <w:t>ым</w:t>
      </w:r>
      <w:r w:rsidRPr="00151A47" w:rsidR="000032CE">
        <w:t xml:space="preserve"> в совершении административного правонарушения, предусмотренного ст</w:t>
      </w:r>
      <w:r w:rsidRPr="00151A47" w:rsidR="003C17B9">
        <w:t>ать</w:t>
      </w:r>
      <w:r w:rsidRPr="00151A47" w:rsidR="003C3777">
        <w:t>ей</w:t>
      </w:r>
      <w:r w:rsidRPr="00151A47" w:rsidR="000032CE">
        <w:t xml:space="preserve"> 6.9</w:t>
      </w:r>
      <w:r w:rsidRPr="00151A47" w:rsidR="003C3777">
        <w:t>.1</w:t>
      </w:r>
      <w:r w:rsidRPr="00151A47" w:rsidR="000032CE">
        <w:t xml:space="preserve"> Кодекса Российской Федерации об административных правонарушениях,  и назначить е</w:t>
      </w:r>
      <w:r w:rsidRPr="00151A47" w:rsidR="003C17B9">
        <w:t>му</w:t>
      </w:r>
      <w:r w:rsidRPr="00151A47" w:rsidR="000032CE">
        <w:t xml:space="preserve"> административное наказание в виде </w:t>
      </w:r>
      <w:r w:rsidRPr="00151A47">
        <w:t xml:space="preserve"> административного ареста на срок 10 (десять) суток.</w:t>
      </w:r>
    </w:p>
    <w:p w:rsidR="000B4848" w:rsidRPr="00151A47" w:rsidP="000B4848">
      <w:pPr>
        <w:ind w:firstLine="708"/>
        <w:jc w:val="both"/>
      </w:pPr>
      <w:r w:rsidRPr="00151A47">
        <w:t xml:space="preserve">Срок административного ареста исчислять с </w:t>
      </w:r>
      <w:r w:rsidR="00E34F07">
        <w:rPr>
          <w:sz w:val="28"/>
          <w:szCs w:val="28"/>
        </w:rPr>
        <w:t xml:space="preserve">(данные изъяты) </w:t>
      </w:r>
      <w:r w:rsidRPr="00151A47">
        <w:t xml:space="preserve">года </w:t>
      </w:r>
      <w:r w:rsidR="00E34F07">
        <w:rPr>
          <w:sz w:val="28"/>
          <w:szCs w:val="28"/>
        </w:rPr>
        <w:t xml:space="preserve">(данные изъяты) </w:t>
      </w:r>
      <w:r w:rsidRPr="00151A47">
        <w:t>часов 40 минут, обязав должностных лиц Отдела МВД России по Ленинскому району Республики Крым уведомить мирового судью об окончании отбывания административного ареста Кальным Д.Н.</w:t>
      </w:r>
    </w:p>
    <w:p w:rsidR="00B5687F" w:rsidRPr="00151A47" w:rsidP="00B5687F">
      <w:pPr>
        <w:jc w:val="both"/>
      </w:pPr>
      <w:r>
        <w:t xml:space="preserve">          </w:t>
      </w:r>
      <w:r w:rsidRPr="00151A47" w:rsidR="000032CE">
        <w:t>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B5687F" w:rsidRPr="00151A47" w:rsidP="00B5687F">
      <w:pPr>
        <w:jc w:val="both"/>
      </w:pPr>
    </w:p>
    <w:p w:rsidR="00B5687F" w:rsidRPr="00151A47" w:rsidP="00B5687F">
      <w:pPr>
        <w:jc w:val="both"/>
      </w:pPr>
    </w:p>
    <w:p w:rsidR="00B5687F" w:rsidRPr="00151A47" w:rsidP="000730A7">
      <w:pPr>
        <w:tabs>
          <w:tab w:val="left" w:pos="2835"/>
          <w:tab w:val="left" w:pos="3828"/>
          <w:tab w:val="left" w:pos="4820"/>
          <w:tab w:val="left" w:pos="6237"/>
        </w:tabs>
      </w:pPr>
      <w:r w:rsidRPr="00151A47">
        <w:t xml:space="preserve">         </w:t>
      </w:r>
      <w:r w:rsidR="00E34F07">
        <w:t xml:space="preserve">             </w:t>
      </w:r>
      <w:r w:rsidRPr="00151A47">
        <w:t xml:space="preserve">Мировой судья  </w:t>
      </w:r>
      <w:r w:rsidR="00E34F07">
        <w:t xml:space="preserve">                                                                              </w:t>
      </w:r>
      <w:r w:rsidRPr="00151A47" w:rsidR="00A55A25">
        <w:t>Н.А.Ермакова</w:t>
      </w:r>
    </w:p>
    <w:p w:rsidR="00B5687F" w:rsidRPr="00151A47" w:rsidP="00B5687F">
      <w:pPr>
        <w:tabs>
          <w:tab w:val="left" w:pos="2835"/>
          <w:tab w:val="left" w:pos="3828"/>
          <w:tab w:val="left" w:pos="4820"/>
          <w:tab w:val="left" w:pos="6237"/>
        </w:tabs>
        <w:jc w:val="both"/>
      </w:pPr>
    </w:p>
    <w:p w:rsidR="00B5687F" w:rsidRPr="00151A47" w:rsidP="00B5687F">
      <w:pPr>
        <w:ind w:firstLine="708"/>
        <w:jc w:val="both"/>
      </w:pPr>
    </w:p>
    <w:p w:rsidR="00B5687F" w:rsidRPr="00151A47" w:rsidP="00B5687F">
      <w:pPr>
        <w:jc w:val="both"/>
      </w:pPr>
    </w:p>
    <w:p w:rsidR="001F31D7" w:rsidRPr="00151A47"/>
    <w:sectPr w:rsidSect="00151A47">
      <w:headerReference w:type="default" r:id="rId6"/>
      <w:pgSz w:w="11906" w:h="16838"/>
      <w:pgMar w:top="1134"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9282"/>
      <w:docPartObj>
        <w:docPartGallery w:val="Page Numbers (Top of Page)"/>
        <w:docPartUnique/>
      </w:docPartObj>
    </w:sdtPr>
    <w:sdtContent>
      <w:p w:rsidR="00151A47">
        <w:pPr>
          <w:pStyle w:val="Header"/>
          <w:jc w:val="right"/>
        </w:pPr>
        <w:r>
          <w:fldChar w:fldCharType="begin"/>
        </w:r>
        <w:r>
          <w:instrText xml:space="preserve"> PAGE   \* MERGEFORMAT </w:instrText>
        </w:r>
        <w:r>
          <w:fldChar w:fldCharType="separate"/>
        </w:r>
        <w:r w:rsidR="00E34F07">
          <w:rPr>
            <w:noProof/>
          </w:rPr>
          <w:t>3</w:t>
        </w:r>
        <w:r>
          <w:rPr>
            <w:noProof/>
          </w:rPr>
          <w:fldChar w:fldCharType="end"/>
        </w:r>
      </w:p>
    </w:sdtContent>
  </w:sdt>
  <w:p w:rsidR="00151A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53CCB"/>
    <w:rsid w:val="00057C0E"/>
    <w:rsid w:val="000730A7"/>
    <w:rsid w:val="000B4848"/>
    <w:rsid w:val="0011434D"/>
    <w:rsid w:val="0012763B"/>
    <w:rsid w:val="00147BE5"/>
    <w:rsid w:val="00151A30"/>
    <w:rsid w:val="00151A47"/>
    <w:rsid w:val="00154F0C"/>
    <w:rsid w:val="00175886"/>
    <w:rsid w:val="00183D2B"/>
    <w:rsid w:val="0019538C"/>
    <w:rsid w:val="001A3510"/>
    <w:rsid w:val="001F31D7"/>
    <w:rsid w:val="00245D24"/>
    <w:rsid w:val="0025156C"/>
    <w:rsid w:val="002B1D48"/>
    <w:rsid w:val="002E0D01"/>
    <w:rsid w:val="00337B21"/>
    <w:rsid w:val="00347FA4"/>
    <w:rsid w:val="00386F89"/>
    <w:rsid w:val="003B0284"/>
    <w:rsid w:val="003C17B9"/>
    <w:rsid w:val="003C3777"/>
    <w:rsid w:val="004B3C67"/>
    <w:rsid w:val="004C6005"/>
    <w:rsid w:val="00525B2F"/>
    <w:rsid w:val="005568B6"/>
    <w:rsid w:val="005670DE"/>
    <w:rsid w:val="005E27EC"/>
    <w:rsid w:val="005E3689"/>
    <w:rsid w:val="006919B4"/>
    <w:rsid w:val="006961E3"/>
    <w:rsid w:val="006A7D97"/>
    <w:rsid w:val="007070D2"/>
    <w:rsid w:val="0071277B"/>
    <w:rsid w:val="007459E2"/>
    <w:rsid w:val="00770E79"/>
    <w:rsid w:val="007A4604"/>
    <w:rsid w:val="007C1F5D"/>
    <w:rsid w:val="008277F6"/>
    <w:rsid w:val="0083355A"/>
    <w:rsid w:val="00833FEA"/>
    <w:rsid w:val="008725E8"/>
    <w:rsid w:val="0092452B"/>
    <w:rsid w:val="009324D5"/>
    <w:rsid w:val="0094577D"/>
    <w:rsid w:val="00972DAA"/>
    <w:rsid w:val="00974D4A"/>
    <w:rsid w:val="00990678"/>
    <w:rsid w:val="009B0C9D"/>
    <w:rsid w:val="00A162F3"/>
    <w:rsid w:val="00A55A25"/>
    <w:rsid w:val="00A74464"/>
    <w:rsid w:val="00A9088E"/>
    <w:rsid w:val="00AE2E14"/>
    <w:rsid w:val="00AE3A92"/>
    <w:rsid w:val="00AF69D7"/>
    <w:rsid w:val="00B02E04"/>
    <w:rsid w:val="00B5687F"/>
    <w:rsid w:val="00C13BAF"/>
    <w:rsid w:val="00C33065"/>
    <w:rsid w:val="00C514DC"/>
    <w:rsid w:val="00C876E4"/>
    <w:rsid w:val="00CD2012"/>
    <w:rsid w:val="00CD29ED"/>
    <w:rsid w:val="00CF0BBD"/>
    <w:rsid w:val="00D10C3B"/>
    <w:rsid w:val="00E153A7"/>
    <w:rsid w:val="00E34F07"/>
    <w:rsid w:val="00E40E2A"/>
    <w:rsid w:val="00E63E14"/>
    <w:rsid w:val="00E9014A"/>
    <w:rsid w:val="00F43526"/>
    <w:rsid w:val="00F435C2"/>
    <w:rsid w:val="00FA409B"/>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CD29ED"/>
    <w:rPr>
      <w:color w:val="0000FF"/>
      <w:u w:val="single"/>
    </w:rPr>
  </w:style>
  <w:style w:type="paragraph" w:styleId="Header">
    <w:name w:val="header"/>
    <w:basedOn w:val="Normal"/>
    <w:link w:val="a"/>
    <w:uiPriority w:val="99"/>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151A47"/>
    <w:rPr>
      <w:rFonts w:ascii="Tahoma" w:hAnsi="Tahoma" w:cs="Tahoma"/>
      <w:sz w:val="16"/>
      <w:szCs w:val="16"/>
    </w:rPr>
  </w:style>
  <w:style w:type="character" w:customStyle="1" w:styleId="a1">
    <w:name w:val="Текст выноски Знак"/>
    <w:basedOn w:val="DefaultParagraphFont"/>
    <w:link w:val="BalloonText"/>
    <w:uiPriority w:val="99"/>
    <w:semiHidden/>
    <w:rsid w:val="00151A4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https://sudact.ru/law/koap/razdel-ii/glava-6/statia-6.9_1/"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