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703F5A" w:rsidP="00EB66F8">
      <w:pPr>
        <w:rPr>
          <w:sz w:val="28"/>
          <w:szCs w:val="28"/>
        </w:rPr>
      </w:pP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B135A">
        <w:rPr>
          <w:sz w:val="28"/>
          <w:szCs w:val="28"/>
        </w:rPr>
        <w:t>5</w:t>
      </w:r>
      <w:r w:rsidR="00EB66F8">
        <w:rPr>
          <w:sz w:val="28"/>
          <w:szCs w:val="28"/>
        </w:rPr>
        <w:t>4</w:t>
      </w:r>
      <w:r w:rsidR="0002319B">
        <w:rPr>
          <w:sz w:val="28"/>
          <w:szCs w:val="28"/>
        </w:rPr>
        <w:t>4</w:t>
      </w:r>
      <w:r w:rsidRPr="00703F5A">
        <w:rPr>
          <w:sz w:val="28"/>
          <w:szCs w:val="28"/>
        </w:rPr>
        <w:t>/201</w:t>
      </w:r>
      <w:r w:rsidR="00CB135A">
        <w:rPr>
          <w:sz w:val="28"/>
          <w:szCs w:val="28"/>
        </w:rPr>
        <w:t>9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декабря</w:t>
      </w:r>
      <w:r w:rsidR="004B617D">
        <w:rPr>
          <w:sz w:val="28"/>
          <w:szCs w:val="28"/>
          <w:lang w:val="uk-UA"/>
        </w:rPr>
        <w:t xml:space="preserve"> 201</w:t>
      </w:r>
      <w:r w:rsidR="00CB135A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материал</w:t>
      </w:r>
      <w:r w:rsidR="009367DA">
        <w:rPr>
          <w:sz w:val="28"/>
          <w:szCs w:val="28"/>
        </w:rPr>
        <w:t>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9367DA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4361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Оганезова К</w:t>
            </w:r>
            <w:r w:rsidR="00436168">
              <w:rPr>
                <w:sz w:val="28"/>
                <w:szCs w:val="28"/>
              </w:rPr>
              <w:t>.К. (данные изъяты)</w:t>
            </w:r>
            <w:r w:rsidR="00D60D7D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RPr="00AF4D6D" w:rsidP="00D60D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436168">
        <w:rPr>
          <w:sz w:val="28"/>
          <w:szCs w:val="28"/>
        </w:rPr>
        <w:t xml:space="preserve">(данные изъяты) </w:t>
      </w:r>
      <w:r w:rsidR="00605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3616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D12A5E">
        <w:rPr>
          <w:sz w:val="28"/>
          <w:szCs w:val="28"/>
        </w:rPr>
        <w:t>Оганезов К.К</w:t>
      </w:r>
      <w:r w:rsidR="00EB66F8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8C0616">
        <w:rPr>
          <w:sz w:val="28"/>
          <w:szCs w:val="28"/>
        </w:rPr>
        <w:t xml:space="preserve"> </w:t>
      </w:r>
      <w:r w:rsidR="009367DA">
        <w:rPr>
          <w:sz w:val="28"/>
          <w:szCs w:val="28"/>
        </w:rPr>
        <w:t>будучи должностным лицом</w:t>
      </w:r>
      <w:r w:rsidR="00D12A5E">
        <w:rPr>
          <w:sz w:val="28"/>
          <w:szCs w:val="28"/>
        </w:rPr>
        <w:t xml:space="preserve"> </w:t>
      </w:r>
      <w:r w:rsidR="00436168">
        <w:rPr>
          <w:sz w:val="28"/>
          <w:szCs w:val="28"/>
        </w:rPr>
        <w:t>(данные изъяты)</w:t>
      </w:r>
      <w:r w:rsidR="009367DA">
        <w:rPr>
          <w:sz w:val="28"/>
          <w:szCs w:val="28"/>
        </w:rPr>
        <w:t xml:space="preserve">, </w:t>
      </w:r>
      <w:r w:rsidR="00EB66F8">
        <w:rPr>
          <w:sz w:val="28"/>
          <w:szCs w:val="28"/>
        </w:rPr>
        <w:t xml:space="preserve">не исполнил обязанность по своевременному предоставлению в налоговый орган налоговой декларации по земельному налогу за </w:t>
      </w:r>
      <w:r w:rsidR="00436168">
        <w:rPr>
          <w:sz w:val="28"/>
          <w:szCs w:val="28"/>
        </w:rPr>
        <w:t xml:space="preserve">(данные изъяты) </w:t>
      </w:r>
      <w:r w:rsidR="00EB66F8">
        <w:rPr>
          <w:sz w:val="28"/>
          <w:szCs w:val="28"/>
        </w:rPr>
        <w:t>год, установленную п. 1 ст. 23 и п. 3 ст. 398 Налогового кодекса Р</w:t>
      </w:r>
      <w:r w:rsidR="00473DE4">
        <w:rPr>
          <w:sz w:val="28"/>
          <w:szCs w:val="28"/>
        </w:rPr>
        <w:t xml:space="preserve">оссийской </w:t>
      </w:r>
      <w:r w:rsidR="00EB66F8">
        <w:rPr>
          <w:sz w:val="28"/>
          <w:szCs w:val="28"/>
        </w:rPr>
        <w:t>Ф</w:t>
      </w:r>
      <w:r w:rsidR="00473DE4">
        <w:rPr>
          <w:sz w:val="28"/>
          <w:szCs w:val="28"/>
        </w:rPr>
        <w:t xml:space="preserve">едерации (далее </w:t>
      </w:r>
      <w:r w:rsidR="00473DE4">
        <w:rPr>
          <w:sz w:val="28"/>
          <w:szCs w:val="28"/>
        </w:rPr>
        <w:t>–Н</w:t>
      </w:r>
      <w:r w:rsidR="00473DE4">
        <w:rPr>
          <w:sz w:val="28"/>
          <w:szCs w:val="28"/>
        </w:rPr>
        <w:t>К РФ)</w:t>
      </w:r>
      <w:r w:rsidR="00EB66F8">
        <w:rPr>
          <w:sz w:val="28"/>
          <w:szCs w:val="28"/>
        </w:rPr>
        <w:t xml:space="preserve">. </w:t>
      </w:r>
      <w:r w:rsidR="00436168">
        <w:rPr>
          <w:sz w:val="28"/>
          <w:szCs w:val="28"/>
        </w:rPr>
        <w:t xml:space="preserve">(данные изъяты) </w:t>
      </w:r>
      <w:r w:rsidR="009367DA">
        <w:rPr>
          <w:sz w:val="28"/>
          <w:szCs w:val="28"/>
        </w:rPr>
        <w:t xml:space="preserve">состоит на налоговом учете в Межрайонной ИФНС России по Республике Крым с </w:t>
      </w:r>
      <w:r w:rsidR="00436168">
        <w:rPr>
          <w:sz w:val="28"/>
          <w:szCs w:val="28"/>
        </w:rPr>
        <w:t xml:space="preserve">(данные изъяты) </w:t>
      </w:r>
      <w:r w:rsidR="009367DA">
        <w:rPr>
          <w:sz w:val="28"/>
          <w:szCs w:val="28"/>
        </w:rPr>
        <w:t xml:space="preserve">года. </w:t>
      </w:r>
      <w:r w:rsidR="00473DE4">
        <w:rPr>
          <w:sz w:val="28"/>
          <w:szCs w:val="28"/>
        </w:rPr>
        <w:t xml:space="preserve">Таким образом, последним сроком предоставления налоговой декларации по земельному налогу является </w:t>
      </w:r>
      <w:r w:rsidR="00436168">
        <w:rPr>
          <w:sz w:val="28"/>
          <w:szCs w:val="28"/>
        </w:rPr>
        <w:t xml:space="preserve">(данные изъяты) </w:t>
      </w:r>
      <w:r w:rsidR="00473DE4">
        <w:rPr>
          <w:sz w:val="28"/>
          <w:szCs w:val="28"/>
        </w:rPr>
        <w:t xml:space="preserve">года. Фактически налоговая декларация по земельному налогу за </w:t>
      </w:r>
      <w:r w:rsidR="00436168">
        <w:rPr>
          <w:sz w:val="28"/>
          <w:szCs w:val="28"/>
        </w:rPr>
        <w:t xml:space="preserve">(данные изъяты) </w:t>
      </w:r>
      <w:r w:rsidR="00473DE4">
        <w:rPr>
          <w:sz w:val="28"/>
          <w:szCs w:val="28"/>
        </w:rPr>
        <w:t xml:space="preserve"> год предоставлена </w:t>
      </w:r>
      <w:r w:rsidR="00436168">
        <w:rPr>
          <w:sz w:val="28"/>
          <w:szCs w:val="28"/>
        </w:rPr>
        <w:t xml:space="preserve">(данные изъяты) </w:t>
      </w:r>
      <w:r w:rsidR="00473DE4">
        <w:rPr>
          <w:sz w:val="28"/>
          <w:szCs w:val="28"/>
        </w:rPr>
        <w:t xml:space="preserve">в </w:t>
      </w:r>
      <w:r w:rsidR="00DB2084">
        <w:rPr>
          <w:sz w:val="28"/>
          <w:szCs w:val="28"/>
        </w:rPr>
        <w:t>Межрайонную</w:t>
      </w:r>
      <w:r w:rsidR="00DB2084">
        <w:rPr>
          <w:sz w:val="28"/>
          <w:szCs w:val="28"/>
        </w:rPr>
        <w:t xml:space="preserve"> ИФНС России по Республике Крым </w:t>
      </w:r>
      <w:r w:rsidR="00436168">
        <w:rPr>
          <w:sz w:val="28"/>
          <w:szCs w:val="28"/>
        </w:rPr>
        <w:t xml:space="preserve">(данные изъяты) </w:t>
      </w:r>
      <w:r w:rsidR="00473DE4">
        <w:rPr>
          <w:sz w:val="28"/>
          <w:szCs w:val="28"/>
        </w:rPr>
        <w:t xml:space="preserve">года </w:t>
      </w:r>
      <w:r w:rsidR="00DB2084">
        <w:rPr>
          <w:sz w:val="28"/>
          <w:szCs w:val="28"/>
        </w:rPr>
        <w:t>рег</w:t>
      </w:r>
      <w:r w:rsidR="00DB2084">
        <w:rPr>
          <w:sz w:val="28"/>
          <w:szCs w:val="28"/>
        </w:rPr>
        <w:t>. №</w:t>
      </w:r>
      <w:r w:rsidR="00436168">
        <w:rPr>
          <w:sz w:val="28"/>
          <w:szCs w:val="28"/>
        </w:rPr>
        <w:t>(данные изъяты)</w:t>
      </w:r>
      <w:r w:rsidR="00DB2084">
        <w:rPr>
          <w:sz w:val="28"/>
          <w:szCs w:val="28"/>
        </w:rPr>
        <w:t>.</w:t>
      </w:r>
      <w:r w:rsidRPr="00AF4D6D">
        <w:rPr>
          <w:sz w:val="28"/>
          <w:szCs w:val="28"/>
        </w:rPr>
        <w:t xml:space="preserve"> Таким образом, должностное лицо </w:t>
      </w:r>
      <w:r w:rsidR="009367DA">
        <w:rPr>
          <w:sz w:val="28"/>
          <w:szCs w:val="28"/>
        </w:rPr>
        <w:t>-</w:t>
      </w:r>
      <w:r w:rsidR="00436168">
        <w:rPr>
          <w:sz w:val="28"/>
          <w:szCs w:val="28"/>
        </w:rPr>
        <w:t xml:space="preserve"> (данные изъяты) </w:t>
      </w:r>
      <w:r w:rsidR="00D12A5E">
        <w:rPr>
          <w:sz w:val="28"/>
          <w:szCs w:val="28"/>
        </w:rPr>
        <w:t xml:space="preserve"> Оганезов К.К.</w:t>
      </w:r>
      <w:r>
        <w:rPr>
          <w:sz w:val="28"/>
          <w:szCs w:val="28"/>
        </w:rPr>
        <w:t xml:space="preserve"> </w:t>
      </w:r>
      <w:r w:rsidRPr="00AF4D6D">
        <w:rPr>
          <w:sz w:val="28"/>
          <w:szCs w:val="28"/>
        </w:rPr>
        <w:t xml:space="preserve">допустил  нарушение  </w:t>
      </w:r>
      <w:r>
        <w:rPr>
          <w:sz w:val="28"/>
          <w:szCs w:val="28"/>
        </w:rPr>
        <w:t xml:space="preserve">п. </w:t>
      </w:r>
      <w:r w:rsidR="00473DE4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473DE4">
        <w:rPr>
          <w:sz w:val="28"/>
          <w:szCs w:val="28"/>
        </w:rPr>
        <w:t>398 части 2</w:t>
      </w:r>
      <w:r>
        <w:rPr>
          <w:sz w:val="28"/>
          <w:szCs w:val="28"/>
        </w:rPr>
        <w:t xml:space="preserve"> </w:t>
      </w:r>
      <w:r w:rsidR="00473DE4">
        <w:rPr>
          <w:sz w:val="28"/>
          <w:szCs w:val="28"/>
        </w:rPr>
        <w:t>НК РФ</w:t>
      </w:r>
      <w:r w:rsidRPr="00AF4D6D">
        <w:rPr>
          <w:sz w:val="28"/>
          <w:szCs w:val="28"/>
        </w:rPr>
        <w:t xml:space="preserve">, что влечет за собой административную ответственность, предусмотренную статьёй 15.5 </w:t>
      </w:r>
      <w:r w:rsidR="009367DA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9367DA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9367DA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62581B" w:rsidP="00625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D12A5E">
        <w:rPr>
          <w:sz w:val="28"/>
          <w:szCs w:val="28"/>
        </w:rPr>
        <w:t xml:space="preserve">Оганезов К.К. </w:t>
      </w:r>
      <w:r w:rsidR="0016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дате и времени судебного заседания извещен надлежащим образом, что подтверждается </w:t>
      </w:r>
      <w:r w:rsidR="009367DA">
        <w:rPr>
          <w:sz w:val="28"/>
          <w:szCs w:val="28"/>
        </w:rPr>
        <w:t xml:space="preserve">Отчетом об отслеживании отправления с официального сайта Почты России. </w:t>
      </w:r>
      <w:r>
        <w:rPr>
          <w:sz w:val="28"/>
          <w:szCs w:val="28"/>
        </w:rPr>
        <w:t>Ходатайств о рассмотрении дела в его отсутствие либо об отложении судебного заседания мировому судье не поступило.</w:t>
      </w:r>
    </w:p>
    <w:p w:rsidR="0062581B" w:rsidRPr="00786802" w:rsidP="00625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6802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786802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47E0F" w:rsidP="00625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046A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473DE4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18046A">
        <w:rPr>
          <w:color w:val="000000"/>
          <w:sz w:val="28"/>
          <w:szCs w:val="28"/>
          <w:shd w:val="clear" w:color="auto" w:fill="FFFFFF"/>
        </w:rPr>
        <w:t xml:space="preserve"> </w:t>
      </w:r>
      <w:r w:rsidR="00B64626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9367DA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5A35C4" w:rsidP="0062581B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18046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огласно  пункту </w:t>
      </w:r>
      <w:r w:rsidR="00473DE4">
        <w:rPr>
          <w:color w:val="000000"/>
          <w:sz w:val="28"/>
          <w:szCs w:val="28"/>
          <w:shd w:val="clear" w:color="auto" w:fill="FFFFFF"/>
        </w:rPr>
        <w:t>1</w:t>
      </w:r>
      <w:r w:rsidR="00575B9F">
        <w:rPr>
          <w:color w:val="000000"/>
          <w:sz w:val="28"/>
          <w:szCs w:val="28"/>
          <w:shd w:val="clear" w:color="auto" w:fill="FFFFFF"/>
        </w:rPr>
        <w:t xml:space="preserve"> ст. </w:t>
      </w:r>
      <w:r w:rsidR="00473DE4">
        <w:rPr>
          <w:color w:val="000000"/>
          <w:sz w:val="28"/>
          <w:szCs w:val="28"/>
          <w:shd w:val="clear" w:color="auto" w:fill="FFFFFF"/>
        </w:rPr>
        <w:t>398</w:t>
      </w:r>
      <w:r w:rsidR="00575B9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Pr="00473DE4" w:rsidR="00575B9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473DE4" w:rsidR="00473DE4">
        <w:rPr>
          <w:sz w:val="28"/>
          <w:szCs w:val="28"/>
          <w:shd w:val="clear" w:color="auto" w:fill="FFFFFF"/>
        </w:rPr>
        <w:t>алогоплательщики-организации по истечении </w:t>
      </w:r>
      <w:hyperlink r:id="rId4" w:anchor="dst1388" w:history="1">
        <w:r w:rsidRPr="00473DE4" w:rsidR="00473DE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473DE4" w:rsidR="00473DE4">
        <w:rPr>
          <w:sz w:val="28"/>
          <w:szCs w:val="28"/>
          <w:shd w:val="clear" w:color="auto" w:fill="FFFFFF"/>
        </w:rPr>
        <w:t> представляют в налоговый орган по месту нахождения земельного участка налоговую </w:t>
      </w:r>
      <w:hyperlink r:id="rId5" w:anchor="dst100022" w:history="1">
        <w:r w:rsidRPr="00473DE4" w:rsidR="00473DE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декларацию</w:t>
        </w:r>
      </w:hyperlink>
      <w:r w:rsidRPr="00473DE4" w:rsidR="00473DE4">
        <w:rPr>
          <w:sz w:val="28"/>
          <w:szCs w:val="28"/>
          <w:shd w:val="clear" w:color="auto" w:fill="FFFFFF"/>
        </w:rPr>
        <w:t> по налогу.</w:t>
      </w:r>
    </w:p>
    <w:p w:rsidR="005A35C4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 w:rsidRPr="005A35C4">
        <w:rPr>
          <w:sz w:val="28"/>
          <w:szCs w:val="28"/>
          <w:shd w:val="clear" w:color="auto" w:fill="FFFFFF"/>
        </w:rPr>
        <w:t xml:space="preserve">Пунктом 3 ст. 398 НК РФ установлено, что </w:t>
      </w:r>
      <w:hyperlink r:id="rId6" w:anchor="/document/71689944/entry/100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</w:t>
        </w:r>
      </w:hyperlink>
      <w:r>
        <w:rPr>
          <w:sz w:val="28"/>
          <w:szCs w:val="28"/>
        </w:rPr>
        <w:t>алоговые</w:t>
      </w:r>
      <w:r>
        <w:rPr>
          <w:sz w:val="28"/>
          <w:szCs w:val="28"/>
        </w:rPr>
        <w:t xml:space="preserve"> декларации</w:t>
      </w:r>
      <w:r w:rsidRPr="005A35C4">
        <w:rPr>
          <w:sz w:val="28"/>
          <w:szCs w:val="28"/>
          <w:shd w:val="clear" w:color="auto" w:fill="FFFFFF"/>
        </w:rPr>
        <w:t xml:space="preserve"> по </w:t>
      </w:r>
      <w:r w:rsidR="0018046A">
        <w:rPr>
          <w:sz w:val="28"/>
          <w:szCs w:val="28"/>
          <w:shd w:val="clear" w:color="auto" w:fill="FFFFFF"/>
        </w:rPr>
        <w:t xml:space="preserve">земельному </w:t>
      </w:r>
      <w:r w:rsidRPr="005A35C4">
        <w:rPr>
          <w:sz w:val="28"/>
          <w:szCs w:val="28"/>
          <w:shd w:val="clear" w:color="auto" w:fill="FFFFFF"/>
        </w:rPr>
        <w:t>налогу представляются налогоплательщиками не позднее 1 февраля года, следующего за истекшим </w:t>
      </w:r>
      <w:hyperlink r:id="rId6" w:anchor="/document/10900200/entry/39301" w:history="1">
        <w:r w:rsidRPr="005A35C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5A35C4">
        <w:rPr>
          <w:sz w:val="28"/>
          <w:szCs w:val="28"/>
          <w:shd w:val="clear" w:color="auto" w:fill="FFFFFF"/>
        </w:rPr>
        <w:t>.</w:t>
      </w:r>
    </w:p>
    <w:p w:rsidR="0018046A" w:rsidRPr="005A35C4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пункту 1 статьи 393 НК РФ налоговым периодом признается календарный год.</w:t>
      </w:r>
    </w:p>
    <w:p w:rsidR="000B5CA9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73DE4">
        <w:rPr>
          <w:sz w:val="28"/>
          <w:szCs w:val="28"/>
          <w:shd w:val="clear" w:color="auto" w:fill="FFFFFF"/>
        </w:rPr>
        <w:t>Таким образом</w:t>
      </w:r>
      <w:r w:rsidRPr="00473DE4" w:rsidR="00671A53">
        <w:rPr>
          <w:sz w:val="28"/>
          <w:szCs w:val="28"/>
          <w:shd w:val="clear" w:color="auto" w:fill="FFFFFF"/>
        </w:rPr>
        <w:t>,</w:t>
      </w:r>
      <w:r w:rsidRPr="00473DE4">
        <w:rPr>
          <w:sz w:val="28"/>
          <w:szCs w:val="28"/>
          <w:shd w:val="clear" w:color="auto" w:fill="FFFFFF"/>
        </w:rPr>
        <w:t xml:space="preserve"> последним </w:t>
      </w:r>
      <w:r w:rsidRPr="00473DE4" w:rsidR="00233701">
        <w:rPr>
          <w:sz w:val="28"/>
          <w:szCs w:val="28"/>
          <w:shd w:val="clear" w:color="auto" w:fill="FFFFFF"/>
        </w:rPr>
        <w:t xml:space="preserve">днем </w:t>
      </w:r>
      <w:r w:rsidRPr="00473DE4">
        <w:rPr>
          <w:sz w:val="28"/>
          <w:szCs w:val="28"/>
          <w:shd w:val="clear" w:color="auto" w:fill="FFFFFF"/>
        </w:rPr>
        <w:t>срок</w:t>
      </w:r>
      <w:r w:rsidRPr="00473DE4" w:rsidR="00233701">
        <w:rPr>
          <w:sz w:val="28"/>
          <w:szCs w:val="28"/>
          <w:shd w:val="clear" w:color="auto" w:fill="FFFFFF"/>
        </w:rPr>
        <w:t>а</w:t>
      </w:r>
      <w:r w:rsidRPr="00473DE4" w:rsidR="00995197">
        <w:rPr>
          <w:sz w:val="28"/>
          <w:szCs w:val="28"/>
          <w:shd w:val="clear" w:color="auto" w:fill="FFFFFF"/>
        </w:rPr>
        <w:t xml:space="preserve"> </w:t>
      </w:r>
      <w:r w:rsidR="00D66AE5">
        <w:rPr>
          <w:color w:val="000000"/>
          <w:sz w:val="28"/>
          <w:szCs w:val="28"/>
          <w:shd w:val="clear" w:color="auto" w:fill="FFFFFF"/>
        </w:rPr>
        <w:t>предоставления</w:t>
      </w:r>
      <w:r w:rsidR="00D66AE5">
        <w:rPr>
          <w:sz w:val="28"/>
          <w:szCs w:val="28"/>
        </w:rPr>
        <w:t xml:space="preserve"> </w:t>
      </w:r>
      <w:r w:rsidR="0079704C">
        <w:rPr>
          <w:sz w:val="28"/>
          <w:szCs w:val="28"/>
        </w:rPr>
        <w:t xml:space="preserve">декларации по </w:t>
      </w:r>
      <w:r w:rsidR="005A35C4">
        <w:rPr>
          <w:sz w:val="28"/>
          <w:szCs w:val="28"/>
        </w:rPr>
        <w:t xml:space="preserve">земельному </w:t>
      </w:r>
      <w:r w:rsidR="0079704C">
        <w:rPr>
          <w:sz w:val="28"/>
          <w:szCs w:val="28"/>
        </w:rPr>
        <w:t xml:space="preserve">налогу </w:t>
      </w:r>
      <w:r w:rsidR="009A61F1">
        <w:rPr>
          <w:sz w:val="28"/>
          <w:szCs w:val="28"/>
        </w:rPr>
        <w:t xml:space="preserve">за </w:t>
      </w:r>
      <w:r w:rsidR="00436168">
        <w:rPr>
          <w:sz w:val="28"/>
          <w:szCs w:val="28"/>
        </w:rPr>
        <w:t xml:space="preserve">(данные изъяты) </w:t>
      </w:r>
      <w:r w:rsidR="009A61F1">
        <w:rPr>
          <w:sz w:val="28"/>
          <w:szCs w:val="28"/>
        </w:rPr>
        <w:t xml:space="preserve"> </w:t>
      </w:r>
      <w:r w:rsidR="0079704C">
        <w:rPr>
          <w:sz w:val="28"/>
          <w:szCs w:val="28"/>
        </w:rPr>
        <w:t>год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436168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5A35C4">
        <w:rPr>
          <w:color w:val="000000"/>
          <w:sz w:val="28"/>
          <w:szCs w:val="28"/>
          <w:shd w:val="clear" w:color="auto" w:fill="FFFFFF"/>
        </w:rPr>
        <w:t xml:space="preserve">налоговая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5A35C4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Межрайонную</w:t>
      </w:r>
      <w:r>
        <w:rPr>
          <w:color w:val="000000"/>
          <w:sz w:val="28"/>
          <w:szCs w:val="28"/>
          <w:shd w:val="clear" w:color="auto" w:fill="FFFFFF"/>
        </w:rPr>
        <w:t xml:space="preserve"> ИФНС №7 по Республике Крым </w:t>
      </w:r>
      <w:r w:rsidR="00436168">
        <w:rPr>
          <w:sz w:val="28"/>
          <w:szCs w:val="28"/>
        </w:rPr>
        <w:t xml:space="preserve">(данные изъяты) </w:t>
      </w:r>
      <w:r w:rsidR="0018046A">
        <w:rPr>
          <w:color w:val="000000"/>
          <w:sz w:val="28"/>
          <w:szCs w:val="28"/>
          <w:shd w:val="clear" w:color="auto" w:fill="FFFFFF"/>
        </w:rPr>
        <w:t xml:space="preserve">была </w:t>
      </w:r>
      <w:r w:rsidR="00233701">
        <w:rPr>
          <w:color w:val="000000"/>
          <w:sz w:val="28"/>
          <w:szCs w:val="28"/>
          <w:shd w:val="clear" w:color="auto" w:fill="FFFFFF"/>
        </w:rPr>
        <w:t>предостав</w:t>
      </w:r>
      <w:r w:rsidR="005A35C4">
        <w:rPr>
          <w:color w:val="000000"/>
          <w:sz w:val="28"/>
          <w:szCs w:val="28"/>
          <w:shd w:val="clear" w:color="auto" w:fill="FFFFFF"/>
        </w:rPr>
        <w:t>лена</w:t>
      </w:r>
      <w:r w:rsidR="00233701">
        <w:rPr>
          <w:color w:val="000000"/>
          <w:sz w:val="28"/>
          <w:szCs w:val="28"/>
          <w:shd w:val="clear" w:color="auto" w:fill="FFFFFF"/>
        </w:rPr>
        <w:t xml:space="preserve"> </w:t>
      </w:r>
      <w:r w:rsidR="00436168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года (</w:t>
      </w:r>
      <w:r w:rsidR="00FB1DEB">
        <w:rPr>
          <w:sz w:val="28"/>
          <w:szCs w:val="28"/>
        </w:rPr>
        <w:t>рег.№</w:t>
      </w:r>
      <w:r w:rsidR="00FB1DEB">
        <w:rPr>
          <w:sz w:val="28"/>
          <w:szCs w:val="28"/>
        </w:rPr>
        <w:t xml:space="preserve"> </w:t>
      </w:r>
      <w:r w:rsidR="00436168">
        <w:rPr>
          <w:sz w:val="28"/>
          <w:szCs w:val="28"/>
        </w:rPr>
        <w:t>(данные изъяты)</w:t>
      </w:r>
      <w:r w:rsidR="00FB1DEB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D166C3">
        <w:rPr>
          <w:sz w:val="28"/>
          <w:szCs w:val="28"/>
        </w:rPr>
        <w:t>№</w:t>
      </w:r>
      <w:r w:rsidR="00436168">
        <w:rPr>
          <w:sz w:val="28"/>
          <w:szCs w:val="28"/>
        </w:rPr>
        <w:t xml:space="preserve">(данные изъяты) </w:t>
      </w:r>
      <w:r w:rsidR="0018046A">
        <w:rPr>
          <w:sz w:val="28"/>
          <w:szCs w:val="28"/>
        </w:rPr>
        <w:t xml:space="preserve"> от </w:t>
      </w:r>
      <w:r w:rsidR="00436168">
        <w:rPr>
          <w:sz w:val="28"/>
          <w:szCs w:val="28"/>
        </w:rPr>
        <w:t xml:space="preserve">(данные изъяты) </w:t>
      </w:r>
      <w:r w:rsidR="0018046A">
        <w:rPr>
          <w:sz w:val="28"/>
          <w:szCs w:val="28"/>
        </w:rPr>
        <w:t>года</w:t>
      </w:r>
      <w:r w:rsidR="00E6479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D166C3">
        <w:rPr>
          <w:sz w:val="28"/>
          <w:szCs w:val="28"/>
        </w:rPr>
        <w:t xml:space="preserve">квитанцией о приеме </w:t>
      </w:r>
      <w:r w:rsidR="00FB1DEB">
        <w:rPr>
          <w:sz w:val="28"/>
          <w:szCs w:val="28"/>
        </w:rPr>
        <w:t>налоговой деклараци</w:t>
      </w:r>
      <w:r w:rsidR="00D166C3">
        <w:rPr>
          <w:sz w:val="28"/>
          <w:szCs w:val="28"/>
        </w:rPr>
        <w:t xml:space="preserve">и </w:t>
      </w:r>
      <w:r w:rsidR="0018046A">
        <w:rPr>
          <w:sz w:val="28"/>
          <w:szCs w:val="28"/>
        </w:rPr>
        <w:t xml:space="preserve">от </w:t>
      </w:r>
      <w:r w:rsidR="00436168">
        <w:rPr>
          <w:sz w:val="28"/>
          <w:szCs w:val="28"/>
        </w:rPr>
        <w:t xml:space="preserve">(данные изъяты) </w:t>
      </w:r>
      <w:r w:rsidR="00D166C3">
        <w:rPr>
          <w:sz w:val="28"/>
          <w:szCs w:val="28"/>
        </w:rPr>
        <w:t xml:space="preserve">в электронном виде с датой получения </w:t>
      </w:r>
      <w:r w:rsidR="0018046A">
        <w:rPr>
          <w:sz w:val="28"/>
          <w:szCs w:val="28"/>
        </w:rPr>
        <w:t xml:space="preserve">Межрайонной ИФНС России №7 по Республике Крым </w:t>
      </w:r>
      <w:r w:rsidR="00436168">
        <w:rPr>
          <w:sz w:val="28"/>
          <w:szCs w:val="28"/>
        </w:rPr>
        <w:t xml:space="preserve">(данные изъяты) </w:t>
      </w:r>
      <w:r w:rsidR="00D166C3">
        <w:rPr>
          <w:sz w:val="28"/>
          <w:szCs w:val="28"/>
        </w:rPr>
        <w:t xml:space="preserve">года </w:t>
      </w:r>
      <w:r w:rsidR="00FB1DEB">
        <w:rPr>
          <w:sz w:val="28"/>
          <w:szCs w:val="28"/>
        </w:rPr>
        <w:t>(л.д.</w:t>
      </w:r>
      <w:r w:rsidR="00D166C3">
        <w:rPr>
          <w:sz w:val="28"/>
          <w:szCs w:val="28"/>
        </w:rPr>
        <w:t>4</w:t>
      </w:r>
      <w:r w:rsidR="00FB1DEB">
        <w:rPr>
          <w:sz w:val="28"/>
          <w:szCs w:val="28"/>
        </w:rPr>
        <w:t>);</w:t>
      </w:r>
      <w:r w:rsidR="00FB1DEB">
        <w:rPr>
          <w:sz w:val="28"/>
          <w:szCs w:val="28"/>
        </w:rPr>
        <w:t xml:space="preserve">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 xml:space="preserve">е </w:t>
      </w:r>
      <w:r w:rsidR="00436168">
        <w:rPr>
          <w:sz w:val="28"/>
          <w:szCs w:val="28"/>
        </w:rPr>
        <w:t xml:space="preserve">(данные изъяты) </w:t>
      </w:r>
      <w:r w:rsidR="00D166C3">
        <w:rPr>
          <w:sz w:val="28"/>
          <w:szCs w:val="28"/>
        </w:rPr>
        <w:t xml:space="preserve"> </w:t>
      </w:r>
      <w:r w:rsidR="009045E3">
        <w:rPr>
          <w:sz w:val="28"/>
          <w:szCs w:val="28"/>
        </w:rPr>
        <w:t>(</w:t>
      </w:r>
      <w:r w:rsidR="009045E3">
        <w:rPr>
          <w:sz w:val="28"/>
          <w:szCs w:val="28"/>
        </w:rPr>
        <w:t>л</w:t>
      </w:r>
      <w:r w:rsidR="009045E3">
        <w:rPr>
          <w:sz w:val="28"/>
          <w:szCs w:val="28"/>
        </w:rPr>
        <w:t>.д.</w:t>
      </w:r>
      <w:r w:rsidR="005A35C4">
        <w:rPr>
          <w:sz w:val="28"/>
          <w:szCs w:val="28"/>
        </w:rPr>
        <w:t xml:space="preserve"> </w:t>
      </w:r>
      <w:r w:rsidR="00D166C3">
        <w:rPr>
          <w:sz w:val="28"/>
          <w:szCs w:val="28"/>
        </w:rPr>
        <w:t>10-11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436168">
        <w:rPr>
          <w:sz w:val="28"/>
          <w:szCs w:val="28"/>
        </w:rPr>
        <w:t xml:space="preserve">(данные изъяты) </w:t>
      </w:r>
      <w:r w:rsidR="00D166C3">
        <w:rPr>
          <w:sz w:val="28"/>
          <w:szCs w:val="28"/>
        </w:rPr>
        <w:t>Оганезова К.К.</w:t>
      </w:r>
      <w:r w:rsidRPr="00962E18" w:rsidR="0079704C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5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F30AD"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степень вины</w:t>
      </w:r>
      <w:r w:rsidR="0018046A">
        <w:rPr>
          <w:sz w:val="28"/>
          <w:szCs w:val="28"/>
        </w:rPr>
        <w:t xml:space="preserve"> должностного лица</w:t>
      </w:r>
      <w:r w:rsidRPr="00703F5A">
        <w:rPr>
          <w:sz w:val="28"/>
          <w:szCs w:val="28"/>
        </w:rPr>
        <w:t xml:space="preserve">, отсутствие </w:t>
      </w:r>
      <w:r w:rsidR="00233701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 w:rsidR="0018046A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обстоятельств, </w:t>
      </w:r>
      <w:r w:rsidR="0018046A">
        <w:rPr>
          <w:sz w:val="28"/>
          <w:szCs w:val="28"/>
        </w:rPr>
        <w:t xml:space="preserve">и </w:t>
      </w:r>
      <w:r w:rsidRPr="000E1329">
        <w:rPr>
          <w:sz w:val="28"/>
          <w:szCs w:val="28"/>
        </w:rPr>
        <w:t>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в пределах санкции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="0025419A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>15.</w:t>
        </w:r>
        <w:r w:rsidR="0025419A">
          <w:rPr>
            <w:color w:val="000000" w:themeColor="text1"/>
            <w:sz w:val="28"/>
            <w:szCs w:val="28"/>
          </w:rPr>
          <w:t>5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33030A">
          <w:rPr>
            <w:color w:val="000000" w:themeColor="text1"/>
            <w:sz w:val="28"/>
            <w:szCs w:val="28"/>
          </w:rPr>
          <w:t>КоАП</w:t>
        </w:r>
      </w:hyperlink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18046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>Должностное лицо</w:t>
      </w:r>
      <w:r w:rsidR="009A61F1">
        <w:rPr>
          <w:sz w:val="28"/>
          <w:szCs w:val="28"/>
        </w:rPr>
        <w:t xml:space="preserve"> </w:t>
      </w:r>
      <w:r w:rsidR="009A61F1">
        <w:rPr>
          <w:sz w:val="28"/>
          <w:szCs w:val="28"/>
        </w:rPr>
        <w:t>-</w:t>
      </w:r>
      <w:r w:rsidR="00436168">
        <w:rPr>
          <w:sz w:val="28"/>
          <w:szCs w:val="28"/>
        </w:rPr>
        <w:t>(</w:t>
      </w:r>
      <w:r w:rsidR="00436168">
        <w:rPr>
          <w:sz w:val="28"/>
          <w:szCs w:val="28"/>
        </w:rPr>
        <w:t xml:space="preserve">данные изъяты) </w:t>
      </w:r>
      <w:r w:rsidR="00D166C3">
        <w:rPr>
          <w:sz w:val="28"/>
          <w:szCs w:val="28"/>
        </w:rPr>
        <w:t>Оганезова К</w:t>
      </w:r>
      <w:r w:rsidR="00436168">
        <w:rPr>
          <w:sz w:val="28"/>
          <w:szCs w:val="28"/>
        </w:rPr>
        <w:t>.К.</w:t>
      </w:r>
      <w:r w:rsidR="00D166C3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FB1DEB">
        <w:rPr>
          <w:sz w:val="28"/>
          <w:szCs w:val="28"/>
        </w:rPr>
        <w:t>ым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FB1DE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300 (триста) рублей.</w:t>
      </w:r>
    </w:p>
    <w:p w:rsidR="006D6DCE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внести на реквизиты:</w:t>
      </w:r>
    </w:p>
    <w:p w:rsidR="00233701" w:rsidP="006D6D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</w:t>
      </w:r>
      <w:r w:rsidR="00AF30AD">
        <w:rPr>
          <w:sz w:val="28"/>
          <w:szCs w:val="28"/>
        </w:rPr>
        <w:t>1</w:t>
      </w:r>
      <w:r w:rsidR="00F77EA6">
        <w:rPr>
          <w:sz w:val="28"/>
          <w:szCs w:val="28"/>
        </w:rPr>
        <w:t>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D166C3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00C78"/>
    <w:rsid w:val="00021C10"/>
    <w:rsid w:val="0002319B"/>
    <w:rsid w:val="00047523"/>
    <w:rsid w:val="000710C6"/>
    <w:rsid w:val="00087D29"/>
    <w:rsid w:val="000B5CA9"/>
    <w:rsid w:val="000E1329"/>
    <w:rsid w:val="000F3836"/>
    <w:rsid w:val="00104A51"/>
    <w:rsid w:val="00105116"/>
    <w:rsid w:val="00164191"/>
    <w:rsid w:val="00176E28"/>
    <w:rsid w:val="0018046A"/>
    <w:rsid w:val="001B09FB"/>
    <w:rsid w:val="001C1D92"/>
    <w:rsid w:val="001C216D"/>
    <w:rsid w:val="001F108C"/>
    <w:rsid w:val="00203A12"/>
    <w:rsid w:val="00223806"/>
    <w:rsid w:val="00225084"/>
    <w:rsid w:val="00233701"/>
    <w:rsid w:val="0025419A"/>
    <w:rsid w:val="00282A6A"/>
    <w:rsid w:val="002A1859"/>
    <w:rsid w:val="002E2FC3"/>
    <w:rsid w:val="00301782"/>
    <w:rsid w:val="00322E59"/>
    <w:rsid w:val="0033030A"/>
    <w:rsid w:val="003731F5"/>
    <w:rsid w:val="00397A18"/>
    <w:rsid w:val="003E1826"/>
    <w:rsid w:val="003E61F8"/>
    <w:rsid w:val="00436168"/>
    <w:rsid w:val="00441C51"/>
    <w:rsid w:val="00473DE4"/>
    <w:rsid w:val="00475597"/>
    <w:rsid w:val="004A4598"/>
    <w:rsid w:val="004B617D"/>
    <w:rsid w:val="004E0D1B"/>
    <w:rsid w:val="00515EAE"/>
    <w:rsid w:val="00575B9F"/>
    <w:rsid w:val="00596268"/>
    <w:rsid w:val="00596384"/>
    <w:rsid w:val="005A35C4"/>
    <w:rsid w:val="005C63C1"/>
    <w:rsid w:val="005E4B12"/>
    <w:rsid w:val="00605480"/>
    <w:rsid w:val="00613297"/>
    <w:rsid w:val="006236C2"/>
    <w:rsid w:val="0062581B"/>
    <w:rsid w:val="006328A6"/>
    <w:rsid w:val="00634FED"/>
    <w:rsid w:val="00671A53"/>
    <w:rsid w:val="006924E8"/>
    <w:rsid w:val="006C2167"/>
    <w:rsid w:val="006D6DCE"/>
    <w:rsid w:val="006E60AE"/>
    <w:rsid w:val="006E6F1E"/>
    <w:rsid w:val="00703F5A"/>
    <w:rsid w:val="0073457F"/>
    <w:rsid w:val="00776EC2"/>
    <w:rsid w:val="00784516"/>
    <w:rsid w:val="00786802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A4EFF"/>
    <w:rsid w:val="008B082B"/>
    <w:rsid w:val="008B1BAB"/>
    <w:rsid w:val="008C0616"/>
    <w:rsid w:val="008C6BAF"/>
    <w:rsid w:val="008F354E"/>
    <w:rsid w:val="009045E3"/>
    <w:rsid w:val="00925227"/>
    <w:rsid w:val="009367DA"/>
    <w:rsid w:val="0095281F"/>
    <w:rsid w:val="00956EFB"/>
    <w:rsid w:val="00962E18"/>
    <w:rsid w:val="009642F3"/>
    <w:rsid w:val="0099130C"/>
    <w:rsid w:val="00991F43"/>
    <w:rsid w:val="00995197"/>
    <w:rsid w:val="009A61F1"/>
    <w:rsid w:val="009F100C"/>
    <w:rsid w:val="00A11B19"/>
    <w:rsid w:val="00A25CF0"/>
    <w:rsid w:val="00A452C9"/>
    <w:rsid w:val="00A47E0F"/>
    <w:rsid w:val="00A67F25"/>
    <w:rsid w:val="00AA2233"/>
    <w:rsid w:val="00AC12BD"/>
    <w:rsid w:val="00AC645D"/>
    <w:rsid w:val="00AD5ED3"/>
    <w:rsid w:val="00AF30AD"/>
    <w:rsid w:val="00AF4D6D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C36105"/>
    <w:rsid w:val="00C42AD9"/>
    <w:rsid w:val="00C9359E"/>
    <w:rsid w:val="00CA09ED"/>
    <w:rsid w:val="00CA460A"/>
    <w:rsid w:val="00CB135A"/>
    <w:rsid w:val="00CE7BA9"/>
    <w:rsid w:val="00CF52FF"/>
    <w:rsid w:val="00D0329A"/>
    <w:rsid w:val="00D12A5E"/>
    <w:rsid w:val="00D1416F"/>
    <w:rsid w:val="00D166C3"/>
    <w:rsid w:val="00D254FB"/>
    <w:rsid w:val="00D2793D"/>
    <w:rsid w:val="00D60D7D"/>
    <w:rsid w:val="00D65FAB"/>
    <w:rsid w:val="00D66AE5"/>
    <w:rsid w:val="00D8141A"/>
    <w:rsid w:val="00D85ABB"/>
    <w:rsid w:val="00DB2084"/>
    <w:rsid w:val="00DC4CC4"/>
    <w:rsid w:val="00E24C74"/>
    <w:rsid w:val="00E313D8"/>
    <w:rsid w:val="00E64793"/>
    <w:rsid w:val="00EA2D52"/>
    <w:rsid w:val="00EB66F8"/>
    <w:rsid w:val="00F55D07"/>
    <w:rsid w:val="00F66C41"/>
    <w:rsid w:val="00F67CE7"/>
    <w:rsid w:val="00F77EA6"/>
    <w:rsid w:val="00F96876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1085/c785e4888f929b47d9538aeb49e6c3ec4db69e94/" TargetMode="External" /><Relationship Id="rId5" Type="http://schemas.openxmlformats.org/officeDocument/2006/relationships/hyperlink" Target="http://www.consultant.ru/document/cons_doc_LAW_307284/103693f0e28ed20c6327bbb3b49538d8b952e5e4/" TargetMode="External" /><Relationship Id="rId6" Type="http://schemas.openxmlformats.org/officeDocument/2006/relationships/hyperlink" Target="http://mobileonline.garant.ru/" TargetMode="External" /><Relationship Id="rId7" Type="http://schemas.openxmlformats.org/officeDocument/2006/relationships/hyperlink" Target="http://sudact.ru/law/koap/razdel-ii/glava-15/statia-15.33.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