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626B3" w:rsidP="000626B3">
      <w:pPr>
        <w:jc w:val="right"/>
        <w:rPr>
          <w:sz w:val="28"/>
          <w:szCs w:val="28"/>
        </w:rPr>
      </w:pPr>
    </w:p>
    <w:p w:rsidR="000626B3" w:rsidP="000626B3">
      <w:pPr>
        <w:jc w:val="right"/>
      </w:pPr>
      <w:r>
        <w:t>Дело №5-63-24/2018</w:t>
      </w:r>
    </w:p>
    <w:p w:rsidR="000626B3" w:rsidP="000626B3">
      <w:pPr>
        <w:jc w:val="center"/>
        <w:rPr>
          <w:b/>
        </w:rPr>
      </w:pPr>
    </w:p>
    <w:p w:rsidR="000626B3" w:rsidP="000626B3">
      <w:pPr>
        <w:jc w:val="center"/>
        <w:rPr>
          <w:b/>
        </w:rPr>
      </w:pPr>
      <w:r>
        <w:rPr>
          <w:b/>
        </w:rPr>
        <w:t>ПОСТАНОВЛЕНИЕ</w:t>
      </w:r>
    </w:p>
    <w:p w:rsidR="000626B3" w:rsidP="000626B3">
      <w:pPr>
        <w:jc w:val="center"/>
        <w:rPr>
          <w:b/>
        </w:rPr>
      </w:pPr>
    </w:p>
    <w:p w:rsidR="000626B3" w:rsidP="000626B3">
      <w:pPr>
        <w:jc w:val="both"/>
        <w:rPr>
          <w:lang w:val="uk-UA"/>
        </w:rPr>
      </w:pPr>
      <w:r>
        <w:rPr>
          <w:lang w:val="uk-UA"/>
        </w:rPr>
        <w:t xml:space="preserve">31 </w:t>
      </w:r>
      <w:r>
        <w:rPr>
          <w:lang w:val="uk-UA"/>
        </w:rPr>
        <w:t>июля</w:t>
      </w:r>
      <w:r>
        <w:rPr>
          <w:lang w:val="uk-UA"/>
        </w:rPr>
        <w:t xml:space="preserve"> 2018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0626B3" w:rsidP="000626B3">
      <w:pPr>
        <w:jc w:val="both"/>
        <w:rPr>
          <w:lang w:val="uk-UA"/>
        </w:rPr>
      </w:pPr>
    </w:p>
    <w:p w:rsidR="000626B3" w:rsidP="000626B3">
      <w:pPr>
        <w:ind w:firstLine="708"/>
        <w:jc w:val="both"/>
      </w:pPr>
      <w:r>
        <w:t xml:space="preserve">Мировой судья судебного участка № </w:t>
      </w:r>
      <w:r>
        <w:rPr>
          <w:shd w:val="clear" w:color="auto" w:fill="FFFFFF"/>
        </w:rPr>
        <w:t xml:space="preserve">63 Ленинского судебного района Республики Крым </w:t>
      </w:r>
      <w:r>
        <w:rPr>
          <w:shd w:val="clear" w:color="auto" w:fill="FFFFFF"/>
        </w:rPr>
        <w:t>Кулунчаков</w:t>
      </w:r>
      <w:r>
        <w:rPr>
          <w:shd w:val="clear" w:color="auto" w:fill="FFFFFF"/>
        </w:rPr>
        <w:t xml:space="preserve"> А.А.</w:t>
      </w:r>
      <w:r>
        <w:t xml:space="preserve">, </w:t>
      </w:r>
      <w:r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Ореховой А.В., </w:t>
      </w:r>
      <w: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8349"/>
      </w:tblGrid>
      <w:tr w:rsidTr="000626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0626B3">
            <w:pPr>
              <w:jc w:val="both"/>
              <w:rPr>
                <w:lang w:eastAsia="en-US"/>
              </w:rPr>
            </w:pPr>
          </w:p>
        </w:tc>
        <w:tc>
          <w:tcPr>
            <w:tcW w:w="8470" w:type="dxa"/>
            <w:hideMark/>
          </w:tcPr>
          <w:p w:rsidR="000626B3" w:rsidP="00413F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Ореховой А.В., (данные изъяты) года рождения, уроженки (данные изъяты), зарегистрированной и проживающей по адресу: (данные изъяты), </w:t>
            </w:r>
          </w:p>
        </w:tc>
      </w:tr>
    </w:tbl>
    <w:p w:rsidR="000626B3" w:rsidP="000626B3">
      <w:pPr>
        <w:jc w:val="both"/>
      </w:pPr>
      <w:r>
        <w:t xml:space="preserve"> в совершении правонарушения, предусмотренного </w:t>
      </w:r>
      <w:r>
        <w:t>ч</w:t>
      </w:r>
      <w:r>
        <w:t xml:space="preserve">.2 ст. 12.26 </w:t>
      </w:r>
      <w:r>
        <w:t>КоАП</w:t>
      </w:r>
      <w:r>
        <w:t xml:space="preserve"> РФ,</w:t>
      </w:r>
    </w:p>
    <w:p w:rsidR="000626B3" w:rsidP="000626B3">
      <w:pPr>
        <w:jc w:val="both"/>
      </w:pPr>
    </w:p>
    <w:p w:rsidR="000626B3" w:rsidP="000626B3">
      <w:pPr>
        <w:jc w:val="center"/>
        <w:rPr>
          <w:b/>
        </w:rPr>
      </w:pPr>
      <w:r>
        <w:rPr>
          <w:b/>
        </w:rPr>
        <w:t>УСТАНОВИЛ:</w:t>
      </w:r>
    </w:p>
    <w:p w:rsidR="000626B3" w:rsidP="000626B3">
      <w:pPr>
        <w:jc w:val="center"/>
      </w:pPr>
    </w:p>
    <w:p w:rsidR="000626B3" w:rsidP="000626B3">
      <w:pPr>
        <w:ind w:firstLine="708"/>
        <w:jc w:val="both"/>
      </w:pPr>
      <w:r>
        <w:t xml:space="preserve">Орехова А.В. совершила административное правонарушение при следующих обстоятельствах: </w:t>
      </w:r>
      <w:r>
        <w:rPr>
          <w:lang w:eastAsia="en-US"/>
        </w:rPr>
        <w:t xml:space="preserve">(данные изъяты) </w:t>
      </w:r>
      <w:r>
        <w:t xml:space="preserve">года в </w:t>
      </w:r>
      <w:r>
        <w:rPr>
          <w:lang w:eastAsia="en-US"/>
        </w:rPr>
        <w:t>(данные изъяты)</w:t>
      </w:r>
      <w:r>
        <w:t xml:space="preserve"> часов </w:t>
      </w:r>
      <w:r>
        <w:rPr>
          <w:lang w:eastAsia="en-US"/>
        </w:rPr>
        <w:t>(данные изъяты)</w:t>
      </w:r>
      <w:r>
        <w:t xml:space="preserve"> минут возле дома №71 по ул</w:t>
      </w:r>
      <w:r>
        <w:t>.Н</w:t>
      </w:r>
      <w:r>
        <w:t xml:space="preserve">абережная в </w:t>
      </w:r>
      <w:r>
        <w:rPr>
          <w:lang w:eastAsia="en-US"/>
        </w:rPr>
        <w:t>(данные изъяты)</w:t>
      </w:r>
      <w:r>
        <w:t xml:space="preserve">управляя транспортным средством – автомашиной марки </w:t>
      </w:r>
      <w:r>
        <w:rPr>
          <w:lang w:eastAsia="en-US"/>
        </w:rPr>
        <w:t xml:space="preserve">(данные изъяты) </w:t>
      </w:r>
      <w:r>
        <w:t xml:space="preserve">государственный регистрационный номер </w:t>
      </w:r>
      <w:r>
        <w:rPr>
          <w:lang w:eastAsia="en-US"/>
        </w:rPr>
        <w:t>(данные изъяты)</w:t>
      </w:r>
      <w:r>
        <w:t>, не имея прав управления транспортными средствами, не выполнила законное требование должностного лица о прохождении медицинского освидетельствования на состояние опьянения, чем нарушила п.2.3.2 ПДД РФ.</w:t>
      </w:r>
    </w:p>
    <w:p w:rsidR="000626B3" w:rsidP="000626B3">
      <w:pPr>
        <w:ind w:firstLine="708"/>
        <w:jc w:val="both"/>
      </w:pPr>
      <w:r>
        <w:t xml:space="preserve">В судебном заседании Орехова А.В. свою вину в совершении административного правонарушения, предусмотренного </w:t>
      </w:r>
      <w:r>
        <w:t>ч</w:t>
      </w:r>
      <w:r>
        <w:t xml:space="preserve">.2 ст. 12.26 </w:t>
      </w:r>
      <w:r>
        <w:t>КоАП</w:t>
      </w:r>
      <w:r>
        <w:t xml:space="preserve"> РФ, признала полностью, пояснив, что права на управление транспортным средством не имеет, никогда не получала. Вину признала, в </w:t>
      </w:r>
      <w:r>
        <w:t>содеянном</w:t>
      </w:r>
      <w:r>
        <w:t xml:space="preserve"> раскаялась. </w:t>
      </w:r>
    </w:p>
    <w:p w:rsidR="000626B3" w:rsidP="000626B3">
      <w:pPr>
        <w:ind w:firstLine="708"/>
        <w:jc w:val="both"/>
      </w:pPr>
      <w:r>
        <w:t xml:space="preserve">Кроме того, Орехова А.В. пояснила, что имеет на иждивении двух несовершеннолетних детей - Орехов В.А., </w:t>
      </w:r>
      <w:r>
        <w:rPr>
          <w:lang w:eastAsia="en-US"/>
        </w:rPr>
        <w:t>(данные изъяты)</w:t>
      </w:r>
      <w:r>
        <w:t xml:space="preserve"> года рождения и Орехов Е.А., </w:t>
      </w:r>
      <w:r>
        <w:rPr>
          <w:lang w:eastAsia="en-US"/>
        </w:rPr>
        <w:t>(данные изъяты)</w:t>
      </w:r>
      <w:r>
        <w:t xml:space="preserve"> года рождения, которые проживают с ней. Материнских прав не лишалась.</w:t>
      </w:r>
    </w:p>
    <w:p w:rsidR="000626B3" w:rsidP="000626B3">
      <w:pPr>
        <w:ind w:firstLine="708"/>
        <w:jc w:val="both"/>
      </w:pPr>
      <w:r>
        <w:t xml:space="preserve">Вина Ореховой А.В. в совершении административного правонарушения, предусмотренного ч.2 ст.12.26 </w:t>
      </w:r>
      <w:r>
        <w:t>КоАП</w:t>
      </w:r>
      <w:r>
        <w:t xml:space="preserve"> РФ об АП, подтверждается протоколом об административном правонарушении  </w:t>
      </w:r>
      <w:r>
        <w:rPr>
          <w:lang w:eastAsia="en-US"/>
        </w:rPr>
        <w:t xml:space="preserve">(данные изъяты) </w:t>
      </w:r>
      <w:r>
        <w:t>от</w:t>
      </w:r>
      <w: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 </w:t>
      </w:r>
      <w:r>
        <w:t xml:space="preserve">года (л.д. 3); </w:t>
      </w:r>
      <w:r>
        <w:t xml:space="preserve">протоколом об отстранении от управления транспортным средством </w:t>
      </w:r>
      <w:r>
        <w:rPr>
          <w:lang w:eastAsia="en-US"/>
        </w:rPr>
        <w:t xml:space="preserve">(данные изъяты) </w:t>
      </w:r>
      <w:r>
        <w:t xml:space="preserve">от  </w:t>
      </w:r>
      <w:r>
        <w:rPr>
          <w:lang w:eastAsia="en-US"/>
        </w:rPr>
        <w:t xml:space="preserve">(данные изъяты) </w:t>
      </w:r>
      <w:r>
        <w:t xml:space="preserve">года, согласно которому Орехова А.В. отстранена от управления транспортным средством с признаками опьянения, отказ зафиксирован видеозаписью (л.д. 4); актом освидетельствования на состояние алкогольного опьянения 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 xml:space="preserve">(данные изъяты) </w:t>
      </w:r>
      <w:r>
        <w:t>года, согласно которому Орехова А.В. от прохождения освидетельствования отказалась, отказ зафиксирован видеозаписью (л.д. 5);</w:t>
      </w:r>
      <w:r>
        <w:t xml:space="preserve"> протоколом о направлении на медицинское освидетельствование </w:t>
      </w:r>
      <w:r>
        <w:rPr>
          <w:lang w:eastAsia="en-US"/>
        </w:rPr>
        <w:t xml:space="preserve">(данные изъяты) </w:t>
      </w:r>
      <w:r>
        <w:t xml:space="preserve">от </w:t>
      </w:r>
      <w:r>
        <w:rPr>
          <w:lang w:eastAsia="en-US"/>
        </w:rPr>
        <w:t xml:space="preserve">(данные изъяты) </w:t>
      </w:r>
      <w:r>
        <w:t xml:space="preserve">года, согласно которому Орехова А.В. от прохождения медицинского освидетельствования на состояние опьянения отказалась (л.д.6); справкой инспектора ДПС ОГИБДД ОМВД России по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о</w:t>
      </w:r>
      <w:r>
        <w:t xml:space="preserve"> том, что водительское удостоверение Ореховой А.В. не выдавалось, среди лишенных прав управления не значится (л.д.14); </w:t>
      </w:r>
      <w:r>
        <w:t>видеофиксацией</w:t>
      </w:r>
      <w:r>
        <w:t xml:space="preserve"> правонарушения.</w:t>
      </w:r>
    </w:p>
    <w:p w:rsidR="000626B3" w:rsidP="000626B3">
      <w:pPr>
        <w:ind w:firstLine="540"/>
        <w:jc w:val="both"/>
      </w:pPr>
      <w:r>
        <w:t xml:space="preserve">Судья квалифицирует действия Ореховой А.В. по </w:t>
      </w:r>
      <w:r>
        <w:t>ч</w:t>
      </w:r>
      <w:r>
        <w:t xml:space="preserve">.2 ст.12.26 </w:t>
      </w:r>
      <w:r>
        <w:t>КоАП</w:t>
      </w:r>
      <w:r>
        <w:t xml:space="preserve"> РФ, так как она, не имея прав управления транспортными средствами, не выполнила законного требования сотрудника полиции о прохождении медицинского освидетельствования на состояние опьянения.</w:t>
      </w:r>
    </w:p>
    <w:p w:rsidR="000626B3" w:rsidP="000626B3">
      <w:pPr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Согласно </w:t>
      </w:r>
      <w:r>
        <w:fldChar w:fldCharType="begin"/>
      </w:r>
      <w:r>
        <w:instrText xml:space="preserve"> HYPERLINK "http://mobileonline.garant.ru/" \l "/document/12125267/entry/1226" </w:instrText>
      </w:r>
      <w:r>
        <w:fldChar w:fldCharType="separate"/>
      </w:r>
      <w:r>
        <w:rPr>
          <w:rStyle w:val="Hyperlink"/>
          <w:shd w:val="clear" w:color="auto" w:fill="FFFFFF"/>
        </w:rPr>
        <w:t>ч. 2 ст. 12.26</w:t>
      </w:r>
      <w:r>
        <w:fldChar w:fldCharType="end"/>
      </w:r>
      <w:r>
        <w:rPr>
          <w:shd w:val="clear" w:color="auto" w:fill="FFFFFF"/>
        </w:rPr>
        <w:t> Кодекса Российской Федерации об административных правонарушениях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</w:t>
      </w:r>
      <w:r>
        <w:rPr>
          <w:shd w:val="clear" w:color="auto" w:fill="FFFFFF"/>
        </w:rPr>
        <w:t xml:space="preserve"> административного штрафа на лиц, в отношении которых в соответствии с </w:t>
      </w:r>
      <w:r>
        <w:fldChar w:fldCharType="begin"/>
      </w:r>
      <w:r>
        <w:instrText xml:space="preserve"> HYPERLINK "http://mobileonline.garant.ru/" \l "/document/12125267/entry/0" </w:instrText>
      </w:r>
      <w:r>
        <w:fldChar w:fldCharType="separate"/>
      </w:r>
      <w:r>
        <w:rPr>
          <w:rStyle w:val="Hyperlink"/>
          <w:shd w:val="clear" w:color="auto" w:fill="FFFFFF"/>
        </w:rPr>
        <w:t>настоящим Кодексом</w:t>
      </w:r>
      <w:r>
        <w:fldChar w:fldCharType="end"/>
      </w:r>
      <w:r>
        <w:rPr>
          <w:shd w:val="clear" w:color="auto" w:fill="FFFFFF"/>
        </w:rPr>
        <w:t> не может применяться административный арест, в размере тридцати тысяч рублей.</w:t>
      </w:r>
    </w:p>
    <w:p w:rsidR="000626B3" w:rsidP="000626B3">
      <w:pPr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В силу </w:t>
      </w:r>
      <w:r>
        <w:fldChar w:fldCharType="begin"/>
      </w:r>
      <w:r>
        <w:instrText xml:space="preserve"> HYPERLINK "http://mobileonline.garant.ru/" \l "/document/12125267/entry/3902" </w:instrText>
      </w:r>
      <w:r>
        <w:fldChar w:fldCharType="separate"/>
      </w:r>
      <w:r>
        <w:rPr>
          <w:rStyle w:val="Hyperlink"/>
          <w:shd w:val="clear" w:color="auto" w:fill="FFFFFF"/>
        </w:rPr>
        <w:t>части 2 статьи 3.9</w:t>
      </w:r>
      <w:r>
        <w:fldChar w:fldCharType="end"/>
      </w:r>
      <w:r>
        <w:rPr>
          <w:shd w:val="clear" w:color="auto" w:fill="FFFFFF"/>
        </w:rPr>
        <w:t> 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женщинам, имеющим детей в возрасте до четырнадцати лет.</w:t>
      </w:r>
    </w:p>
    <w:p w:rsidR="000626B3" w:rsidP="000626B3">
      <w:pPr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судебном заседании установлено, что Орехова А.В. является матерью двух несовершеннолетних детей, не достигших четырнадцатилетнего возраста – Орехова В.А.,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rPr>
          <w:shd w:val="clear" w:color="auto" w:fill="FFFFFF"/>
        </w:rPr>
        <w:t>г</w:t>
      </w:r>
      <w:r>
        <w:rPr>
          <w:shd w:val="clear" w:color="auto" w:fill="FFFFFF"/>
        </w:rPr>
        <w:t xml:space="preserve">ода рождения и Орехова Е.А.,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года рождения.</w:t>
      </w:r>
    </w:p>
    <w:p w:rsidR="000626B3" w:rsidP="000626B3">
      <w:pPr>
        <w:ind w:firstLine="540"/>
        <w:jc w:val="both"/>
      </w:pPr>
      <w:r>
        <w:rPr>
          <w:shd w:val="clear" w:color="auto" w:fill="FFFFFF"/>
        </w:rPr>
        <w:t xml:space="preserve">При таких обстоятельствах Ореховой А.В. не может быть применено административное наказание в виде административного ареста, </w:t>
      </w:r>
      <w:r>
        <w:rPr>
          <w:color w:val="22272F"/>
          <w:shd w:val="clear" w:color="auto" w:fill="FFFFFF"/>
        </w:rPr>
        <w:t xml:space="preserve">поскольку на момент совершения административного правонарушения, она </w:t>
      </w:r>
      <w:r>
        <w:rPr>
          <w:color w:val="22272F"/>
          <w:shd w:val="clear" w:color="auto" w:fill="FFFFFF"/>
        </w:rPr>
        <w:t>являлась матерью</w:t>
      </w:r>
      <w:r>
        <w:rPr>
          <w:color w:val="22272F"/>
          <w:shd w:val="clear" w:color="auto" w:fill="FFFFFF"/>
        </w:rPr>
        <w:t xml:space="preserve"> детей, не достигших 14 лет.</w:t>
      </w:r>
    </w:p>
    <w:p w:rsidR="000626B3" w:rsidP="000626B3">
      <w:pPr>
        <w:autoSpaceDE w:val="0"/>
        <w:autoSpaceDN w:val="0"/>
        <w:adjustRightInd w:val="0"/>
        <w:ind w:firstLine="540"/>
        <w:jc w:val="both"/>
        <w:outlineLvl w:val="2"/>
      </w:pPr>
      <w:r>
        <w:t>С учетом изложенных обстоятельств, данных о личности,  наличия несовершеннолетних детей, не достигших 14-летнего возраста, судья считает необходимым назначить административное наказание в виде административного штрафа, так как она является лицом, в отношении которого административный арест не может быть применен.</w:t>
      </w:r>
    </w:p>
    <w:p w:rsidR="000626B3" w:rsidP="000626B3">
      <w:r>
        <w:t xml:space="preserve">         Руководствуясь </w:t>
      </w:r>
      <w:r>
        <w:t>ч</w:t>
      </w:r>
      <w:r>
        <w:t xml:space="preserve">.2 ст. 12.26, ст. ст. 29.9 – 29.11  </w:t>
      </w:r>
      <w:r>
        <w:t>КоАП</w:t>
      </w:r>
      <w:r>
        <w:t xml:space="preserve"> РФ,</w:t>
      </w:r>
    </w:p>
    <w:p w:rsidR="000626B3" w:rsidP="000626B3">
      <w:pPr>
        <w:jc w:val="center"/>
      </w:pPr>
    </w:p>
    <w:p w:rsidR="000626B3" w:rsidP="000626B3">
      <w:pPr>
        <w:jc w:val="center"/>
        <w:rPr>
          <w:b/>
        </w:rPr>
      </w:pPr>
      <w:r>
        <w:rPr>
          <w:b/>
        </w:rPr>
        <w:t>ПОСТАНОВИЛ:</w:t>
      </w:r>
    </w:p>
    <w:p w:rsidR="000626B3" w:rsidP="000626B3">
      <w:pPr>
        <w:jc w:val="both"/>
      </w:pPr>
    </w:p>
    <w:p w:rsidR="000626B3" w:rsidP="000626B3">
      <w:pPr>
        <w:jc w:val="both"/>
      </w:pPr>
      <w:r>
        <w:t xml:space="preserve">            Орехову А.В. признать виновной в совершении административного правонарушения, предусмотренного частью 2 статьи 12.26 </w:t>
      </w:r>
      <w:r>
        <w:t>КоАП</w:t>
      </w:r>
      <w:r>
        <w:t xml:space="preserve"> РФ, и назначить ей административное наказание в виде административного штрафа в сумме 30 000 (тридцать тысяч) рублей.</w:t>
      </w:r>
    </w:p>
    <w:p w:rsidR="000626B3" w:rsidP="000626B3">
      <w:pPr>
        <w:ind w:firstLine="708"/>
        <w:jc w:val="both"/>
      </w:pPr>
      <w:r>
        <w:t>Сумму штрафа необходимо внести: УФК (ОМВД России по Ленинскому району), КПП 911101001, ИНН 9111000524, код ОКТМО 35627000, в Отделении по Республике Крым ЮГУ ЦБ РФ, счет получателя № 40101810335100010001, БИК 043510001, КБК  № 188 1 16 30020 01 6000 140, УИН 18810491182200001876.</w:t>
      </w:r>
    </w:p>
    <w:p w:rsidR="000626B3" w:rsidP="000626B3">
      <w:pPr>
        <w:jc w:val="both"/>
      </w:pPr>
      <w:r>
        <w:t xml:space="preserve">        </w:t>
      </w:r>
      <w:r>
        <w:tab/>
        <w:t>Копию настоящего постановления направить начальнику ОГИБДД ОМВД России по Ленинскому району</w:t>
      </w:r>
      <w:r>
        <w:rPr>
          <w:bCs/>
        </w:rPr>
        <w:t xml:space="preserve"> </w:t>
      </w:r>
      <w:r>
        <w:t>для сведения.</w:t>
      </w:r>
    </w:p>
    <w:p w:rsidR="000626B3" w:rsidP="000626B3">
      <w:pPr>
        <w:jc w:val="both"/>
      </w:pPr>
      <w: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0626B3" w:rsidP="000626B3">
      <w:pPr>
        <w:jc w:val="both"/>
      </w:pPr>
    </w:p>
    <w:p w:rsidR="000626B3" w:rsidP="000626B3">
      <w:pPr>
        <w:jc w:val="both"/>
      </w:pPr>
    </w:p>
    <w:p w:rsidR="000626B3" w:rsidP="000626B3">
      <w:pPr>
        <w:tabs>
          <w:tab w:val="left" w:pos="2835"/>
          <w:tab w:val="left" w:pos="3828"/>
          <w:tab w:val="left" w:pos="4820"/>
          <w:tab w:val="left" w:pos="6237"/>
        </w:tabs>
      </w:pPr>
      <w:r>
        <w:t xml:space="preserve">            Мировой судья  судебного  участка №63</w:t>
      </w:r>
    </w:p>
    <w:p w:rsidR="000626B3" w:rsidP="000626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 Ленинского судебного района </w:t>
      </w:r>
    </w:p>
    <w:p w:rsidR="000626B3" w:rsidP="000626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 (Ленинский муниципальный район)                                             </w:t>
      </w:r>
    </w:p>
    <w:p w:rsidR="000626B3" w:rsidP="000626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 Республики Крым                                                                               А.А. </w:t>
      </w:r>
      <w:r>
        <w:t>Кулунчаков</w:t>
      </w:r>
    </w:p>
    <w:p w:rsidR="000626B3" w:rsidP="000626B3"/>
    <w:p w:rsidR="000626B3" w:rsidP="000626B3"/>
    <w:p w:rsidR="00472BF8"/>
    <w:sectPr w:rsidSect="0047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6B3"/>
    <w:rsid w:val="000626B3"/>
    <w:rsid w:val="00413F0D"/>
    <w:rsid w:val="00472BF8"/>
    <w:rsid w:val="00730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6B3"/>
    <w:rPr>
      <w:color w:val="0000FF"/>
      <w:u w:val="single"/>
    </w:rPr>
  </w:style>
  <w:style w:type="table" w:styleId="TableGrid">
    <w:name w:val="Table Grid"/>
    <w:basedOn w:val="TableNormal"/>
    <w:uiPriority w:val="59"/>
    <w:rsid w:val="00062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