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EB53B9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EB53B9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A40AEA" w:rsidRPr="007A4DF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7511B6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7511B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511B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7511B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7511B6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17 февраля </w:t>
      </w:r>
      <w:r w:rsidRPr="007511B6" w:rsidR="006961E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2 года                                       </w:t>
      </w:r>
      <w:r w:rsidRPr="007511B6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511B6" w:rsidR="00A65D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11B6" w:rsidR="00CF2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1B6" w:rsidR="001763C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511B6" w:rsidR="008654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7511B6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567" w:rsidRPr="007511B6" w:rsidP="00EB53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</w:t>
      </w:r>
      <w:r w:rsidRPr="007511B6" w:rsidR="00D46F1A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в отношении</w:t>
      </w:r>
      <w:r w:rsidRPr="007511B6" w:rsidR="00EB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1B6" w:rsidR="00EB53B9">
        <w:rPr>
          <w:rFonts w:ascii="Times New Roman" w:eastAsia="Times New Roman" w:hAnsi="Times New Roman" w:cs="Times New Roman"/>
          <w:sz w:val="28"/>
          <w:szCs w:val="28"/>
        </w:rPr>
        <w:t>Шарант</w:t>
      </w:r>
      <w:r w:rsidRPr="007511B6" w:rsidR="00EB53B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1B6" w:rsidR="00EB53B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1B6" w:rsidR="000846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предусмотренном ст. 8.37 ч. 2 Кодекса РФ об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-</w:t>
      </w:r>
    </w:p>
    <w:p w:rsidR="00DD3567" w:rsidRPr="007511B6" w:rsidP="00DD3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333C28" w:rsidRPr="007511B6" w:rsidP="00333C2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Шарант П.П. </w:t>
      </w:r>
      <w:r w:rsidRPr="007511B6" w:rsidR="0024191D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е при следующих обстоятельствах:</w:t>
      </w:r>
      <w:r w:rsidRPr="007511B6" w:rsidR="0024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ходе осуществления пограничной деятельности должностными лицами Службы в г. Керчи Пограничного управления ФСБ Росси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по Республике Крым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года в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минут (по московскому времени) на береговой линии Азовского моря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Ленинского района, в координатах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был обнаружен гражданин Российской Федерации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Шарант П.В., применявший при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осуществлении любительского и спортивного рыболовства ставную лесковую рыболовную сеть в количестве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единиц с размером (шагом) ячеи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миллиметров общей длиной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метров и высотой сетного полотна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метра.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Вместе с тем, каких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-либо водных биоресурсов при осуществлении любительского и спортивного рыболовства в акватории Азовского моря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гражданином 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Шарант</w:t>
      </w:r>
      <w:r w:rsidRPr="007511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П.П. добыто (выловлено) не было.</w:t>
      </w:r>
    </w:p>
    <w:p w:rsidR="000846B9" w:rsidRPr="007511B6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 xml:space="preserve">Шарант П.П.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 w:rsidRPr="007511B6" w:rsidR="00D46F1A">
        <w:rPr>
          <w:rFonts w:ascii="Times New Roman" w:eastAsia="Times New Roman" w:hAnsi="Times New Roman" w:cs="Times New Roman"/>
          <w:sz w:val="28"/>
          <w:szCs w:val="28"/>
        </w:rPr>
        <w:t xml:space="preserve">абз. 2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511B6" w:rsidR="00952E78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7511B6" w:rsidR="00D46F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1B6" w:rsidR="00952E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1B6" w:rsidR="00952E7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п.49.1</w:t>
      </w:r>
      <w:r w:rsidRPr="007511B6" w:rsidR="00B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1B6" w:rsidR="00952E7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1B6" w:rsidR="00952E78">
        <w:rPr>
          <w:rFonts w:ascii="Times New Roman" w:eastAsia="Times New Roman" w:hAnsi="Times New Roman" w:cs="Times New Roman"/>
          <w:sz w:val="28"/>
          <w:szCs w:val="28"/>
        </w:rPr>
        <w:t xml:space="preserve"> №1 от 09.01.2020 «Об утверждении п</w:t>
      </w:r>
      <w:r w:rsidRPr="007511B6" w:rsidR="00BB4111">
        <w:rPr>
          <w:rFonts w:ascii="Times New Roman" w:eastAsia="Times New Roman" w:hAnsi="Times New Roman" w:cs="Times New Roman"/>
          <w:sz w:val="28"/>
          <w:szCs w:val="28"/>
        </w:rPr>
        <w:t>равил рыболовства для Азово-Черноморского рыбохозяйственного бассейна</w:t>
      </w:r>
      <w:r w:rsidRPr="007511B6" w:rsidR="00952E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511B6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511B6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</w:t>
      </w:r>
      <w:r w:rsidRPr="007511B6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РФ об административных правонарушениях. </w:t>
      </w:r>
    </w:p>
    <w:p w:rsidR="00573578" w:rsidRPr="007511B6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 xml:space="preserve">Шарант П.П.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не явился, 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 xml:space="preserve">надлежащим образом 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судебного заседания.</w:t>
      </w:r>
    </w:p>
    <w:p w:rsidR="00F943E5" w:rsidRPr="007511B6" w:rsidP="008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изложенным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511B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 РФ, суд счи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тает возможным рассмотреть дело в отсутствие</w:t>
      </w:r>
      <w:r w:rsidRPr="007511B6" w:rsidR="00333C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>Шарант П.П.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его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F943E5" w:rsidRPr="007511B6" w:rsidP="008445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26.11 КоАП РФ судья,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ва не могут иметь заранее установленную силу.</w:t>
      </w:r>
    </w:p>
    <w:p w:rsidR="00F943E5" w:rsidRPr="007511B6" w:rsidP="005E040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 xml:space="preserve">Шарант П.П.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протоколом об изъятии вещей и документов от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>Шарант</w:t>
      </w:r>
      <w:r w:rsidRPr="007511B6" w:rsidR="00333C28">
        <w:rPr>
          <w:rFonts w:ascii="Times New Roman" w:eastAsia="Times New Roman" w:hAnsi="Times New Roman" w:cs="Times New Roman"/>
          <w:sz w:val="28"/>
          <w:szCs w:val="28"/>
        </w:rPr>
        <w:t xml:space="preserve"> П.П., показаниями свидетеля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</w:t>
      </w:r>
      <w:r w:rsidRPr="007511B6" w:rsidR="005E040C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7511B6" w:rsidR="004F04AE">
        <w:rPr>
          <w:rFonts w:ascii="Times New Roman" w:eastAsia="Times New Roman" w:hAnsi="Times New Roman" w:cs="Times New Roman"/>
          <w:sz w:val="28"/>
          <w:szCs w:val="28"/>
        </w:rPr>
        <w:t xml:space="preserve">видеофиксацией нарушения; </w:t>
      </w:r>
      <w:r w:rsidRPr="007511B6" w:rsidR="005735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7511B6" w:rsidR="004F04A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изъятых вещей на хранение от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</w:p>
    <w:p w:rsidR="00F943E5" w:rsidRPr="007511B6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6" w:history="1">
        <w:r w:rsidRPr="007511B6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№166-ФЗ «О рыболовстве и сохранении водн</w:t>
        </w:r>
        <w:r w:rsidRPr="007511B6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ых биологических ресурсов», </w:t>
        </w:r>
      </w:hyperlink>
      <w:r w:rsidRPr="007511B6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рсов из среды их обитания.</w:t>
      </w:r>
    </w:p>
    <w:p w:rsidR="00F943E5" w:rsidRPr="007511B6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Согласно ч.4 ст.43.1 Федерального закона Российской Федерации  от 20.12.2004 №166-ФЗ «О рыболовстве и сохранении водных биоресурсов», </w:t>
      </w:r>
      <w:r w:rsidRPr="007511B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</w:t>
      </w:r>
      <w:r w:rsidRPr="007511B6">
        <w:rPr>
          <w:rFonts w:ascii="Times New Roman" w:hAnsi="Times New Roman" w:eastAsiaTheme="minorHAnsi" w:cs="Times New Roman"/>
          <w:sz w:val="28"/>
          <w:szCs w:val="28"/>
          <w:lang w:eastAsia="en-US"/>
        </w:rPr>
        <w:t>и рыболовство и иную связанную с использованием водных биоресурсов деятельность.</w:t>
      </w:r>
    </w:p>
    <w:p w:rsidR="00F943E5" w:rsidRPr="007511B6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абзацем 1 подпункт «а» пункта 49.1 Правил рыболовства для Азово-Черноморского рыбохозяйственного бассейна, утвержденных приказом Министерства сельского хозя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йства РФ от 09.01.2020 №1, при любительском рыболовстве запрещается применение сетей всех типов. </w:t>
      </w:r>
    </w:p>
    <w:p w:rsidR="00F943E5" w:rsidRPr="007511B6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511B6" w:rsidR="005E040C">
        <w:rPr>
          <w:rFonts w:ascii="Times New Roman" w:eastAsia="Times New Roman" w:hAnsi="Times New Roman" w:cs="Times New Roman"/>
          <w:sz w:val="28"/>
          <w:szCs w:val="28"/>
        </w:rPr>
        <w:t xml:space="preserve">Шарант  П.П.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деяния необходимо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валифицировать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8.37 ч. 2 КоАП РФ.</w:t>
      </w:r>
    </w:p>
    <w:p w:rsidR="00F943E5" w:rsidRPr="007511B6" w:rsidP="008445B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DC3552" w:rsidRPr="007511B6" w:rsidP="00DC355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11B6">
        <w:rPr>
          <w:rFonts w:ascii="Times New Roman" w:hAnsi="Times New Roman" w:cs="Times New Roman"/>
          <w:sz w:val="28"/>
          <w:szCs w:val="28"/>
        </w:rPr>
        <w:t>Смягчающих, либо о</w:t>
      </w:r>
      <w:r w:rsidRPr="007511B6">
        <w:rPr>
          <w:rFonts w:ascii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 мировым судьей при рассмотрении дела не установлено. </w:t>
      </w:r>
    </w:p>
    <w:p w:rsidR="00F943E5" w:rsidRPr="007511B6" w:rsidP="008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привлекаемого к административной ответственности, отсутствие обстоятельств, </w:t>
      </w:r>
      <w:r w:rsidRPr="007511B6" w:rsidR="008654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или </w:t>
      </w:r>
      <w:r w:rsidRPr="007511B6" w:rsidR="001763C9">
        <w:rPr>
          <w:rFonts w:ascii="Times New Roman" w:hAnsi="Times New Roman" w:cs="Times New Roman"/>
          <w:sz w:val="28"/>
          <w:szCs w:val="28"/>
          <w:shd w:val="clear" w:color="auto" w:fill="FFFFFF"/>
        </w:rPr>
        <w:t>отягчающих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суд приходит к выводу о назначении </w:t>
      </w:r>
      <w:r w:rsidRPr="007511B6" w:rsidR="005E040C">
        <w:rPr>
          <w:rFonts w:ascii="Times New Roman" w:eastAsia="Times New Roman" w:hAnsi="Times New Roman" w:cs="Times New Roman"/>
          <w:sz w:val="28"/>
          <w:szCs w:val="28"/>
        </w:rPr>
        <w:t xml:space="preserve">Шарант П.П. 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наказания в виде административного штрафа с конфискаци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ей орудия добычи (вылова) водных биологических ресурсов</w:t>
      </w:r>
      <w:r w:rsidRPr="007511B6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(сетей)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43E5" w:rsidRPr="007511B6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F943E5" w:rsidRPr="007511B6" w:rsidP="00F943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511B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F943E5" w:rsidRPr="007511B6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511B6" w:rsidR="005E040C">
        <w:rPr>
          <w:rFonts w:ascii="Times New Roman" w:eastAsia="Times New Roman" w:hAnsi="Times New Roman" w:cs="Times New Roman"/>
          <w:sz w:val="28"/>
          <w:szCs w:val="28"/>
        </w:rPr>
        <w:t>Шарант</w:t>
      </w:r>
      <w:r w:rsidRPr="007511B6" w:rsidR="005E040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1B6" w:rsidR="005E040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11B6" w:rsidR="005E0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3E5" w:rsidRPr="007511B6" w:rsidP="005E04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7511B6" w:rsidR="0086541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е орудия лова (вылова) водных биологических ресурсов –</w:t>
      </w:r>
      <w:r w:rsidRPr="007511B6" w:rsidR="0057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ставн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ые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лесков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ые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рыболовн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>ые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сет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белого цвета 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количестве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единиц с размером (шагом) ячеи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мм 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миллиметров 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длиной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метров каждая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высотой сетного полотна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 w:rsidR="005E04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метра</w:t>
      </w:r>
      <w:r w:rsidRPr="007511B6" w:rsidR="0086541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каждая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переданн</w:t>
      </w:r>
      <w:r w:rsidRPr="007511B6" w:rsidR="0086541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хранение в </w:t>
      </w:r>
      <w:r w:rsidRPr="007511B6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(</w:t>
      </w:r>
      <w:r w:rsidRPr="007511B6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>погз</w:t>
      </w:r>
      <w:r w:rsidRPr="007511B6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1B6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11B6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Крым, </w:t>
      </w:r>
      <w:r w:rsidRPr="007511B6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Ленинский район,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вступл</w:t>
      </w:r>
      <w:r w:rsidRPr="007511B6">
        <w:rPr>
          <w:rFonts w:ascii="Times New Roman" w:hAnsi="Times New Roman" w:cs="Times New Roman"/>
          <w:sz w:val="28"/>
          <w:szCs w:val="28"/>
          <w:shd w:val="clear" w:color="auto" w:fill="FFFFFF"/>
        </w:rPr>
        <w:t>ению настоящего постановления в законную силу уничтожить. Акт об уничтожении направить в судебный участок.</w:t>
      </w:r>
    </w:p>
    <w:p w:rsidR="00F943E5" w:rsidRPr="007511B6" w:rsidP="00D1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1B6">
        <w:rPr>
          <w:rFonts w:ascii="Times New Roman" w:hAnsi="Times New Roman" w:cs="Times New Roman"/>
          <w:sz w:val="28"/>
          <w:szCs w:val="28"/>
        </w:rPr>
        <w:t xml:space="preserve">          Сумму штрафа необходимо внести:</w:t>
      </w:r>
      <w:r w:rsidRPr="007511B6">
        <w:rPr>
          <w:rFonts w:ascii="Times New Roman" w:hAnsi="Times New Roman" w:cs="Times New Roman"/>
          <w:b/>
          <w:sz w:val="28"/>
          <w:szCs w:val="28"/>
        </w:rPr>
        <w:t xml:space="preserve"> Получатель:</w:t>
      </w:r>
      <w:r w:rsidRPr="00751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5"/>
          <w:szCs w:val="25"/>
        </w:rPr>
        <w:t xml:space="preserve">  </w:t>
      </w:r>
      <w:r w:rsidRPr="007511B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E040C" w:rsidRPr="007511B6" w:rsidP="005E0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1B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обжаловано, либо </w:t>
      </w:r>
      <w:r w:rsidRPr="007511B6">
        <w:rPr>
          <w:rFonts w:ascii="Times New Roman" w:hAnsi="Times New Roman" w:cs="Times New Roman"/>
          <w:sz w:val="28"/>
          <w:szCs w:val="28"/>
        </w:rPr>
        <w:t>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</w:t>
      </w:r>
      <w:r w:rsidRPr="007511B6">
        <w:rPr>
          <w:rFonts w:ascii="Times New Roman" w:hAnsi="Times New Roman" w:cs="Times New Roman"/>
          <w:sz w:val="28"/>
          <w:szCs w:val="28"/>
        </w:rPr>
        <w:t>я.</w:t>
      </w:r>
    </w:p>
    <w:p w:rsidR="00F943E5" w:rsidRPr="007511B6" w:rsidP="00F943E5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3E5" w:rsidRPr="007511B6" w:rsidP="00F943E5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1B6">
        <w:rPr>
          <w:rFonts w:ascii="Times New Roman" w:hAnsi="Times New Roman" w:cs="Times New Roman"/>
          <w:b/>
          <w:sz w:val="28"/>
          <w:szCs w:val="28"/>
        </w:rPr>
        <w:t xml:space="preserve">Мировой судья          </w:t>
      </w:r>
      <w:r w:rsidRPr="007511B6" w:rsidR="0086541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511B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511B6" w:rsidR="001763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511B6" w:rsidR="008654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511B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11B6" w:rsidR="008654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511B6" w:rsidR="0017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1B6">
        <w:rPr>
          <w:rFonts w:ascii="Times New Roman" w:hAnsi="Times New Roman" w:cs="Times New Roman"/>
          <w:b/>
          <w:sz w:val="28"/>
          <w:szCs w:val="28"/>
        </w:rPr>
        <w:t xml:space="preserve">         А.А. Кулунчаков</w:t>
      </w:r>
    </w:p>
    <w:p w:rsidR="00F943E5" w:rsidRPr="00865418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3E5" w:rsidRPr="00865418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43E5" w:rsidRPr="00865418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A31" w:rsidRPr="00865418" w:rsidP="00B020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1763C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40656"/>
    <w:rsid w:val="00055583"/>
    <w:rsid w:val="00070366"/>
    <w:rsid w:val="000846B9"/>
    <w:rsid w:val="00084F9A"/>
    <w:rsid w:val="000A2BF2"/>
    <w:rsid w:val="000A4A2D"/>
    <w:rsid w:val="000E6A1A"/>
    <w:rsid w:val="00134A31"/>
    <w:rsid w:val="0017367B"/>
    <w:rsid w:val="001763C9"/>
    <w:rsid w:val="001A405E"/>
    <w:rsid w:val="0024191D"/>
    <w:rsid w:val="002659F4"/>
    <w:rsid w:val="002A7026"/>
    <w:rsid w:val="002C0446"/>
    <w:rsid w:val="002C7E3B"/>
    <w:rsid w:val="002D7670"/>
    <w:rsid w:val="002D7E89"/>
    <w:rsid w:val="0030537D"/>
    <w:rsid w:val="00333C28"/>
    <w:rsid w:val="0033745C"/>
    <w:rsid w:val="00370DD3"/>
    <w:rsid w:val="00375474"/>
    <w:rsid w:val="00380588"/>
    <w:rsid w:val="00387CBC"/>
    <w:rsid w:val="003D684F"/>
    <w:rsid w:val="003F35B1"/>
    <w:rsid w:val="00412A68"/>
    <w:rsid w:val="00457CA8"/>
    <w:rsid w:val="00471AEF"/>
    <w:rsid w:val="004860C5"/>
    <w:rsid w:val="004A2004"/>
    <w:rsid w:val="004A654E"/>
    <w:rsid w:val="004B76EB"/>
    <w:rsid w:val="004D4D68"/>
    <w:rsid w:val="004F04AE"/>
    <w:rsid w:val="005027B8"/>
    <w:rsid w:val="00513A0C"/>
    <w:rsid w:val="00516EFE"/>
    <w:rsid w:val="005349EC"/>
    <w:rsid w:val="00573578"/>
    <w:rsid w:val="00590C83"/>
    <w:rsid w:val="00596544"/>
    <w:rsid w:val="005B2CB2"/>
    <w:rsid w:val="005C4F59"/>
    <w:rsid w:val="005D3AEB"/>
    <w:rsid w:val="005E040C"/>
    <w:rsid w:val="00604613"/>
    <w:rsid w:val="00683553"/>
    <w:rsid w:val="006961EB"/>
    <w:rsid w:val="006A4A9F"/>
    <w:rsid w:val="006C7897"/>
    <w:rsid w:val="007159F4"/>
    <w:rsid w:val="00716B91"/>
    <w:rsid w:val="007239DF"/>
    <w:rsid w:val="007511B6"/>
    <w:rsid w:val="00791626"/>
    <w:rsid w:val="007A4DFB"/>
    <w:rsid w:val="007B3C67"/>
    <w:rsid w:val="007B7525"/>
    <w:rsid w:val="007D41C0"/>
    <w:rsid w:val="008445B4"/>
    <w:rsid w:val="00865418"/>
    <w:rsid w:val="00881471"/>
    <w:rsid w:val="008C2D62"/>
    <w:rsid w:val="008C37BD"/>
    <w:rsid w:val="0091113A"/>
    <w:rsid w:val="00911585"/>
    <w:rsid w:val="00952E78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B020D1"/>
    <w:rsid w:val="00B50AC6"/>
    <w:rsid w:val="00B53F04"/>
    <w:rsid w:val="00BB4111"/>
    <w:rsid w:val="00C94549"/>
    <w:rsid w:val="00CB1DA1"/>
    <w:rsid w:val="00CF2F48"/>
    <w:rsid w:val="00CF53E4"/>
    <w:rsid w:val="00D12456"/>
    <w:rsid w:val="00D12B87"/>
    <w:rsid w:val="00D1333D"/>
    <w:rsid w:val="00D30CF0"/>
    <w:rsid w:val="00D46F1A"/>
    <w:rsid w:val="00D91E5D"/>
    <w:rsid w:val="00DA1E7C"/>
    <w:rsid w:val="00DC3337"/>
    <w:rsid w:val="00DC3552"/>
    <w:rsid w:val="00DD3567"/>
    <w:rsid w:val="00E15C4E"/>
    <w:rsid w:val="00E62288"/>
    <w:rsid w:val="00E85389"/>
    <w:rsid w:val="00EB53B9"/>
    <w:rsid w:val="00F63100"/>
    <w:rsid w:val="00F82455"/>
    <w:rsid w:val="00F84B72"/>
    <w:rsid w:val="00F943E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F943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43E5"/>
    <w:pPr>
      <w:widowControl w:val="0"/>
      <w:shd w:val="clear" w:color="auto" w:fill="FFFFFF"/>
      <w:spacing w:before="480" w:after="0" w:line="370" w:lineRule="exact"/>
      <w:ind w:firstLine="2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Сноска_"/>
    <w:basedOn w:val="DefaultParagraphFont"/>
    <w:link w:val="a3"/>
    <w:rsid w:val="00333C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2">
    <w:name w:val="Основной текст_"/>
    <w:basedOn w:val="DefaultParagraphFont"/>
    <w:link w:val="1"/>
    <w:rsid w:val="00333C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Сноска"/>
    <w:basedOn w:val="Normal"/>
    <w:link w:val="a1"/>
    <w:rsid w:val="00333C2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2"/>
    <w:rsid w:val="00333C28"/>
    <w:pPr>
      <w:widowControl w:val="0"/>
      <w:shd w:val="clear" w:color="auto" w:fill="FFFFFF"/>
      <w:spacing w:after="0" w:line="29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://www.consultant.ru/document/cons_doc_LAW_5079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F8FBC-F027-4462-B460-9F6AD8CD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