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5A47" w:rsidP="00E75A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75A47" w:rsidP="00E75A47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5-63-61/2019</w:t>
      </w:r>
    </w:p>
    <w:p w:rsidR="00E75A47" w:rsidP="00E75A47">
      <w:pPr>
        <w:jc w:val="center"/>
        <w:rPr>
          <w:b/>
        </w:rPr>
      </w:pPr>
      <w:r>
        <w:rPr>
          <w:b/>
        </w:rPr>
        <w:t>ПОСТАНОВЛЕНИЕ</w:t>
      </w:r>
    </w:p>
    <w:p w:rsidR="00E75A47" w:rsidP="00E75A47">
      <w:pPr>
        <w:jc w:val="both"/>
        <w:rPr>
          <w:lang w:val="uk-UA"/>
        </w:rPr>
      </w:pPr>
    </w:p>
    <w:p w:rsidR="00E75A47" w:rsidP="00E75A47">
      <w:pPr>
        <w:jc w:val="both"/>
        <w:rPr>
          <w:lang w:val="uk-UA"/>
        </w:rPr>
      </w:pPr>
      <w:r>
        <w:rPr>
          <w:lang w:val="uk-UA"/>
        </w:rPr>
        <w:t xml:space="preserve">21 </w:t>
      </w:r>
      <w:r>
        <w:rPr>
          <w:lang w:val="uk-UA"/>
        </w:rPr>
        <w:t>марта</w:t>
      </w:r>
      <w:r>
        <w:rPr>
          <w:lang w:val="uk-UA"/>
        </w:rPr>
        <w:t xml:space="preserve"> 2019 г.  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E75A47" w:rsidP="00E75A47">
      <w:pPr>
        <w:jc w:val="both"/>
        <w:rPr>
          <w:lang w:val="uk-UA"/>
        </w:rPr>
      </w:pPr>
    </w:p>
    <w:p w:rsidR="00E75A47" w:rsidP="00E75A47">
      <w:pPr>
        <w:ind w:firstLine="708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E75A47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75A4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E75A47" w:rsidP="00E75A4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Кривошеевой (данные изъяты), (данные изъяты) года рождения, (данные изъяты), </w:t>
            </w:r>
          </w:p>
        </w:tc>
      </w:tr>
    </w:tbl>
    <w:p w:rsidR="00E75A47" w:rsidP="00E75A47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-</w:t>
      </w:r>
    </w:p>
    <w:p w:rsidR="00E75A47" w:rsidP="00E75A47">
      <w:pPr>
        <w:jc w:val="center"/>
      </w:pPr>
      <w:r>
        <w:t>УСТАНОВИЛ:</w:t>
      </w:r>
    </w:p>
    <w:p w:rsidR="00E75A47" w:rsidP="00E75A47">
      <w:pPr>
        <w:pStyle w:val="BodyTextIndent"/>
        <w:ind w:firstLine="709"/>
      </w:pPr>
      <w:r>
        <w:rPr>
          <w:shd w:val="clear" w:color="auto" w:fill="FFFFFF"/>
        </w:rPr>
        <w:t>Кривошеева М.Ю.</w:t>
      </w:r>
      <w:r>
        <w:t xml:space="preserve"> не оплатила в шестидесятидневный срок после вступления постановления в законную силу административный штраф в размере 500 рублей по постановлению </w:t>
      </w:r>
      <w:r>
        <w:rPr>
          <w:shd w:val="clear" w:color="auto" w:fill="FFFFFF"/>
        </w:rPr>
        <w:t xml:space="preserve">заместителя начальника по ООП ОМВД России по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району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за совершение административного правонарушения, предусмотренного по ч.1 ст.20.20 </w:t>
      </w:r>
      <w:r>
        <w:t>КоАП</w:t>
      </w:r>
      <w:r>
        <w:t xml:space="preserve"> РФ, чем совершила административное правонарушение, предусмотренное ч. 1 ст. 20.25 </w:t>
      </w:r>
      <w:r>
        <w:t>КоАП</w:t>
      </w:r>
      <w:r>
        <w:t xml:space="preserve"> РФ.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Кривошеева М.Ю. в судебном заседании вину признала и раскаялась в совершении правонарушения, просила суд строго не наказывать. Не </w:t>
      </w:r>
      <w:r>
        <w:rPr>
          <w:shd w:val="clear" w:color="auto" w:fill="FFFFFF"/>
        </w:rPr>
        <w:t>оплатил штраф вовремя</w:t>
      </w:r>
      <w:r>
        <w:rPr>
          <w:shd w:val="clear" w:color="auto" w:fill="FFFFFF"/>
        </w:rPr>
        <w:t>, так как не знала о сроках уплаты административного штрафа.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Должностное лицо  - участковый уполномоченный полиции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пояснил суду, что Кривошеева М.Ю. не работает, злоупотребляет спиртными напитками, неоднократно привлекалась к административной ответственности. Считает, что назначение обязательных работ будет способствовать исправлению Кривошеевой М.Ю.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Выслушав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,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</w:t>
      </w:r>
      <w:r>
        <w:rPr>
          <w:shd w:val="clear" w:color="auto" w:fill="FFFFFF"/>
        </w:rPr>
        <w:t>у о её</w:t>
      </w:r>
      <w:r>
        <w:rPr>
          <w:shd w:val="clear" w:color="auto" w:fill="FFFFFF"/>
        </w:rPr>
        <w:t xml:space="preserve"> виновности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на основании следующего.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Согласно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31.5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Вина Кривошеевой М.Ю., кроме признательных показаний, подтверждается следующими доказательствами: 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от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№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;  объяснением Кривошеевой М.Ю.; копией протокола об административном правонарушении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; копией постановления по делу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Судья квалифицирует действия Кривошеевой М.Ю. 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Субъективная сторона данного правонарушения выражается в прямом умысле – Кривошеева М.Ю.</w:t>
      </w:r>
      <w:r>
        <w:rPr>
          <w:sz w:val="28"/>
          <w:szCs w:val="28"/>
        </w:rPr>
        <w:t xml:space="preserve"> </w:t>
      </w:r>
      <w:r>
        <w:rPr>
          <w:shd w:val="clear" w:color="auto" w:fill="FFFFFF"/>
        </w:rPr>
        <w:t xml:space="preserve"> знала о том, что она обязана к уплате административного штрафа, однако в установленный законом срок штраф не уплатила.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>
        <w:rPr>
          <w:shd w:val="clear" w:color="auto" w:fill="FFFFFF"/>
        </w:rPr>
        <w:t>относимости</w:t>
      </w:r>
      <w:r>
        <w:rPr>
          <w:shd w:val="clear" w:color="auto" w:fill="FFFFFF"/>
        </w:rPr>
        <w:t xml:space="preserve">, допустимости, достоверности и достаточности для разрешения дела, </w:t>
      </w:r>
      <w:r>
        <w:rPr>
          <w:shd w:val="clear" w:color="auto" w:fill="FFFFFF"/>
        </w:rPr>
        <w:t>считаю, что вина Кривошеевой М.Ю.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доказана. 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 назначении Кривошеевой М.Ю.</w:t>
      </w:r>
      <w:r>
        <w:rPr>
          <w:sz w:val="28"/>
          <w:szCs w:val="28"/>
        </w:rPr>
        <w:t xml:space="preserve"> </w:t>
      </w:r>
      <w:r>
        <w:rPr>
          <w:shd w:val="clear" w:color="auto" w:fill="FFFFFF"/>
        </w:rPr>
        <w:t xml:space="preserve"> административного наказания, суд учитывает характер совершенного ею правонарушения, её личность, имущественное положение, степень вины. 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Обстоятельства, отягчающие ответственность Кривошеевой М.Ю. суд признает неоднократное привлечение к административной ответственности.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Обстоятельствами, смягчающими ответственность правонарушителя судья признает признание ею вины и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>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Кривошеева М.Ю.</w:t>
      </w:r>
      <w:r>
        <w:rPr>
          <w:sz w:val="28"/>
          <w:szCs w:val="28"/>
        </w:rPr>
        <w:t xml:space="preserve"> </w:t>
      </w:r>
      <w:r>
        <w:rPr>
          <w:shd w:val="clear" w:color="auto" w:fill="FFFFFF"/>
        </w:rPr>
        <w:t>подлежит наказанию в виде обязательных работ. Данный вид наказания будет способствовать исправлению и предупреждению совершения им новых правонарушений.</w:t>
      </w:r>
    </w:p>
    <w:p w:rsidR="00E75A47" w:rsidP="00E75A4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основании изложенного, руководствуясь п.1 ч.1 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>
        <w:rPr>
          <w:shd w:val="clear" w:color="auto" w:fill="FFFFFF"/>
        </w:rPr>
        <w:t>, ч.1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 мировой судья</w:t>
      </w:r>
    </w:p>
    <w:p w:rsidR="00E75A47" w:rsidP="00E75A47">
      <w:pPr>
        <w:jc w:val="center"/>
      </w:pPr>
      <w:r>
        <w:t>ПОСТАНОВИЛ:</w:t>
      </w:r>
    </w:p>
    <w:p w:rsidR="00E75A47" w:rsidP="00E75A47">
      <w:pPr>
        <w:ind w:firstLine="709"/>
        <w:jc w:val="both"/>
      </w:pPr>
      <w:r>
        <w:t xml:space="preserve">Признать </w:t>
      </w:r>
      <w:r>
        <w:rPr>
          <w:shd w:val="clear" w:color="auto" w:fill="FFFFFF"/>
        </w:rPr>
        <w:t xml:space="preserve">Кривошееву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рождения, виновной в совершении правонарушения, предусмотренного ч.1 ст.20.25 </w:t>
      </w:r>
      <w:r>
        <w:t>КоАП</w:t>
      </w:r>
      <w:r>
        <w:t xml:space="preserve"> РФ и подвергнуть её административному наказанию в виде 40 (сорока) часов обязательных работ.</w:t>
      </w:r>
    </w:p>
    <w:p w:rsidR="00E75A47" w:rsidP="00E75A47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75A47" w:rsidP="00E75A47">
      <w:pPr>
        <w:tabs>
          <w:tab w:val="left" w:pos="2835"/>
          <w:tab w:val="left" w:pos="3828"/>
          <w:tab w:val="left" w:pos="4820"/>
          <w:tab w:val="left" w:pos="6237"/>
        </w:tabs>
      </w:pPr>
    </w:p>
    <w:p w:rsidR="00E75A47" w:rsidP="00E75A47">
      <w:pPr>
        <w:tabs>
          <w:tab w:val="left" w:pos="2835"/>
          <w:tab w:val="left" w:pos="3828"/>
          <w:tab w:val="left" w:pos="4820"/>
          <w:tab w:val="left" w:pos="6237"/>
        </w:tabs>
      </w:pPr>
    </w:p>
    <w:p w:rsidR="00E75A47" w:rsidP="00E75A47">
      <w:pPr>
        <w:tabs>
          <w:tab w:val="left" w:pos="2835"/>
          <w:tab w:val="left" w:pos="3828"/>
          <w:tab w:val="left" w:pos="4820"/>
          <w:tab w:val="left" w:pos="6237"/>
        </w:tabs>
      </w:pPr>
    </w:p>
    <w:p w:rsidR="00E75A47" w:rsidP="00E75A47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А.А. </w:t>
      </w:r>
      <w:r>
        <w:t>Кулунчаков</w:t>
      </w:r>
    </w:p>
    <w:p w:rsidR="00E75A47" w:rsidP="00E75A47"/>
    <w:p w:rsidR="00E75A47" w:rsidP="00E75A47"/>
    <w:p w:rsidR="00E75A47" w:rsidP="00E75A47"/>
    <w:p w:rsidR="00E75A47" w:rsidP="00E75A47"/>
    <w:p w:rsidR="00454CB2"/>
    <w:sectPr w:rsidSect="004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47"/>
    <w:rsid w:val="00454CB2"/>
    <w:rsid w:val="00E75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A4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75A47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75A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7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