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40AEA" w:rsidRPr="007E2838" w:rsidP="00FC427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E2838">
        <w:rPr>
          <w:rFonts w:ascii="Times New Roman" w:eastAsia="Times New Roman" w:hAnsi="Times New Roman" w:cs="Times New Roman"/>
          <w:sz w:val="26"/>
          <w:szCs w:val="26"/>
        </w:rPr>
        <w:t>Дело №5-63-</w:t>
      </w:r>
      <w:r w:rsidRPr="007E2838" w:rsidR="00372721">
        <w:rPr>
          <w:rFonts w:ascii="Times New Roman" w:eastAsia="Times New Roman" w:hAnsi="Times New Roman" w:cs="Times New Roman"/>
          <w:sz w:val="26"/>
          <w:szCs w:val="26"/>
        </w:rPr>
        <w:t>64</w:t>
      </w:r>
      <w:r w:rsidRPr="007E2838">
        <w:rPr>
          <w:rFonts w:ascii="Times New Roman" w:eastAsia="Times New Roman" w:hAnsi="Times New Roman" w:cs="Times New Roman"/>
          <w:sz w:val="26"/>
          <w:szCs w:val="26"/>
        </w:rPr>
        <w:t>/20</w:t>
      </w:r>
      <w:r w:rsidRPr="007E2838" w:rsidR="006961E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7E2838" w:rsidR="00372721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A40AEA" w:rsidRPr="0032009D" w:rsidP="00FC427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0AEA" w:rsidRPr="0032009D" w:rsidP="00FC427B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:rsidR="00A40AEA" w:rsidRPr="0032009D" w:rsidP="00FC42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</w:pPr>
      <w:r w:rsidRPr="0032009D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по делу об административном правонарушении</w:t>
      </w:r>
    </w:p>
    <w:p w:rsidR="00A40AEA" w:rsidRPr="0032009D" w:rsidP="00FC42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40AEA" w:rsidRPr="0032009D" w:rsidP="00FC42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>26</w:t>
      </w:r>
      <w:r w:rsidRPr="0032009D" w:rsidR="005502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февраля</w:t>
      </w:r>
      <w:r w:rsidRPr="0032009D" w:rsidR="005502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2025 года                             </w:t>
      </w:r>
      <w:r w:rsidRPr="0032009D" w:rsidR="00DC33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32009D" w:rsidR="00A65D8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 w:rsidR="007E2838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2009D" w:rsidR="003374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>пгт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Ленино</w:t>
      </w:r>
    </w:p>
    <w:p w:rsidR="00A40AEA" w:rsidRPr="0032009D" w:rsidP="00FC42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F6206" w:rsidRPr="0032009D" w:rsidP="007E2838">
      <w:pPr>
        <w:pStyle w:val="NoSpacing"/>
        <w:tabs>
          <w:tab w:val="left" w:pos="70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eastAsia="Times New Roman"/>
        </w:rPr>
        <w:t xml:space="preserve">           </w:t>
      </w:r>
      <w:r w:rsidR="007E2838">
        <w:rPr>
          <w:rFonts w:eastAsia="Times New Roman"/>
        </w:rPr>
        <w:t xml:space="preserve">  </w:t>
      </w:r>
      <w:r w:rsidRPr="0032009D">
        <w:rPr>
          <w:rFonts w:eastAsia="Times New Roman"/>
        </w:rPr>
        <w:t xml:space="preserve">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Мировой судья судебного  участка №63 Ленинского судебного района (Ленинский муниципальный район) Республики Крым Кулунчаков А.А., рассмотрев в открытом судебном заседании дело об административном правонарушении, предусмотренном ч.2 ст.8.37 Кодекса Российской Федерации об административных правонарушениях (далее – КоАП РФ) в отношении</w:t>
      </w:r>
    </w:p>
    <w:tbl>
      <w:tblPr>
        <w:tblW w:w="0" w:type="auto"/>
        <w:tblLook w:val="04A0"/>
      </w:tblPr>
      <w:tblGrid>
        <w:gridCol w:w="1384"/>
        <w:gridCol w:w="8328"/>
      </w:tblGrid>
      <w:tr w:rsidTr="00201BAB">
        <w:tblPrEx>
          <w:tblW w:w="0" w:type="auto"/>
          <w:tblLook w:val="04A0"/>
        </w:tblPrEx>
        <w:tc>
          <w:tcPr>
            <w:tcW w:w="1384" w:type="dxa"/>
            <w:shd w:val="clear" w:color="auto" w:fill="auto"/>
          </w:tcPr>
          <w:p w:rsidR="00FF6206" w:rsidRPr="0032009D" w:rsidP="0032009D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8" w:type="dxa"/>
            <w:shd w:val="clear" w:color="auto" w:fill="auto"/>
          </w:tcPr>
          <w:p w:rsidR="00FF6206" w:rsidRPr="0032009D" w:rsidP="00403BE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009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Анищенко</w:t>
            </w:r>
            <w:r w:rsidRPr="0032009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А</w:t>
            </w:r>
            <w:r w:rsidRPr="0032009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В, </w:t>
            </w:r>
            <w:r w:rsidRPr="00403BEB" w:rsidR="00403BEB">
              <w:rPr>
                <w:rFonts w:ascii="Calibri" w:eastAsia="Times New Roman" w:hAnsi="Calibri" w:cs="Times New Roman"/>
                <w:sz w:val="16"/>
                <w:szCs w:val="16"/>
              </w:rPr>
              <w:t>(данные изъяты)</w:t>
            </w:r>
            <w:r w:rsidRPr="00403BEB" w:rsidR="00403BEB">
              <w:rPr>
                <w:rFonts w:ascii="Calibri" w:eastAsia="Times New Roman" w:hAnsi="Calibri" w:cs="Times New Roman"/>
                <w:sz w:val="20"/>
                <w:szCs w:val="20"/>
              </w:rPr>
              <w:t xml:space="preserve">  </w:t>
            </w:r>
          </w:p>
        </w:tc>
      </w:tr>
    </w:tbl>
    <w:p w:rsidR="009E3A69" w:rsidRPr="0032009D" w:rsidP="009E3A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УСТАНОВИЛ:</w:t>
      </w:r>
    </w:p>
    <w:p w:rsidR="00AD69B9" w:rsidRPr="0032009D" w:rsidP="007E2838">
      <w:pPr>
        <w:pStyle w:val="NoSpacing"/>
        <w:tabs>
          <w:tab w:val="left" w:pos="70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E2838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 xml:space="preserve">Согласно протоколу об административном правонарушении  от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372721">
        <w:rPr>
          <w:rFonts w:ascii="Times New Roman" w:eastAsia="Times New Roman" w:hAnsi="Times New Roman" w:cs="Times New Roman"/>
          <w:sz w:val="26"/>
          <w:szCs w:val="26"/>
        </w:rPr>
        <w:t xml:space="preserve">Анищенко А.В. </w:t>
      </w:r>
      <w:r w:rsidRPr="0032009D" w:rsidR="009E3A6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2009D" w:rsidR="009E3A69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 xml:space="preserve">в районе причала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 xml:space="preserve">расположенного в Ленинском районе Республики Крым на берегу Азовского моря </w:t>
      </w:r>
      <w:r w:rsidRPr="0032009D" w:rsidR="0079172A">
        <w:rPr>
          <w:rFonts w:ascii="Times New Roman" w:eastAsia="Times New Roman" w:hAnsi="Times New Roman" w:cs="Times New Roman"/>
          <w:sz w:val="26"/>
          <w:szCs w:val="26"/>
        </w:rPr>
        <w:t>Анищенко А.В</w:t>
      </w:r>
      <w:r w:rsidRPr="0032009D" w:rsidR="00FF6206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. </w:t>
      </w:r>
      <w:r w:rsidRPr="0032009D" w:rsidR="0079172A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самостоятельно изъял обнару</w:t>
      </w:r>
      <w:r w:rsidRPr="0032009D" w:rsidR="00FF6206">
        <w:rPr>
          <w:rFonts w:ascii="Times New Roman" w:hAnsi="Times New Roman" w:cs="Times New Roman"/>
          <w:color w:val="000000"/>
          <w:sz w:val="26"/>
          <w:szCs w:val="26"/>
          <w:lang w:bidi="ru-RU"/>
        </w:rPr>
        <w:t>женные в водных объектах рыбохоз</w:t>
      </w:r>
      <w:r w:rsidRPr="0032009D" w:rsidR="0079172A">
        <w:rPr>
          <w:rFonts w:ascii="Times New Roman" w:hAnsi="Times New Roman" w:cs="Times New Roman"/>
          <w:color w:val="000000"/>
          <w:sz w:val="26"/>
          <w:szCs w:val="26"/>
          <w:lang w:bidi="ru-RU"/>
        </w:rPr>
        <w:t>яйственного значения орудия добычи (вылова) в</w:t>
      </w:r>
      <w:r w:rsidRPr="0032009D" w:rsidR="00FF6206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одных биоресурсов – сеть ставную (</w:t>
      </w:r>
      <w:r w:rsidRPr="0032009D" w:rsidR="00FF6206">
        <w:rPr>
          <w:rFonts w:ascii="Times New Roman" w:hAnsi="Times New Roman" w:cs="Times New Roman"/>
          <w:color w:val="000000"/>
          <w:sz w:val="26"/>
          <w:szCs w:val="26"/>
          <w:lang w:bidi="ru-RU"/>
        </w:rPr>
        <w:t>трехстенную</w:t>
      </w:r>
      <w:r w:rsidRPr="0032009D" w:rsidR="0079172A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) общей длиной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79172A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метров, высотой </w:t>
      </w:r>
      <w:r w:rsidR="007E2838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79172A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м, 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>с размером (шагом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 xml:space="preserve">) ячеи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>мм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>, с множественными разрывами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– 1шт.</w:t>
      </w:r>
      <w:r w:rsidRPr="0032009D" w:rsidR="00FF620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32009D" w:rsidR="0079172A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апрещенные правилами рыболовства для Азово-Черноморского рыбохозяйственного бассейна</w:t>
      </w:r>
      <w:r w:rsidRPr="0032009D" w:rsidR="00F57300">
        <w:rPr>
          <w:rFonts w:ascii="Times New Roman" w:hAnsi="Times New Roman" w:cs="Times New Roman"/>
          <w:color w:val="000000"/>
          <w:sz w:val="26"/>
          <w:szCs w:val="26"/>
          <w:lang w:bidi="ru-RU"/>
        </w:rPr>
        <w:t>, утвержденных приказом Министерства сельского хозяйства Российской Федерации от 09 января 2020 г.№1</w:t>
      </w:r>
      <w:r w:rsidRPr="0032009D">
        <w:rPr>
          <w:rFonts w:ascii="Times New Roman" w:hAnsi="Times New Roman" w:cs="Times New Roman"/>
          <w:color w:val="000000"/>
          <w:sz w:val="26"/>
          <w:szCs w:val="26"/>
          <w:lang w:bidi="ru-RU"/>
        </w:rPr>
        <w:t>,</w:t>
      </w:r>
      <w:r w:rsidRPr="0032009D" w:rsidR="00F5730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при этом не добыл (выловил) каких-либо водных биоресурсов.</w:t>
      </w:r>
    </w:p>
    <w:p w:rsidR="00550202" w:rsidRPr="0032009D" w:rsidP="00B51799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32009D" w:rsidR="00B51799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своими действиями Анищенко А.В. нарушил  ч.4 ст.43.1 Закона о рыболовстве, ст.40 Закона о животном мире, абзац 1 подпункта «а» пункта 49.1 Правил рыболовства, пункт 49.2  Правил рыболовства, совершив административное правонарушение, предусмотренное    ч. 2 ст. 8.37 КоАП РФ.          </w:t>
      </w:r>
    </w:p>
    <w:p w:rsidR="00AD69B9" w:rsidRPr="0032009D" w:rsidP="00B51799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В судебное заседание Анищенко А.В. не явился, о дате, времени и месте судебного заседания извещен надлежащим образом, причин неявки суду не сообщил.</w:t>
      </w:r>
    </w:p>
    <w:p w:rsidR="00550202" w:rsidRPr="0032009D" w:rsidP="007E28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</w:t>
      </w: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>В связи с изложенным, на основании ч. 2 ст. </w:t>
      </w:r>
      <w:hyperlink r:id="rId5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" w:history="1">
        <w:r w:rsidRPr="0032009D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bdr w:val="none" w:sz="0" w:space="0" w:color="auto" w:frame="1"/>
          </w:rPr>
          <w:t>25.1 КоАП</w:t>
        </w:r>
      </w:hyperlink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> РФ, суд считает возможным рассмотреть дело в отсутствие</w:t>
      </w:r>
      <w:r w:rsidRPr="0032009D" w:rsidR="00AD2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2009D" w:rsidR="00F57300">
        <w:rPr>
          <w:rFonts w:ascii="Times New Roman" w:eastAsia="Times New Roman" w:hAnsi="Times New Roman" w:cs="Times New Roman"/>
          <w:sz w:val="26"/>
          <w:szCs w:val="26"/>
        </w:rPr>
        <w:t>Анищенко А.В</w:t>
      </w:r>
      <w:r w:rsidRPr="0032009D" w:rsidR="00AD259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поскольку его отсутствие не препятствует всестороннему, полному, объективному выяснению обстоятельств дела и разрешению его в соответствии с законом. </w:t>
      </w:r>
    </w:p>
    <w:p w:rsidR="00550202" w:rsidRPr="0032009D" w:rsidP="007E28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В соответствии со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550202" w:rsidRPr="0032009D" w:rsidP="007E28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Вина </w:t>
      </w:r>
      <w:r w:rsidRPr="0032009D" w:rsidR="00F57300">
        <w:rPr>
          <w:rFonts w:ascii="Times New Roman" w:eastAsia="Times New Roman" w:hAnsi="Times New Roman" w:cs="Times New Roman"/>
          <w:sz w:val="26"/>
          <w:szCs w:val="26"/>
        </w:rPr>
        <w:t>Анищенко А.В</w:t>
      </w:r>
      <w:r w:rsidRPr="0032009D" w:rsidR="00AD259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 подтверждается материалами дела, а именно: 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от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 w:rsidR="00B51799">
        <w:rPr>
          <w:rFonts w:ascii="Times New Roman" w:eastAsia="Times New Roman" w:hAnsi="Times New Roman" w:cs="Times New Roman"/>
          <w:sz w:val="26"/>
          <w:szCs w:val="26"/>
        </w:rPr>
        <w:t xml:space="preserve">показаниями свидетеля  Егорова  А.В.; объяснением Анищенко А.В.;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</w:t>
      </w:r>
      <w:r w:rsidRPr="0032009D" w:rsidR="006F66C0">
        <w:rPr>
          <w:rFonts w:ascii="Times New Roman" w:eastAsia="Times New Roman" w:hAnsi="Times New Roman" w:cs="Times New Roman"/>
          <w:sz w:val="26"/>
          <w:szCs w:val="26"/>
        </w:rPr>
        <w:t xml:space="preserve">изъятии вещей и документов от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фототаблицей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, актом приема-передачи</w:t>
      </w:r>
      <w:r w:rsidRPr="0032009D" w:rsidR="006F66C0">
        <w:rPr>
          <w:rFonts w:ascii="Times New Roman" w:eastAsia="Times New Roman" w:hAnsi="Times New Roman" w:cs="Times New Roman"/>
          <w:sz w:val="26"/>
          <w:szCs w:val="26"/>
        </w:rPr>
        <w:t xml:space="preserve"> изъятых вещей 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50202" w:rsidRPr="0032009D" w:rsidP="0055020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 </w:t>
      </w:r>
      <w:hyperlink r:id="rId6" w:history="1">
        <w:r w:rsidRPr="0032009D">
          <w:rPr>
            <w:rStyle w:val="Hyperlink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</w:rPr>
          <w:t xml:space="preserve">Федерального закона №166-ФЗ «О рыболовстве и сохранении водных биологических ресурсов», </w:t>
        </w:r>
      </w:hyperlink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рыболовство - деятельность по добыче (вылову) водных биоресурсов и в предусмотренных настоящим Федеральным законом случаях по приемке, обработке, перегрузке, транспортировке, хранению и выгрузке уловов водных биоресурсов, производству рыбной и иной продукции из водных биоресурсов; любительское и спортивное рыболовство - деятельность по добыче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(вылову) водных биоресурсов в целях личного потребления и в рекреационных целях; добыча (вылов) водных биоресурсов - изъятие водных биоресурсов из среды их обитания.</w:t>
      </w:r>
    </w:p>
    <w:p w:rsidR="00550202" w:rsidRPr="0032009D" w:rsidP="007E28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Согласно ч.4 ст.43.1 Федерального закона Российской Федерации  от 20.12.2004 №166-ФЗ «О рыболовстве и сохранении водных биоресурсов», </w:t>
      </w:r>
      <w:r w:rsidRPr="0032009D">
        <w:rPr>
          <w:rFonts w:ascii="Times New Roman" w:hAnsi="Times New Roman" w:eastAsiaTheme="minorHAnsi" w:cs="Times New Roman"/>
          <w:sz w:val="26"/>
          <w:szCs w:val="26"/>
          <w:lang w:eastAsia="en-US"/>
        </w:rPr>
        <w:t>правила рыболовства обязательны для исполнения юридическими лицами и гражданами, осуществляющими рыболовство и иную связанную с использованием водных биоресурсов деятельность.</w:t>
      </w:r>
    </w:p>
    <w:p w:rsidR="00550202" w:rsidRPr="0032009D" w:rsidP="0055020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абзацем 1 подпункт «а» пункта 49.1 Правил рыболовства для Азово-Черноморского рыбохозяйственного бассейна, утвержденных приказом Министерства сельского хозяйства РФ от 09.01.2020 №1, при любительском рыболовстве запрещается применение сетей всех типов. </w:t>
      </w:r>
    </w:p>
    <w:p w:rsidR="00550202" w:rsidRPr="0032009D" w:rsidP="0055020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Совокупность исследованных доказательств позволяет прийти к выводу о том, что 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>Анищенко А.В</w:t>
      </w:r>
      <w:r w:rsidRPr="0032009D" w:rsidR="006F66C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совершено административное правонарушение и его деяния необходимо к</w:t>
      </w:r>
      <w:r w:rsidRPr="0032009D" w:rsidR="00B51799">
        <w:rPr>
          <w:rFonts w:ascii="Times New Roman" w:eastAsia="Times New Roman" w:hAnsi="Times New Roman" w:cs="Times New Roman"/>
          <w:sz w:val="26"/>
          <w:szCs w:val="26"/>
        </w:rPr>
        <w:t>валифицировать в соответствии с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 w:rsidR="00B517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ч. 2 ст. 8.37 КоАП РФ</w:t>
      </w:r>
      <w:r w:rsidRPr="0032009D" w:rsidR="00B51799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</w:p>
    <w:p w:rsidR="00550202" w:rsidRPr="0032009D" w:rsidP="0055020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>Установленных законом оснований для прекращения производства по делу не имеется.</w:t>
      </w:r>
    </w:p>
    <w:p w:rsidR="006D0BB6" w:rsidRPr="0032009D" w:rsidP="0055020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судом не установлено.</w:t>
      </w:r>
    </w:p>
    <w:p w:rsidR="006D0BB6" w:rsidRPr="0032009D" w:rsidP="0055020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судья учитывает повторное совершение в течение года однородного административного правонарушения.</w:t>
      </w:r>
    </w:p>
    <w:p w:rsidR="00550202" w:rsidRPr="0032009D" w:rsidP="005502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 назначении административного наказания, мировой судья учитывает характер и степень общественной опасности содеянного, данные о личности лица, привлекаемого к административной ответственности, отсутствие </w:t>
      </w:r>
      <w:r w:rsidRPr="0032009D" w:rsidR="006D0BB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смягчающих </w:t>
      </w: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обстоятельств, </w:t>
      </w:r>
      <w:r w:rsidRPr="0032009D" w:rsidR="006D0BB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наличие отягчающих обстоятельств и </w:t>
      </w: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приходит к выводу о назначении </w:t>
      </w:r>
      <w:r w:rsidRPr="0032009D" w:rsidR="00DA1045">
        <w:rPr>
          <w:rFonts w:ascii="Times New Roman" w:eastAsia="Times New Roman" w:hAnsi="Times New Roman" w:cs="Times New Roman"/>
          <w:sz w:val="26"/>
          <w:szCs w:val="26"/>
        </w:rPr>
        <w:t>Анищенко А.В</w:t>
      </w:r>
      <w:r w:rsidRPr="0032009D" w:rsidR="006F66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административного наказания в виде административного штрафа с конфискацией орудия добычи (вылова</w:t>
      </w:r>
      <w:r w:rsidRPr="0032009D" w:rsidR="006D0BB6">
        <w:rPr>
          <w:rFonts w:ascii="Times New Roman" w:hAnsi="Times New Roman" w:cs="Times New Roman"/>
          <w:sz w:val="26"/>
          <w:szCs w:val="26"/>
          <w:shd w:val="clear" w:color="auto" w:fill="FFFFFF"/>
        </w:rPr>
        <w:t>) водных биологических ресурсов.</w:t>
      </w:r>
    </w:p>
    <w:p w:rsidR="00550202" w:rsidP="0055020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29.9-29.11 Кодекса РФ об административных правонарушениях, мировой судья</w:t>
      </w:r>
    </w:p>
    <w:p w:rsidR="007E2838" w:rsidRPr="0032009D" w:rsidP="0055020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0202" w:rsidRPr="0032009D" w:rsidP="005502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b/>
          <w:sz w:val="26"/>
          <w:szCs w:val="26"/>
        </w:rPr>
        <w:t>П О С Т А Н О В И Л:</w:t>
      </w:r>
    </w:p>
    <w:p w:rsidR="00403BEB" w:rsidP="00403B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Times New Roman"/>
          <w:sz w:val="20"/>
          <w:szCs w:val="20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Признать виновным Анищенко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В в совершении административного правонарушения, предусмотренного частью 2 статьи 8.37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 w:rsidRP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>
        <w:rPr>
          <w:rFonts w:ascii="Calibri" w:eastAsia="Times New Roman" w:hAnsi="Calibri" w:cs="Times New Roman"/>
          <w:sz w:val="20"/>
          <w:szCs w:val="20"/>
        </w:rPr>
        <w:t xml:space="preserve">  </w:t>
      </w:r>
    </w:p>
    <w:p w:rsidR="0032009D" w:rsidRPr="0032009D" w:rsidP="00403B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Изъятые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у Анищенко А.А. </w:t>
      </w:r>
      <w:r w:rsidRPr="003200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орудия </w:t>
      </w:r>
      <w:r w:rsidRPr="0032009D" w:rsidR="006F66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рыболовства –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сеть ставную (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трёхстенную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) общей длиной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метров, высотой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м, с размером (шагом) ячеи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мм с множественными разрывами,</w:t>
      </w:r>
      <w:r w:rsidRPr="0032009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находящуюся на ответственном хранении в складском помещении отделения </w:t>
      </w:r>
      <w:r w:rsidRPr="00403BEB" w:rsid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 w:rsidR="00403BEB">
        <w:rPr>
          <w:rFonts w:ascii="Calibri" w:eastAsia="Times New Roman" w:hAnsi="Calibri" w:cs="Times New Roman"/>
          <w:sz w:val="20"/>
          <w:szCs w:val="20"/>
        </w:rPr>
        <w:t xml:space="preserve">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009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по вступлении настоящего постановления в законную силу,  уничтожить. </w:t>
      </w:r>
    </w:p>
    <w:p w:rsidR="0032009D" w:rsidRPr="0032009D" w:rsidP="00320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>Акт об уничтожении направить мировому судье судебного участка №63 Ленинского судебного района (Ленинский муниципальный район) Республики Крым.</w:t>
      </w:r>
    </w:p>
    <w:p w:rsidR="00403BEB" w:rsidP="00403BE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32009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Сумму штрафа перечислить на реквизиты: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03BEB">
        <w:rPr>
          <w:rFonts w:ascii="Calibri" w:eastAsia="Times New Roman" w:hAnsi="Calibri" w:cs="Times New Roman"/>
          <w:sz w:val="16"/>
          <w:szCs w:val="16"/>
        </w:rPr>
        <w:t>(данные изъяты)</w:t>
      </w:r>
      <w:r w:rsidRPr="00403BEB">
        <w:rPr>
          <w:rFonts w:ascii="Calibri" w:eastAsia="Times New Roman" w:hAnsi="Calibri" w:cs="Times New Roman"/>
          <w:sz w:val="20"/>
          <w:szCs w:val="20"/>
        </w:rPr>
        <w:t xml:space="preserve">  </w:t>
      </w:r>
    </w:p>
    <w:p w:rsidR="0032009D" w:rsidRPr="0032009D" w:rsidP="00403B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>Разъяснить Анищенко А.А., что согласно статье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32009D" w:rsidRPr="0032009D" w:rsidP="003200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         Документ, подтверждающий оплату штрафа, необходимо представить мировому судье по адресу: 298200, Ре</w:t>
      </w:r>
      <w:r w:rsidR="007E2838">
        <w:rPr>
          <w:rFonts w:ascii="Times New Roman" w:eastAsia="Times New Roman" w:hAnsi="Times New Roman" w:cs="Times New Roman"/>
          <w:sz w:val="26"/>
          <w:szCs w:val="26"/>
        </w:rPr>
        <w:t xml:space="preserve">спублика Крым, Ленинский район,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пгт. Ленино, </w:t>
      </w:r>
      <w:r w:rsidR="007E283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>ул. Дзержинского, дом 8.</w:t>
      </w:r>
    </w:p>
    <w:p w:rsidR="0032009D" w:rsidRPr="0032009D" w:rsidP="003200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         При отсутствии документа, свидетельствующего об уплате штрафа в установленный законом срок, соответствующие материалы будут направлены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32009D" w:rsidRPr="0032009D" w:rsidP="003200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         Постановление может быть обжаловано в Ленинский районный суд Республики Крым через мирового судью судебного участка №63 Ленинского судебного района (Ленинский муниципальный район) Республики Крым в течение десяти суток  со дня вручения или получения копии постановления.</w:t>
      </w:r>
    </w:p>
    <w:p w:rsidR="0032009D" w:rsidRPr="0032009D" w:rsidP="003200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009D" w:rsidRPr="0032009D" w:rsidP="003200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009D" w:rsidRPr="0032009D" w:rsidP="0032009D">
      <w:pPr>
        <w:tabs>
          <w:tab w:val="left" w:pos="2835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          Мировой судья                                                                       </w:t>
      </w:r>
      <w:r w:rsidR="007E283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32009D">
        <w:rPr>
          <w:rFonts w:ascii="Times New Roman" w:eastAsia="Times New Roman" w:hAnsi="Times New Roman" w:cs="Times New Roman"/>
          <w:sz w:val="26"/>
          <w:szCs w:val="26"/>
        </w:rPr>
        <w:t xml:space="preserve">  А.А. Кулунчаков</w:t>
      </w:r>
    </w:p>
    <w:p w:rsidR="0032009D" w:rsidRPr="0032009D" w:rsidP="00773F5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2009D" w:rsidRPr="0032009D" w:rsidP="00773F5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134A31" w:rsidRPr="00DA1045" w:rsidP="00FC427B">
      <w:pPr>
        <w:tabs>
          <w:tab w:val="left" w:pos="2268"/>
          <w:tab w:val="left" w:pos="3828"/>
          <w:tab w:val="left" w:pos="581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Sect="007E2838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EA"/>
    <w:rsid w:val="00014678"/>
    <w:rsid w:val="00027DE7"/>
    <w:rsid w:val="00040656"/>
    <w:rsid w:val="00055583"/>
    <w:rsid w:val="00084F9A"/>
    <w:rsid w:val="000A2BF2"/>
    <w:rsid w:val="000A4A2D"/>
    <w:rsid w:val="000C0156"/>
    <w:rsid w:val="000E6A1A"/>
    <w:rsid w:val="001149C7"/>
    <w:rsid w:val="00134A31"/>
    <w:rsid w:val="00146E0F"/>
    <w:rsid w:val="0017367B"/>
    <w:rsid w:val="001A7046"/>
    <w:rsid w:val="0024191D"/>
    <w:rsid w:val="002659F4"/>
    <w:rsid w:val="002A7026"/>
    <w:rsid w:val="002C0446"/>
    <w:rsid w:val="002C7E3B"/>
    <w:rsid w:val="002D7670"/>
    <w:rsid w:val="002E7D67"/>
    <w:rsid w:val="00301732"/>
    <w:rsid w:val="0030537D"/>
    <w:rsid w:val="0032009D"/>
    <w:rsid w:val="0033745C"/>
    <w:rsid w:val="003672E2"/>
    <w:rsid w:val="00370DD3"/>
    <w:rsid w:val="00372721"/>
    <w:rsid w:val="00375474"/>
    <w:rsid w:val="00380588"/>
    <w:rsid w:val="00387CBC"/>
    <w:rsid w:val="003D29FB"/>
    <w:rsid w:val="003D684F"/>
    <w:rsid w:val="003F35B1"/>
    <w:rsid w:val="00403BEB"/>
    <w:rsid w:val="00412A68"/>
    <w:rsid w:val="00471AEF"/>
    <w:rsid w:val="004860C5"/>
    <w:rsid w:val="004A2004"/>
    <w:rsid w:val="004A654E"/>
    <w:rsid w:val="004B76EB"/>
    <w:rsid w:val="004D4D68"/>
    <w:rsid w:val="00513A0C"/>
    <w:rsid w:val="00516EFE"/>
    <w:rsid w:val="005349EC"/>
    <w:rsid w:val="00550202"/>
    <w:rsid w:val="00590C83"/>
    <w:rsid w:val="005B2CB2"/>
    <w:rsid w:val="005D3AEB"/>
    <w:rsid w:val="00604613"/>
    <w:rsid w:val="00683553"/>
    <w:rsid w:val="0069493A"/>
    <w:rsid w:val="006961EB"/>
    <w:rsid w:val="006A4A9F"/>
    <w:rsid w:val="006D0BB6"/>
    <w:rsid w:val="006F66C0"/>
    <w:rsid w:val="007159F4"/>
    <w:rsid w:val="00716B91"/>
    <w:rsid w:val="007239DF"/>
    <w:rsid w:val="007462A7"/>
    <w:rsid w:val="00756687"/>
    <w:rsid w:val="00773F58"/>
    <w:rsid w:val="0079172A"/>
    <w:rsid w:val="007B3C67"/>
    <w:rsid w:val="007B7525"/>
    <w:rsid w:val="007D41C0"/>
    <w:rsid w:val="007E2838"/>
    <w:rsid w:val="00881471"/>
    <w:rsid w:val="008C37BD"/>
    <w:rsid w:val="008E4A07"/>
    <w:rsid w:val="0091113A"/>
    <w:rsid w:val="00911585"/>
    <w:rsid w:val="009E382B"/>
    <w:rsid w:val="009E3A69"/>
    <w:rsid w:val="00A022F0"/>
    <w:rsid w:val="00A34F29"/>
    <w:rsid w:val="00A40AEA"/>
    <w:rsid w:val="00A65D8A"/>
    <w:rsid w:val="00A71CC2"/>
    <w:rsid w:val="00A82E7F"/>
    <w:rsid w:val="00A90E73"/>
    <w:rsid w:val="00A919F3"/>
    <w:rsid w:val="00AD259F"/>
    <w:rsid w:val="00AD69B9"/>
    <w:rsid w:val="00B51799"/>
    <w:rsid w:val="00B53F04"/>
    <w:rsid w:val="00BB4111"/>
    <w:rsid w:val="00BB778B"/>
    <w:rsid w:val="00CB1DA1"/>
    <w:rsid w:val="00CF5B65"/>
    <w:rsid w:val="00D12B87"/>
    <w:rsid w:val="00D91E5D"/>
    <w:rsid w:val="00DA1045"/>
    <w:rsid w:val="00DA1E7C"/>
    <w:rsid w:val="00DC3337"/>
    <w:rsid w:val="00E15C4E"/>
    <w:rsid w:val="00E62288"/>
    <w:rsid w:val="00E85389"/>
    <w:rsid w:val="00E94170"/>
    <w:rsid w:val="00F57300"/>
    <w:rsid w:val="00F82455"/>
    <w:rsid w:val="00FA44B6"/>
    <w:rsid w:val="00FC427B"/>
    <w:rsid w:val="00FE5EB1"/>
    <w:rsid w:val="00FE628C"/>
    <w:rsid w:val="00FF62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40AEA"/>
    <w:rPr>
      <w:color w:val="0000FF"/>
      <w:u w:val="single"/>
    </w:rPr>
  </w:style>
  <w:style w:type="character" w:customStyle="1" w:styleId="snippetequal">
    <w:name w:val="snippet_equal"/>
    <w:basedOn w:val="DefaultParagraphFont"/>
    <w:rsid w:val="00DA1E7C"/>
  </w:style>
  <w:style w:type="character" w:customStyle="1" w:styleId="a">
    <w:name w:val="Сноска_"/>
    <w:basedOn w:val="DefaultParagraphFont"/>
    <w:link w:val="a1"/>
    <w:rsid w:val="009E3A6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0">
    <w:name w:val="Основной текст_"/>
    <w:basedOn w:val="DefaultParagraphFont"/>
    <w:link w:val="1"/>
    <w:rsid w:val="009E3A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1">
    <w:name w:val="Сноска"/>
    <w:basedOn w:val="Normal"/>
    <w:link w:val="a"/>
    <w:rsid w:val="009E3A6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Normal"/>
    <w:link w:val="a0"/>
    <w:rsid w:val="009E3A6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NoSpacing">
    <w:name w:val="No Spacing"/>
    <w:uiPriority w:val="1"/>
    <w:qFormat/>
    <w:rsid w:val="00AD6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5/statia-25.1/" TargetMode="External" /><Relationship Id="rId6" Type="http://schemas.openxmlformats.org/officeDocument/2006/relationships/hyperlink" Target="http://www.consultant.ru/document/cons_doc_LAW_50799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BF071-958C-4F34-B126-6E8B076C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