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CF4A57" w:rsidP="00064C42">
      <w:pPr>
        <w:ind w:firstLine="851"/>
        <w:jc w:val="right"/>
        <w:rPr>
          <w:b/>
        </w:rPr>
      </w:pPr>
      <w:r w:rsidRPr="00CF4A57">
        <w:rPr>
          <w:b/>
        </w:rPr>
        <w:t>Дело №5-63-</w:t>
      </w:r>
      <w:r w:rsidRPr="00CF4A57" w:rsidR="00F00BA6">
        <w:rPr>
          <w:b/>
        </w:rPr>
        <w:t>86</w:t>
      </w:r>
      <w:r w:rsidRPr="00CF4A57">
        <w:rPr>
          <w:b/>
        </w:rPr>
        <w:t>/202</w:t>
      </w:r>
      <w:r w:rsidRPr="00CF4A57" w:rsidR="004F132C">
        <w:rPr>
          <w:b/>
        </w:rPr>
        <w:t>1</w:t>
      </w:r>
    </w:p>
    <w:p w:rsidR="00064C42" w:rsidRPr="00CF4A57" w:rsidP="00064C42">
      <w:pPr>
        <w:ind w:firstLine="851"/>
        <w:jc w:val="center"/>
      </w:pPr>
    </w:p>
    <w:p w:rsidR="00064C42" w:rsidRPr="00CF4A57" w:rsidP="00064C42">
      <w:pPr>
        <w:ind w:firstLine="851"/>
        <w:jc w:val="center"/>
        <w:rPr>
          <w:b/>
        </w:rPr>
      </w:pPr>
      <w:r w:rsidRPr="00CF4A57">
        <w:rPr>
          <w:b/>
        </w:rPr>
        <w:t>ПОСТАНОВЛЕНИЕ</w:t>
      </w:r>
    </w:p>
    <w:p w:rsidR="00064C42" w:rsidRPr="00CF4A57" w:rsidP="00064C42">
      <w:pPr>
        <w:ind w:firstLine="851"/>
        <w:jc w:val="center"/>
      </w:pPr>
    </w:p>
    <w:p w:rsidR="00064C42" w:rsidRPr="00CF4A57" w:rsidP="00064C42">
      <w:pPr>
        <w:rPr>
          <w:lang w:val="uk-UA"/>
        </w:rPr>
      </w:pPr>
      <w:r w:rsidRPr="00CF4A57">
        <w:rPr>
          <w:lang w:val="uk-UA"/>
        </w:rPr>
        <w:t>14 апреля</w:t>
      </w:r>
      <w:r w:rsidRPr="00CF4A57" w:rsidR="00084344">
        <w:rPr>
          <w:lang w:val="uk-UA"/>
        </w:rPr>
        <w:t xml:space="preserve"> 202</w:t>
      </w:r>
      <w:r w:rsidRPr="00CF4A57" w:rsidR="00AD24B4">
        <w:rPr>
          <w:lang w:val="uk-UA"/>
        </w:rPr>
        <w:t>1</w:t>
      </w:r>
      <w:r w:rsidRPr="00CF4A57" w:rsidR="00084344">
        <w:rPr>
          <w:lang w:val="uk-UA"/>
        </w:rPr>
        <w:t xml:space="preserve"> </w:t>
      </w:r>
      <w:r w:rsidRPr="00CF4A57">
        <w:rPr>
          <w:lang w:val="uk-UA"/>
        </w:rPr>
        <w:t xml:space="preserve">года                                      </w:t>
      </w:r>
      <w:r w:rsidRPr="00CF4A57" w:rsidR="00872A3E">
        <w:rPr>
          <w:lang w:val="uk-UA"/>
        </w:rPr>
        <w:t xml:space="preserve"> </w:t>
      </w:r>
      <w:r w:rsidRPr="00CF4A57" w:rsidR="00574C77">
        <w:rPr>
          <w:lang w:val="uk-UA"/>
        </w:rPr>
        <w:t xml:space="preserve">    </w:t>
      </w:r>
      <w:r w:rsidR="00CF4A57">
        <w:rPr>
          <w:lang w:val="uk-UA"/>
        </w:rPr>
        <w:t xml:space="preserve">                         </w:t>
      </w:r>
      <w:r w:rsidRPr="00CF4A57" w:rsidR="001610E3">
        <w:rPr>
          <w:lang w:val="uk-UA"/>
        </w:rPr>
        <w:t xml:space="preserve"> </w:t>
      </w:r>
      <w:r w:rsidRPr="00CF4A57" w:rsidR="00EC4801">
        <w:rPr>
          <w:lang w:val="uk-UA"/>
        </w:rPr>
        <w:t xml:space="preserve">        </w:t>
      </w:r>
      <w:r w:rsidRPr="00CF4A57" w:rsidR="00574C77">
        <w:rPr>
          <w:lang w:val="uk-UA"/>
        </w:rPr>
        <w:t xml:space="preserve">    </w:t>
      </w:r>
      <w:r w:rsidRPr="00CF4A57">
        <w:rPr>
          <w:lang w:val="uk-UA"/>
        </w:rPr>
        <w:t xml:space="preserve">                                  пгт. Ленино</w:t>
      </w:r>
    </w:p>
    <w:p w:rsidR="00064C42" w:rsidRPr="00CF4A57" w:rsidP="00064C42">
      <w:pPr>
        <w:ind w:firstLine="851"/>
        <w:jc w:val="both"/>
        <w:rPr>
          <w:lang w:val="uk-UA"/>
        </w:rPr>
      </w:pPr>
    </w:p>
    <w:p w:rsidR="006E75E1" w:rsidP="001D1831">
      <w:pPr>
        <w:ind w:firstLine="709"/>
        <w:jc w:val="both"/>
      </w:pPr>
      <w:r w:rsidRPr="00CF4A57">
        <w:t xml:space="preserve">Мировой судья судебного участка № </w:t>
      </w:r>
      <w:r w:rsidRPr="00CF4A57">
        <w:rPr>
          <w:shd w:val="clear" w:color="auto" w:fill="FFFFFF"/>
        </w:rPr>
        <w:t>63 Ленинского судебного района Республики Крым Кулунчаков А.А.</w:t>
      </w:r>
      <w:r w:rsidRPr="00CF4A57">
        <w:t xml:space="preserve">, </w:t>
      </w:r>
      <w:r w:rsidRPr="00CF4A57" w:rsidR="000F1904">
        <w:t xml:space="preserve">с участием </w:t>
      </w:r>
      <w:r>
        <w:rPr>
          <w:sz w:val="22"/>
          <w:szCs w:val="22"/>
        </w:rPr>
        <w:t>(данные изъяты)</w:t>
      </w:r>
      <w:r>
        <w:t xml:space="preserve"> </w:t>
      </w:r>
      <w:r w:rsidRPr="00CF4A57" w:rsidR="00EF590D">
        <w:t>Кара Д.И.,</w:t>
      </w:r>
      <w:r w:rsidRPr="00CF4A57" w:rsidR="000F1904">
        <w:t xml:space="preserve"> </w:t>
      </w:r>
      <w:r w:rsidRPr="00CF4A57">
        <w:t xml:space="preserve">рассмотрев </w:t>
      </w:r>
      <w:r w:rsidRPr="00CF4A57" w:rsidR="009B0414">
        <w:t xml:space="preserve">в открытом судебном заседании </w:t>
      </w:r>
      <w:r w:rsidRPr="00CF4A57">
        <w:t>дело об административном правонарушении, в отношении</w:t>
      </w:r>
      <w:r w:rsidRPr="00CF4A57" w:rsidR="00EF590D">
        <w:t xml:space="preserve"> </w:t>
      </w:r>
      <w:r>
        <w:rPr>
          <w:sz w:val="22"/>
          <w:szCs w:val="22"/>
        </w:rPr>
        <w:t>(данные изъяты)</w:t>
      </w:r>
      <w:r>
        <w:t xml:space="preserve"> </w:t>
      </w:r>
    </w:p>
    <w:p w:rsidR="00183B10" w:rsidRPr="00CF4A57" w:rsidP="001D1831">
      <w:pPr>
        <w:ind w:firstLine="709"/>
        <w:jc w:val="both"/>
      </w:pPr>
      <w:r w:rsidRPr="00CF4A57">
        <w:t>Кара Д</w:t>
      </w:r>
      <w:r w:rsidR="006E75E1">
        <w:t>.</w:t>
      </w:r>
      <w:r w:rsidRPr="00CF4A57">
        <w:t xml:space="preserve"> И</w:t>
      </w:r>
      <w:r w:rsidR="006E75E1">
        <w:t>.</w:t>
      </w:r>
      <w:r w:rsidRPr="00CF4A57" w:rsidR="00DD478D">
        <w:t xml:space="preserve">, </w:t>
      </w:r>
      <w:r w:rsidR="006E75E1">
        <w:rPr>
          <w:sz w:val="22"/>
          <w:szCs w:val="22"/>
        </w:rPr>
        <w:t>(данные изъяты)</w:t>
      </w:r>
    </w:p>
    <w:p w:rsidR="00064C42" w:rsidRPr="00CF4A57" w:rsidP="001D1831">
      <w:pPr>
        <w:ind w:firstLine="709"/>
        <w:jc w:val="both"/>
      </w:pPr>
      <w:r w:rsidRPr="00CF4A57">
        <w:t xml:space="preserve">в совершении административного правонарушения, предусмотренного </w:t>
      </w:r>
      <w:r w:rsidRPr="00CF4A57">
        <w:t>ч</w:t>
      </w:r>
      <w:r w:rsidRPr="00CF4A57">
        <w:t>.</w:t>
      </w:r>
      <w:r w:rsidRPr="00CF4A57" w:rsidR="00F00BA6">
        <w:t>3</w:t>
      </w:r>
      <w:r w:rsidRPr="00CF4A57">
        <w:t xml:space="preserve"> ст. </w:t>
      </w:r>
      <w:r w:rsidRPr="00CF4A57" w:rsidR="00EF590D">
        <w:t>14.1.2</w:t>
      </w:r>
      <w:r w:rsidRPr="00CF4A57">
        <w:t xml:space="preserve"> КоАП РФ,</w:t>
      </w:r>
    </w:p>
    <w:p w:rsidR="00DD478D" w:rsidRPr="00CF4A57" w:rsidP="00E8763F">
      <w:pPr>
        <w:ind w:firstLine="708"/>
        <w:jc w:val="center"/>
        <w:rPr>
          <w:b/>
        </w:rPr>
      </w:pPr>
      <w:r w:rsidRPr="00CF4A57">
        <w:rPr>
          <w:b/>
        </w:rPr>
        <w:t>УСТАНОВИЛ:</w:t>
      </w:r>
    </w:p>
    <w:p w:rsidR="00EF590D" w:rsidRPr="00CF4A57" w:rsidP="001D1831">
      <w:pPr>
        <w:ind w:firstLine="708"/>
        <w:jc w:val="both"/>
      </w:pPr>
      <w:r>
        <w:rPr>
          <w:sz w:val="22"/>
          <w:szCs w:val="22"/>
        </w:rPr>
        <w:t>(данные изъяты)</w:t>
      </w:r>
      <w:r>
        <w:t xml:space="preserve"> </w:t>
      </w:r>
      <w:r w:rsidRPr="00CF4A57" w:rsidR="00D26C15">
        <w:t xml:space="preserve"> Кара Д.И. осуществлял </w:t>
      </w:r>
      <w:r>
        <w:rPr>
          <w:sz w:val="22"/>
          <w:szCs w:val="22"/>
        </w:rPr>
        <w:t>(данные изъяты)</w:t>
      </w:r>
      <w:r>
        <w:t xml:space="preserve"> </w:t>
      </w:r>
      <w:r w:rsidRPr="00CF4A57" w:rsidR="00D26C15">
        <w:t xml:space="preserve"> деятельность в области транспорта с грубым нарушением условий, предусмотренных лицензией при следующих обстоятельствах.</w:t>
      </w:r>
    </w:p>
    <w:p w:rsidR="002B385C" w:rsidRPr="00CF4A57" w:rsidP="001D1831">
      <w:pPr>
        <w:ind w:firstLine="708"/>
        <w:jc w:val="both"/>
      </w:pPr>
      <w:r>
        <w:rPr>
          <w:sz w:val="22"/>
          <w:szCs w:val="22"/>
        </w:rPr>
        <w:t>(данные изъяты)</w:t>
      </w:r>
      <w:r>
        <w:t xml:space="preserve"> </w:t>
      </w:r>
      <w:r w:rsidRPr="00CF4A57" w:rsidR="00D26C15">
        <w:t xml:space="preserve"> Кара Д.И., являясь </w:t>
      </w:r>
      <w:r w:rsidRPr="0071397E" w:rsidR="00C500DE">
        <w:rPr>
          <w:sz w:val="22"/>
          <w:szCs w:val="22"/>
        </w:rPr>
        <w:t>(данные изъяты)</w:t>
      </w:r>
      <w:r w:rsidR="00C500DE">
        <w:t xml:space="preserve"> </w:t>
      </w:r>
      <w:r w:rsidRPr="00CF4A57" w:rsidR="00F867DA">
        <w:t>транспортных средств по ведению учёта транспортных происшествий и условий их возникновения и принятия мер по устранению этих причин и условий</w:t>
      </w:r>
      <w:r w:rsidRPr="00CF4A57" w:rsidR="00467F9F">
        <w:t>,</w:t>
      </w:r>
      <w:r w:rsidRPr="00CF4A57" w:rsidR="00F867DA">
        <w:t xml:space="preserve"> Журнал учёта ДТП с участием принадлежащих </w:t>
      </w:r>
      <w:r w:rsidRPr="0071397E" w:rsidR="00C500DE">
        <w:rPr>
          <w:sz w:val="22"/>
          <w:szCs w:val="22"/>
        </w:rPr>
        <w:t>(данные изъяты)</w:t>
      </w:r>
      <w:r w:rsidR="00C500DE">
        <w:t xml:space="preserve"> </w:t>
      </w:r>
      <w:r w:rsidRPr="00CF4A57" w:rsidR="00F867DA">
        <w:t xml:space="preserve"> транспортных средств не ведётся. Нарушены требования п. «г» ст.8 Постановления Правительства Российской Федерации от 07.10.2020 №1616 «О лицензировании деятельности по перевозкам пассажиров и иных лиц автобусами»; п. 3, 4 Положения, п.17 Положения Правил учёта ДТП, утвержденных постановлением Правительства РФ от 19.09.2020 №1502; п.1 ст.20 Федерального закона РФ от </w:t>
      </w:r>
      <w:r w:rsidRPr="00CF4A57" w:rsidR="006C19DA">
        <w:t>10.12.1995 №196-ФЗ «О безопасности дорожного движения».</w:t>
      </w:r>
      <w:r w:rsidRPr="00CF4A57" w:rsidR="007F1936">
        <w:t xml:space="preserve"> </w:t>
      </w:r>
      <w:r w:rsidRPr="00CF4A57" w:rsidR="006C19DA">
        <w:t xml:space="preserve">Не обеспечен контроль </w:t>
      </w:r>
      <w:r>
        <w:rPr>
          <w:sz w:val="22"/>
          <w:szCs w:val="22"/>
        </w:rPr>
        <w:t>(данные изъяты)</w:t>
      </w:r>
      <w:r>
        <w:t xml:space="preserve"> </w:t>
      </w:r>
      <w:r w:rsidRPr="00CF4A57" w:rsidR="006C19DA">
        <w:t xml:space="preserve"> Кара Д.И. по заполнению путевых листов, не проставляются уполномоченными лицами предприятия </w:t>
      </w:r>
      <w:r>
        <w:rPr>
          <w:sz w:val="22"/>
          <w:szCs w:val="22"/>
        </w:rPr>
        <w:t>(данные изъяты)</w:t>
      </w:r>
      <w:r>
        <w:t xml:space="preserve"> </w:t>
      </w:r>
      <w:r w:rsidRPr="00CF4A57" w:rsidR="006C19DA">
        <w:t xml:space="preserve"> Кара Д.И. дата, время, в графе показания одометра при выезде транспортного средства с парковки и его заезде на парковку, не заверяются подписями с указанием фамилий и инициалов уполномоченного лица</w:t>
      </w:r>
      <w:r w:rsidRPr="00CF4A57" w:rsidR="007F1936">
        <w:t xml:space="preserve">. </w:t>
      </w:r>
      <w:r w:rsidRPr="00CF4A57" w:rsidR="007F1936">
        <w:t xml:space="preserve">В представленных копиях путевых листов </w:t>
      </w:r>
      <w:r w:rsidRPr="0071397E" w:rsidR="00704A21">
        <w:rPr>
          <w:sz w:val="22"/>
          <w:szCs w:val="22"/>
        </w:rPr>
        <w:t>(данные изъяты)</w:t>
      </w:r>
      <w:r w:rsidR="00704A21">
        <w:t xml:space="preserve"> </w:t>
      </w:r>
      <w:r w:rsidRPr="00CF4A57" w:rsidR="007F1936">
        <w:t xml:space="preserve"> №</w:t>
      </w:r>
      <w:r w:rsidR="00807BDE">
        <w:rPr>
          <w:sz w:val="22"/>
          <w:szCs w:val="22"/>
        </w:rPr>
        <w:t>(данные изъяты)</w:t>
      </w:r>
      <w:r w:rsidRPr="00CF4A57" w:rsidR="007F1936">
        <w:t>, №</w:t>
      </w:r>
      <w:r w:rsidR="00807BDE">
        <w:rPr>
          <w:sz w:val="22"/>
          <w:szCs w:val="22"/>
        </w:rPr>
        <w:t>(данные изъяты)</w:t>
      </w:r>
      <w:r w:rsidR="00807BDE">
        <w:t xml:space="preserve"> </w:t>
      </w:r>
      <w:r w:rsidRPr="00CF4A57" w:rsidR="007F1936">
        <w:t>№</w:t>
      </w:r>
      <w:r w:rsidR="00807BDE">
        <w:t xml:space="preserve"> </w:t>
      </w:r>
      <w:r w:rsidR="00807BDE">
        <w:rPr>
          <w:sz w:val="22"/>
          <w:szCs w:val="22"/>
        </w:rPr>
        <w:t>(данные изъяты)</w:t>
      </w:r>
      <w:r w:rsidR="00807BDE">
        <w:t xml:space="preserve"> </w:t>
      </w:r>
      <w:r w:rsidRPr="00CF4A57" w:rsidR="007F1936">
        <w:t xml:space="preserve"> отсутствуют отметки проведения уполномоченными лицами </w:t>
      </w:r>
      <w:r w:rsidRPr="00CF4A57" w:rsidR="007F1936">
        <w:t>послерейсового</w:t>
      </w:r>
      <w:r w:rsidRPr="00CF4A57" w:rsidR="007F1936">
        <w:t xml:space="preserve"> медицинского осмотра </w:t>
      </w:r>
      <w:r w:rsidR="00807BDE">
        <w:rPr>
          <w:sz w:val="22"/>
          <w:szCs w:val="22"/>
        </w:rPr>
        <w:t>(данные изъяты)</w:t>
      </w:r>
      <w:r w:rsidR="00807BDE">
        <w:t xml:space="preserve"> </w:t>
      </w:r>
      <w:r w:rsidRPr="00CF4A57" w:rsidR="007F1936">
        <w:t xml:space="preserve"> Глинского И.В., отсутствует штамп и подпись с указанием фамилии, имени и отчества медицинского работника, проводившего послесменный послерейсовый медицинский осмотр водителя,</w:t>
      </w:r>
      <w:r w:rsidRPr="00CF4A57" w:rsidR="00467F9F">
        <w:t xml:space="preserve"> т.е.</w:t>
      </w:r>
      <w:r w:rsidRPr="00CF4A57" w:rsidR="002B7849">
        <w:t xml:space="preserve"> совершил административное правон</w:t>
      </w:r>
      <w:r w:rsidRPr="00CF4A57" w:rsidR="00F867DA">
        <w:t>арушение, предусмотренного ч.3</w:t>
      </w:r>
      <w:r w:rsidRPr="00CF4A57" w:rsidR="002B7849">
        <w:t xml:space="preserve"> ст.14.1.2 КоАП РФ.</w:t>
      </w:r>
    </w:p>
    <w:p w:rsidR="002B7849" w:rsidRPr="00CF4A57" w:rsidP="001D1831">
      <w:pPr>
        <w:ind w:firstLine="708"/>
        <w:jc w:val="both"/>
      </w:pPr>
      <w:r w:rsidRPr="00CF4A57">
        <w:t xml:space="preserve">В судебном заседании Кара Д.И. вину признал в полном объёме и пояснил суду, что </w:t>
      </w:r>
      <w:r w:rsidRPr="00CF4A57" w:rsidR="007F1936">
        <w:t>в</w:t>
      </w:r>
      <w:r w:rsidRPr="00CF4A57" w:rsidR="00DB64A0">
        <w:t xml:space="preserve"> настоящее время нарушени</w:t>
      </w:r>
      <w:r w:rsidRPr="00CF4A57" w:rsidR="007F1936">
        <w:t xml:space="preserve">я, указанные в протоколе устранены. </w:t>
      </w:r>
      <w:r w:rsidRPr="00CF4A57" w:rsidR="00DB64A0">
        <w:t xml:space="preserve">Просил </w:t>
      </w:r>
      <w:r w:rsidRPr="00CF4A57" w:rsidR="00467F9F">
        <w:t>ограничиться</w:t>
      </w:r>
      <w:r w:rsidRPr="00CF4A57" w:rsidR="00DB64A0">
        <w:t xml:space="preserve"> </w:t>
      </w:r>
      <w:r w:rsidRPr="00CF4A57" w:rsidR="007F1936">
        <w:t>минимальным наказанием</w:t>
      </w:r>
      <w:r w:rsidRPr="00CF4A57" w:rsidR="00DB64A0">
        <w:t>.</w:t>
      </w:r>
    </w:p>
    <w:p w:rsidR="00467F9F" w:rsidRPr="00CF4A57" w:rsidP="001D1831">
      <w:pPr>
        <w:pStyle w:val="NormalWeb"/>
        <w:spacing w:before="0" w:beforeAutospacing="0" w:after="0" w:afterAutospacing="0"/>
        <w:ind w:firstLine="708"/>
        <w:jc w:val="both"/>
      </w:pPr>
      <w:r w:rsidRPr="00CF4A57">
        <w:rPr>
          <w:bdr w:val="none" w:sz="0" w:space="0" w:color="auto" w:frame="1"/>
        </w:rPr>
        <w:t>Выслушав Кара Д.И., и</w:t>
      </w:r>
      <w:r w:rsidRPr="00CF4A57">
        <w:t xml:space="preserve">сследовав материалы дела об административном правонарушении, прихожу </w:t>
      </w:r>
      <w:r w:rsidRPr="00CF4A57" w:rsidR="00586CC6">
        <w:t xml:space="preserve">к выводу, что </w:t>
      </w:r>
      <w:r w:rsidRPr="00CF4A57" w:rsidR="00586CC6">
        <w:t>обстоятельств, исключающих производство по делу не имеется</w:t>
      </w:r>
      <w:r w:rsidRPr="00CF4A57" w:rsidR="00586CC6">
        <w:t>,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w:t>
      </w:r>
    </w:p>
    <w:p w:rsidR="00586CC6" w:rsidRPr="00CF4A57" w:rsidP="001D1831">
      <w:pPr>
        <w:pStyle w:val="NormalWeb"/>
        <w:spacing w:before="0" w:beforeAutospacing="0" w:after="0" w:afterAutospacing="0"/>
        <w:ind w:firstLine="708"/>
        <w:jc w:val="both"/>
      </w:pPr>
      <w:r w:rsidRPr="00CF4A57">
        <w:t xml:space="preserve">Вина </w:t>
      </w:r>
      <w:r w:rsidR="00807BDE">
        <w:rPr>
          <w:sz w:val="22"/>
          <w:szCs w:val="22"/>
        </w:rPr>
        <w:t>(данные изъяты)</w:t>
      </w:r>
      <w:r w:rsidR="00807BDE">
        <w:t xml:space="preserve"> </w:t>
      </w:r>
      <w:r w:rsidRPr="00CF4A57">
        <w:t xml:space="preserve"> Кара Д.И., кроме его признания, подтверждаются следующими письменными доказательствами:</w:t>
      </w:r>
    </w:p>
    <w:p w:rsidR="00586CC6" w:rsidRPr="00CF4A57" w:rsidP="001D1831">
      <w:pPr>
        <w:pStyle w:val="NormalWeb"/>
        <w:spacing w:before="0" w:beforeAutospacing="0" w:after="0" w:afterAutospacing="0"/>
        <w:ind w:firstLine="708"/>
        <w:jc w:val="both"/>
      </w:pPr>
      <w:r w:rsidRPr="00CF4A57">
        <w:t xml:space="preserve">- протоколом об административном правонарушении </w:t>
      </w:r>
      <w:r w:rsidRPr="00CF4A57">
        <w:t>от</w:t>
      </w:r>
      <w:r w:rsidRPr="00CF4A57">
        <w:t xml:space="preserve"> </w:t>
      </w:r>
      <w:r w:rsidR="00807BDE">
        <w:rPr>
          <w:sz w:val="22"/>
          <w:szCs w:val="22"/>
        </w:rPr>
        <w:t>(данные изъяты)</w:t>
      </w:r>
      <w:r w:rsidR="00807BDE">
        <w:t xml:space="preserve"> </w:t>
      </w:r>
      <w:r w:rsidRPr="00CF4A57">
        <w:t>№</w:t>
      </w:r>
      <w:r w:rsidR="00807BDE">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t>-</w:t>
      </w:r>
      <w:r w:rsidRPr="00CF4A57" w:rsidR="00D26C15">
        <w:t xml:space="preserve">актом проверки органом государственного контроля (надзора) индивидуального предпринимателя </w:t>
      </w:r>
      <w:r w:rsidRPr="00CF4A57" w:rsidR="00D26C15">
        <w:t>от</w:t>
      </w:r>
      <w:r w:rsidRPr="00CF4A57" w:rsidR="00D26C15">
        <w:t xml:space="preserve"> </w:t>
      </w:r>
      <w:r>
        <w:rPr>
          <w:sz w:val="22"/>
          <w:szCs w:val="22"/>
        </w:rPr>
        <w:t>(</w:t>
      </w:r>
      <w:r>
        <w:rPr>
          <w:sz w:val="22"/>
          <w:szCs w:val="22"/>
        </w:rPr>
        <w:t>данные</w:t>
      </w:r>
      <w:r>
        <w:rPr>
          <w:sz w:val="22"/>
          <w:szCs w:val="22"/>
        </w:rPr>
        <w:t xml:space="preserve"> изъяты)</w:t>
      </w:r>
      <w:r>
        <w:t xml:space="preserve"> </w:t>
      </w:r>
      <w:r w:rsidRPr="00CF4A57" w:rsidR="00D26C15">
        <w:t>№</w:t>
      </w:r>
      <w:r w:rsidR="00D26C15">
        <w:rPr>
          <w:sz w:val="22"/>
          <w:szCs w:val="22"/>
        </w:rPr>
        <w:t>(данные изъяты)</w:t>
      </w:r>
      <w:r w:rsidR="00D26C15">
        <w:t xml:space="preserve"> </w:t>
      </w:r>
      <w:r w:rsidRPr="00CF4A57" w:rsidR="00D26C15">
        <w:t xml:space="preserve"> и приложением к акту проверки;</w:t>
      </w:r>
    </w:p>
    <w:p w:rsidR="00586CC6" w:rsidRPr="00CF4A57" w:rsidP="001D1831">
      <w:pPr>
        <w:pStyle w:val="NormalWeb"/>
        <w:spacing w:before="0" w:beforeAutospacing="0" w:after="0" w:afterAutospacing="0"/>
        <w:ind w:firstLine="708"/>
        <w:jc w:val="both"/>
      </w:pPr>
      <w:r w:rsidRPr="00CF4A57">
        <w:t xml:space="preserve">- предписанием </w:t>
      </w:r>
      <w:r w:rsidRPr="00CF4A57">
        <w:t>от</w:t>
      </w:r>
      <w:r w:rsidRPr="00CF4A57">
        <w:t xml:space="preserve"> </w:t>
      </w:r>
      <w:r>
        <w:rPr>
          <w:sz w:val="22"/>
          <w:szCs w:val="22"/>
        </w:rPr>
        <w:t>(данные изъяты)</w:t>
      </w:r>
      <w:r>
        <w:t xml:space="preserve"> </w:t>
      </w:r>
      <w:r w:rsidRPr="00CF4A57">
        <w:t>№</w:t>
      </w:r>
      <w:r>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rsidRPr="00CF4A57">
        <w:t xml:space="preserve">- мотивированным представлением о проведении проверки </w:t>
      </w:r>
      <w:r w:rsidRPr="00CF4A57">
        <w:t>от</w:t>
      </w:r>
      <w:r w:rsidRPr="00CF4A57">
        <w:t xml:space="preserve"> </w:t>
      </w:r>
      <w:r>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rsidRPr="00CF4A57">
        <w:t xml:space="preserve">- распоряжением органа государственного контроля (надзора) о проведении внеплановой документарной проверки </w:t>
      </w:r>
      <w:r w:rsidRPr="00CF4A57">
        <w:t>от</w:t>
      </w:r>
      <w:r w:rsidRPr="00CF4A57">
        <w:t xml:space="preserve"> </w:t>
      </w:r>
      <w:r>
        <w:rPr>
          <w:sz w:val="22"/>
          <w:szCs w:val="22"/>
        </w:rPr>
        <w:t>(данные изъяты)</w:t>
      </w:r>
      <w:r>
        <w:t xml:space="preserve"> </w:t>
      </w:r>
      <w:r w:rsidRPr="00CF4A57">
        <w:t>№</w:t>
      </w:r>
      <w:r>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rsidRPr="00CF4A57">
        <w:t xml:space="preserve">- сообщением о происшествии в автотранспортном комплексе </w:t>
      </w:r>
      <w:r w:rsidRPr="00CF4A57">
        <w:t>от</w:t>
      </w:r>
      <w:r w:rsidRPr="00CF4A57">
        <w:t xml:space="preserve"> </w:t>
      </w:r>
      <w:r>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rsidRPr="00CF4A57">
        <w:t xml:space="preserve">- рапортом врио начальника ОГИБДД ОМВД России по Ленинскому району </w:t>
      </w:r>
      <w:r>
        <w:rPr>
          <w:sz w:val="22"/>
          <w:szCs w:val="22"/>
        </w:rPr>
        <w:t>(данные изъяты);</w:t>
      </w:r>
      <w:r>
        <w:t xml:space="preserve"> </w:t>
      </w:r>
    </w:p>
    <w:p w:rsidR="00586CC6" w:rsidRPr="00CF4A57" w:rsidP="001D1831">
      <w:pPr>
        <w:pStyle w:val="NormalWeb"/>
        <w:spacing w:before="0" w:beforeAutospacing="0" w:after="0" w:afterAutospacing="0"/>
        <w:ind w:firstLine="708"/>
        <w:jc w:val="both"/>
      </w:pPr>
      <w:r w:rsidRPr="00CF4A57">
        <w:t xml:space="preserve">- информацией о ДТП </w:t>
      </w:r>
      <w:r w:rsidRPr="00CF4A57">
        <w:t>от</w:t>
      </w:r>
      <w:r w:rsidRPr="00CF4A57">
        <w:t xml:space="preserve"> </w:t>
      </w:r>
      <w:r>
        <w:rPr>
          <w:sz w:val="22"/>
          <w:szCs w:val="22"/>
        </w:rPr>
        <w:t>(данные изъяты)</w:t>
      </w:r>
      <w:r>
        <w:t xml:space="preserve"> </w:t>
      </w:r>
      <w:r w:rsidRPr="00CF4A57">
        <w:t>№</w:t>
      </w:r>
      <w:r>
        <w:rPr>
          <w:sz w:val="22"/>
          <w:szCs w:val="22"/>
        </w:rPr>
        <w:t>(данные изъяты)</w:t>
      </w:r>
      <w:r w:rsidRPr="00CF4A57">
        <w:t>;</w:t>
      </w:r>
    </w:p>
    <w:p w:rsidR="00586CC6" w:rsidRPr="00CF4A57" w:rsidP="001D1831">
      <w:pPr>
        <w:pStyle w:val="NormalWeb"/>
        <w:spacing w:before="0" w:beforeAutospacing="0" w:after="0" w:afterAutospacing="0"/>
        <w:ind w:firstLine="708"/>
        <w:jc w:val="both"/>
      </w:pPr>
      <w:r w:rsidRPr="00CF4A57">
        <w:t xml:space="preserve">- приказом </w:t>
      </w:r>
      <w:r w:rsidRPr="00CF4A57">
        <w:t>от</w:t>
      </w:r>
      <w:r w:rsidRPr="00CF4A57">
        <w:t xml:space="preserve"> </w:t>
      </w:r>
      <w:r>
        <w:rPr>
          <w:sz w:val="22"/>
          <w:szCs w:val="22"/>
        </w:rPr>
        <w:t>(данные изъяты)</w:t>
      </w:r>
      <w:r>
        <w:t xml:space="preserve"> </w:t>
      </w:r>
      <w:r w:rsidRPr="00CF4A57">
        <w:t>№</w:t>
      </w:r>
      <w:r>
        <w:rPr>
          <w:sz w:val="22"/>
          <w:szCs w:val="22"/>
        </w:rPr>
        <w:t>(данные изъяты)</w:t>
      </w:r>
      <w:r w:rsidRPr="00CF4A57">
        <w:t>;</w:t>
      </w:r>
    </w:p>
    <w:p w:rsidR="00FB788E" w:rsidRPr="00CF4A57" w:rsidP="001D1831">
      <w:pPr>
        <w:pStyle w:val="NormalWeb"/>
        <w:spacing w:before="0" w:beforeAutospacing="0" w:after="0" w:afterAutospacing="0"/>
        <w:ind w:firstLine="708"/>
        <w:jc w:val="both"/>
      </w:pPr>
      <w:r w:rsidRPr="00CF4A57">
        <w:t>- уведомлением о постановке на учёт фл в налоговом органе;</w:t>
      </w:r>
    </w:p>
    <w:p w:rsidR="00FB788E" w:rsidRPr="00CF4A57" w:rsidP="001D1831">
      <w:pPr>
        <w:pStyle w:val="NormalWeb"/>
        <w:spacing w:before="0" w:beforeAutospacing="0" w:after="0" w:afterAutospacing="0"/>
        <w:ind w:firstLine="708"/>
        <w:jc w:val="both"/>
      </w:pPr>
      <w:r w:rsidRPr="00CF4A57">
        <w:t>- выпиской из  ЕГРИП;</w:t>
      </w:r>
    </w:p>
    <w:p w:rsidR="00FB788E" w:rsidRPr="00CF4A57" w:rsidP="001D1831">
      <w:pPr>
        <w:pStyle w:val="NormalWeb"/>
        <w:spacing w:before="0" w:beforeAutospacing="0" w:after="0" w:afterAutospacing="0"/>
        <w:ind w:firstLine="708"/>
        <w:jc w:val="both"/>
      </w:pPr>
      <w:r w:rsidRPr="00CF4A57">
        <w:t xml:space="preserve">- договором </w:t>
      </w:r>
      <w:r>
        <w:rPr>
          <w:sz w:val="22"/>
          <w:szCs w:val="22"/>
        </w:rPr>
        <w:t>(данные изъяты)</w:t>
      </w:r>
      <w:r>
        <w:t xml:space="preserve"> </w:t>
      </w:r>
      <w:r w:rsidRPr="00CF4A57">
        <w:t xml:space="preserve">на право осуществления пассажирских перевозок на </w:t>
      </w:r>
      <w:r w:rsidRPr="0071397E" w:rsidR="008F402C">
        <w:rPr>
          <w:sz w:val="22"/>
          <w:szCs w:val="22"/>
        </w:rPr>
        <w:t>(данные изъяты)</w:t>
      </w:r>
      <w:r w:rsidR="008F402C">
        <w:t xml:space="preserve"> </w:t>
      </w:r>
      <w:r w:rsidRPr="00CF4A57">
        <w:t xml:space="preserve"> </w:t>
      </w:r>
      <w:r w:rsidRPr="00CF4A57">
        <w:t>маршруте</w:t>
      </w:r>
      <w:r w:rsidRPr="00CF4A57">
        <w:t xml:space="preserve"> регулярного сообщения;</w:t>
      </w:r>
    </w:p>
    <w:p w:rsidR="00FB788E" w:rsidRPr="00CF4A57" w:rsidP="001D1831">
      <w:pPr>
        <w:pStyle w:val="NormalWeb"/>
        <w:spacing w:before="0" w:beforeAutospacing="0" w:after="0" w:afterAutospacing="0"/>
        <w:ind w:firstLine="708"/>
        <w:jc w:val="both"/>
      </w:pPr>
      <w:r w:rsidRPr="00CF4A57">
        <w:t xml:space="preserve">- договором </w:t>
      </w:r>
      <w:r>
        <w:rPr>
          <w:sz w:val="22"/>
          <w:szCs w:val="22"/>
        </w:rPr>
        <w:t>(данные изъяты)</w:t>
      </w:r>
      <w:r>
        <w:t xml:space="preserve"> </w:t>
      </w:r>
      <w:r w:rsidRPr="00CF4A57">
        <w:t>от</w:t>
      </w:r>
      <w:r w:rsidRPr="00CF4A57">
        <w:t xml:space="preserve"> </w:t>
      </w:r>
      <w:r>
        <w:rPr>
          <w:sz w:val="22"/>
          <w:szCs w:val="22"/>
        </w:rPr>
        <w:t>(</w:t>
      </w:r>
      <w:r>
        <w:rPr>
          <w:sz w:val="22"/>
          <w:szCs w:val="22"/>
        </w:rPr>
        <w:t>данные</w:t>
      </w:r>
      <w:r>
        <w:rPr>
          <w:sz w:val="22"/>
          <w:szCs w:val="22"/>
        </w:rPr>
        <w:t xml:space="preserve"> изъяты)</w:t>
      </w:r>
      <w:r>
        <w:t xml:space="preserve"> </w:t>
      </w:r>
      <w:r w:rsidRPr="00CF4A57">
        <w:t xml:space="preserve">о проведении </w:t>
      </w:r>
      <w:r w:rsidRPr="00CF4A57">
        <w:t>предрейсовых</w:t>
      </w:r>
      <w:r w:rsidRPr="00CF4A57">
        <w:t xml:space="preserve"> и </w:t>
      </w:r>
      <w:r w:rsidRPr="00CF4A57">
        <w:t>послерейсовых</w:t>
      </w:r>
      <w:r w:rsidRPr="00CF4A57">
        <w:t xml:space="preserve"> медицинских осмотров водителей;</w:t>
      </w:r>
    </w:p>
    <w:p w:rsidR="00FB788E" w:rsidRPr="00CF4A57" w:rsidP="001D1831">
      <w:pPr>
        <w:pStyle w:val="NormalWeb"/>
        <w:spacing w:before="0" w:beforeAutospacing="0" w:after="0" w:afterAutospacing="0"/>
        <w:ind w:firstLine="708"/>
        <w:jc w:val="both"/>
      </w:pPr>
      <w:r w:rsidRPr="00CF4A57">
        <w:t xml:space="preserve">- договором </w:t>
      </w:r>
      <w:r w:rsidRPr="00CF4A57">
        <w:t>от</w:t>
      </w:r>
      <w:r w:rsidRPr="00CF4A57">
        <w:t xml:space="preserve"> </w:t>
      </w:r>
      <w:r>
        <w:rPr>
          <w:sz w:val="22"/>
          <w:szCs w:val="22"/>
        </w:rPr>
        <w:t>(</w:t>
      </w:r>
      <w:r>
        <w:rPr>
          <w:sz w:val="22"/>
          <w:szCs w:val="22"/>
        </w:rPr>
        <w:t>данные</w:t>
      </w:r>
      <w:r>
        <w:rPr>
          <w:sz w:val="22"/>
          <w:szCs w:val="22"/>
        </w:rPr>
        <w:t xml:space="preserve"> изъяты)</w:t>
      </w:r>
      <w:r>
        <w:t xml:space="preserve"> </w:t>
      </w:r>
      <w:r w:rsidRPr="00CF4A57">
        <w:t>на выполнение работ по ремонту автомобиля;</w:t>
      </w:r>
    </w:p>
    <w:p w:rsidR="00FB788E" w:rsidRPr="00CF4A57" w:rsidP="001D1831">
      <w:pPr>
        <w:pStyle w:val="NormalWeb"/>
        <w:spacing w:before="0" w:beforeAutospacing="0" w:after="0" w:afterAutospacing="0"/>
        <w:ind w:firstLine="708"/>
        <w:jc w:val="both"/>
      </w:pPr>
      <w:r w:rsidRPr="00CF4A57">
        <w:t>- приказом №</w:t>
      </w:r>
      <w:r>
        <w:rPr>
          <w:sz w:val="22"/>
          <w:szCs w:val="22"/>
        </w:rPr>
        <w:t>(данные изъяты)</w:t>
      </w:r>
      <w:r>
        <w:t xml:space="preserve"> </w:t>
      </w:r>
      <w:r w:rsidRPr="00CF4A57">
        <w:t xml:space="preserve"> </w:t>
      </w:r>
      <w:r w:rsidRPr="00CF4A57">
        <w:t>от</w:t>
      </w:r>
      <w:r w:rsidRPr="00CF4A57">
        <w:t xml:space="preserve"> </w:t>
      </w:r>
      <w:r>
        <w:rPr>
          <w:sz w:val="22"/>
          <w:szCs w:val="22"/>
        </w:rPr>
        <w:t>(</w:t>
      </w:r>
      <w:r>
        <w:rPr>
          <w:sz w:val="22"/>
          <w:szCs w:val="22"/>
        </w:rPr>
        <w:t>данные</w:t>
      </w:r>
      <w:r>
        <w:rPr>
          <w:sz w:val="22"/>
          <w:szCs w:val="22"/>
        </w:rPr>
        <w:t xml:space="preserve"> изъяты)</w:t>
      </w:r>
      <w:r>
        <w:t xml:space="preserve"> </w:t>
      </w:r>
      <w:r w:rsidRPr="00CF4A57">
        <w:t>о назначении ответственного за обеспечение безопасности дорожного движения;</w:t>
      </w:r>
    </w:p>
    <w:p w:rsidR="00FB788E" w:rsidRPr="00CF4A57" w:rsidP="001D1831">
      <w:pPr>
        <w:pStyle w:val="NormalWeb"/>
        <w:spacing w:before="0" w:beforeAutospacing="0" w:after="0" w:afterAutospacing="0"/>
        <w:ind w:firstLine="708"/>
        <w:jc w:val="both"/>
      </w:pPr>
      <w:r w:rsidRPr="00CF4A57">
        <w:t xml:space="preserve">- приказом </w:t>
      </w:r>
      <w:r w:rsidRPr="00CF4A57">
        <w:t>от</w:t>
      </w:r>
      <w:r w:rsidRPr="00CF4A57">
        <w:t xml:space="preserve"> </w:t>
      </w:r>
      <w:r>
        <w:rPr>
          <w:sz w:val="22"/>
          <w:szCs w:val="22"/>
        </w:rPr>
        <w:t>(</w:t>
      </w:r>
      <w:r>
        <w:rPr>
          <w:sz w:val="22"/>
          <w:szCs w:val="22"/>
        </w:rPr>
        <w:t>данные</w:t>
      </w:r>
      <w:r>
        <w:rPr>
          <w:sz w:val="22"/>
          <w:szCs w:val="22"/>
        </w:rPr>
        <w:t xml:space="preserve"> изъяты)</w:t>
      </w:r>
      <w:r>
        <w:t xml:space="preserve"> </w:t>
      </w:r>
      <w:r w:rsidRPr="00CF4A57">
        <w:t>№</w:t>
      </w:r>
      <w:r>
        <w:rPr>
          <w:sz w:val="22"/>
          <w:szCs w:val="22"/>
        </w:rPr>
        <w:t>(данные изъяты)</w:t>
      </w:r>
      <w:r>
        <w:t xml:space="preserve"> </w:t>
      </w:r>
      <w:r w:rsidRPr="00CF4A57">
        <w:t xml:space="preserve">о принятии </w:t>
      </w:r>
      <w:r w:rsidRPr="00CF4A57" w:rsidR="007D6C72">
        <w:t xml:space="preserve">Василенко В.В. на должность </w:t>
      </w:r>
      <w:r>
        <w:rPr>
          <w:sz w:val="22"/>
          <w:szCs w:val="22"/>
        </w:rPr>
        <w:t>(данные изъяты)</w:t>
      </w:r>
      <w:r w:rsidRPr="00CF4A57" w:rsidR="007D6C72">
        <w:t>;</w:t>
      </w:r>
    </w:p>
    <w:p w:rsidR="007D6C72" w:rsidRPr="00CF4A57" w:rsidP="001D1831">
      <w:pPr>
        <w:pStyle w:val="NormalWeb"/>
        <w:spacing w:before="0" w:beforeAutospacing="0" w:after="0" w:afterAutospacing="0"/>
        <w:ind w:firstLine="708"/>
        <w:jc w:val="both"/>
      </w:pPr>
      <w:r w:rsidRPr="00CF4A57">
        <w:t xml:space="preserve">- трудовым договором </w:t>
      </w:r>
      <w:r w:rsidRPr="00CF4A57">
        <w:t>от</w:t>
      </w:r>
      <w:r w:rsidRPr="00CF4A57">
        <w:t xml:space="preserve"> </w:t>
      </w:r>
      <w:r>
        <w:rPr>
          <w:sz w:val="22"/>
          <w:szCs w:val="22"/>
        </w:rPr>
        <w:t>(данные изъяты)</w:t>
      </w:r>
      <w:r>
        <w:t xml:space="preserve"> </w:t>
      </w:r>
      <w:r w:rsidRPr="00CF4A57">
        <w:t>с Василенко В.В.;</w:t>
      </w:r>
    </w:p>
    <w:p w:rsidR="007D6C72" w:rsidRPr="00CF4A57" w:rsidP="001D1831">
      <w:pPr>
        <w:pStyle w:val="NormalWeb"/>
        <w:spacing w:before="0" w:beforeAutospacing="0" w:after="0" w:afterAutospacing="0"/>
        <w:ind w:firstLine="708"/>
        <w:jc w:val="both"/>
      </w:pPr>
      <w:r w:rsidRPr="00CF4A57">
        <w:t>- приказом №</w:t>
      </w:r>
      <w:r>
        <w:rPr>
          <w:sz w:val="22"/>
          <w:szCs w:val="22"/>
        </w:rPr>
        <w:t>(данные изъяты)</w:t>
      </w:r>
      <w:r>
        <w:t xml:space="preserve"> </w:t>
      </w:r>
      <w:r w:rsidRPr="00CF4A57">
        <w:t xml:space="preserve"> </w:t>
      </w:r>
      <w:r w:rsidRPr="00CF4A57">
        <w:t>от</w:t>
      </w:r>
      <w:r w:rsidRPr="00CF4A57">
        <w:t xml:space="preserve"> </w:t>
      </w:r>
      <w:r>
        <w:rPr>
          <w:sz w:val="22"/>
          <w:szCs w:val="22"/>
        </w:rPr>
        <w:t>(</w:t>
      </w:r>
      <w:r>
        <w:rPr>
          <w:sz w:val="22"/>
          <w:szCs w:val="22"/>
        </w:rPr>
        <w:t>данные</w:t>
      </w:r>
      <w:r>
        <w:rPr>
          <w:sz w:val="22"/>
          <w:szCs w:val="22"/>
        </w:rPr>
        <w:t xml:space="preserve"> изъяты)</w:t>
      </w:r>
      <w:r>
        <w:t xml:space="preserve"> </w:t>
      </w:r>
      <w:r w:rsidRPr="00CF4A57">
        <w:t>о прохождении инструктажей;</w:t>
      </w:r>
    </w:p>
    <w:p w:rsidR="007D6C72" w:rsidRPr="00CF4A57" w:rsidP="001D1831">
      <w:pPr>
        <w:pStyle w:val="NormalWeb"/>
        <w:spacing w:before="0" w:beforeAutospacing="0" w:after="0" w:afterAutospacing="0"/>
        <w:ind w:firstLine="708"/>
        <w:jc w:val="both"/>
      </w:pPr>
      <w:r w:rsidRPr="00CF4A57">
        <w:t xml:space="preserve">- трудовым договором </w:t>
      </w:r>
      <w:r w:rsidRPr="00CF4A57">
        <w:t>от</w:t>
      </w:r>
      <w:r w:rsidRPr="00CF4A57">
        <w:t xml:space="preserve"> </w:t>
      </w:r>
      <w:r>
        <w:rPr>
          <w:sz w:val="22"/>
          <w:szCs w:val="22"/>
        </w:rPr>
        <w:t>(данные изъяты)</w:t>
      </w:r>
      <w:r>
        <w:t xml:space="preserve"> </w:t>
      </w:r>
      <w:r w:rsidRPr="00CF4A57">
        <w:t>с Глинским И.В.;</w:t>
      </w:r>
    </w:p>
    <w:p w:rsidR="007D6C72" w:rsidRPr="00CF4A57" w:rsidP="001D1831">
      <w:pPr>
        <w:pStyle w:val="NormalWeb"/>
        <w:spacing w:before="0" w:beforeAutospacing="0" w:after="0" w:afterAutospacing="0"/>
        <w:ind w:firstLine="708"/>
        <w:jc w:val="both"/>
      </w:pPr>
      <w:r w:rsidRPr="00CF4A57">
        <w:t>- должностной инструкцие</w:t>
      </w:r>
      <w:r w:rsidRPr="00CF4A57">
        <w:t>й</w:t>
      </w:r>
      <w:r w:rsidRPr="0071397E" w:rsidR="008F402C">
        <w:rPr>
          <w:sz w:val="22"/>
          <w:szCs w:val="22"/>
        </w:rPr>
        <w:t>(</w:t>
      </w:r>
      <w:r w:rsidRPr="0071397E" w:rsidR="008F402C">
        <w:rPr>
          <w:sz w:val="22"/>
          <w:szCs w:val="22"/>
        </w:rPr>
        <w:t>данные изъяты)</w:t>
      </w:r>
      <w:r w:rsidR="008F402C">
        <w:t xml:space="preserve"> </w:t>
      </w:r>
      <w:r w:rsidRPr="00CF4A57">
        <w:t xml:space="preserve">от </w:t>
      </w:r>
      <w:r>
        <w:rPr>
          <w:sz w:val="22"/>
          <w:szCs w:val="22"/>
        </w:rPr>
        <w:t>(данные изъяты)</w:t>
      </w:r>
      <w:r w:rsidRPr="00CF4A57">
        <w:t>;</w:t>
      </w:r>
    </w:p>
    <w:p w:rsidR="007D6C72" w:rsidRPr="00CF4A57" w:rsidP="001D1831">
      <w:pPr>
        <w:pStyle w:val="NormalWeb"/>
        <w:spacing w:before="0" w:beforeAutospacing="0" w:after="0" w:afterAutospacing="0"/>
        <w:ind w:firstLine="708"/>
        <w:jc w:val="both"/>
      </w:pPr>
      <w:r w:rsidRPr="00CF4A57">
        <w:t xml:space="preserve">- листком прохождения стажировки </w:t>
      </w:r>
      <w:r w:rsidRPr="00CF4A57">
        <w:t>от</w:t>
      </w:r>
      <w:r w:rsidRPr="00CF4A57">
        <w:t xml:space="preserve"> </w:t>
      </w:r>
      <w:r>
        <w:rPr>
          <w:sz w:val="22"/>
          <w:szCs w:val="22"/>
        </w:rPr>
        <w:t>(данные изъяты)</w:t>
      </w:r>
      <w:r>
        <w:t xml:space="preserve"> </w:t>
      </w:r>
      <w:r w:rsidRPr="00CF4A57">
        <w:t>Глинским И.В.;</w:t>
      </w:r>
    </w:p>
    <w:p w:rsidR="007D6C72" w:rsidRPr="00CF4A57" w:rsidP="001D1831">
      <w:pPr>
        <w:pStyle w:val="NormalWeb"/>
        <w:spacing w:before="0" w:beforeAutospacing="0" w:after="0" w:afterAutospacing="0"/>
        <w:ind w:firstLine="708"/>
        <w:jc w:val="both"/>
      </w:pPr>
      <w:r w:rsidRPr="00CF4A57">
        <w:t xml:space="preserve">- актом служебного расследования ДТП </w:t>
      </w:r>
      <w:r w:rsidRPr="00CF4A57">
        <w:t>от</w:t>
      </w:r>
      <w:r w:rsidRPr="00CF4A57">
        <w:t xml:space="preserve"> </w:t>
      </w:r>
      <w:r>
        <w:rPr>
          <w:sz w:val="22"/>
          <w:szCs w:val="22"/>
        </w:rPr>
        <w:t>(данные изъяты)</w:t>
      </w:r>
      <w:r w:rsidRPr="00CF4A57">
        <w:t>;</w:t>
      </w:r>
    </w:p>
    <w:p w:rsidR="007D6C72" w:rsidRPr="00CF4A57" w:rsidP="001D1831">
      <w:pPr>
        <w:pStyle w:val="NormalWeb"/>
        <w:spacing w:before="0" w:beforeAutospacing="0" w:after="0" w:afterAutospacing="0"/>
        <w:ind w:firstLine="708"/>
        <w:jc w:val="both"/>
      </w:pPr>
      <w:r w:rsidRPr="00CF4A57">
        <w:t xml:space="preserve">- объяснениями </w:t>
      </w:r>
      <w:r>
        <w:rPr>
          <w:sz w:val="22"/>
          <w:szCs w:val="22"/>
        </w:rPr>
        <w:t>(данные изъяты</w:t>
      </w:r>
      <w:r>
        <w:rPr>
          <w:sz w:val="22"/>
          <w:szCs w:val="22"/>
        </w:rPr>
        <w:t>)</w:t>
      </w:r>
      <w:r w:rsidRPr="00CF4A57">
        <w:t>.;</w:t>
      </w:r>
    </w:p>
    <w:p w:rsidR="007D6C72" w:rsidRPr="00CF4A57" w:rsidP="001D1831">
      <w:pPr>
        <w:pStyle w:val="NormalWeb"/>
        <w:spacing w:before="0" w:beforeAutospacing="0" w:after="0" w:afterAutospacing="0"/>
        <w:ind w:firstLine="708"/>
        <w:jc w:val="both"/>
      </w:pPr>
      <w:r w:rsidRPr="00CF4A57">
        <w:t xml:space="preserve">- планом мероприятий по подготовке работников ТС к безопасной работе </w:t>
      </w:r>
      <w:r w:rsidRPr="00CF4A57">
        <w:t>от</w:t>
      </w:r>
      <w:r w:rsidRPr="00CF4A57">
        <w:t xml:space="preserve"> </w:t>
      </w:r>
      <w:r>
        <w:rPr>
          <w:sz w:val="22"/>
          <w:szCs w:val="22"/>
        </w:rPr>
        <w:t>(данные изъяты)</w:t>
      </w:r>
      <w:r w:rsidRPr="00CF4A57">
        <w:t>;</w:t>
      </w:r>
    </w:p>
    <w:p w:rsidR="007D6C72" w:rsidRPr="00CF4A57" w:rsidP="001D1831">
      <w:pPr>
        <w:pStyle w:val="NormalWeb"/>
        <w:spacing w:before="0" w:beforeAutospacing="0" w:after="0" w:afterAutospacing="0"/>
        <w:ind w:firstLine="708"/>
        <w:jc w:val="both"/>
      </w:pPr>
      <w:r w:rsidRPr="00CF4A57">
        <w:t>- выписками из табелей;</w:t>
      </w:r>
    </w:p>
    <w:p w:rsidR="007D6C72" w:rsidRPr="00CF4A57" w:rsidP="001D1831">
      <w:pPr>
        <w:pStyle w:val="NormalWeb"/>
        <w:spacing w:before="0" w:beforeAutospacing="0" w:after="0" w:afterAutospacing="0"/>
        <w:ind w:firstLine="708"/>
        <w:jc w:val="both"/>
      </w:pPr>
      <w:r w:rsidRPr="00CF4A57">
        <w:t xml:space="preserve">- плановым графиком работы </w:t>
      </w:r>
      <w:r w:rsidRPr="0071397E" w:rsidR="008F402C">
        <w:rPr>
          <w:sz w:val="22"/>
          <w:szCs w:val="22"/>
        </w:rPr>
        <w:t>(данные изъяты)</w:t>
      </w:r>
      <w:r w:rsidR="008F402C">
        <w:t xml:space="preserve"> </w:t>
      </w:r>
      <w:r w:rsidRPr="00CF4A57">
        <w:t xml:space="preserve"> </w:t>
      </w:r>
      <w:r>
        <w:rPr>
          <w:sz w:val="22"/>
          <w:szCs w:val="22"/>
        </w:rPr>
        <w:t>(данные изъяты)</w:t>
      </w:r>
      <w:r>
        <w:t xml:space="preserve"> </w:t>
      </w:r>
      <w:r w:rsidRPr="00CF4A57">
        <w:t xml:space="preserve"> Кара Д.И.;</w:t>
      </w:r>
    </w:p>
    <w:p w:rsidR="007D6C72" w:rsidRPr="00CF4A57" w:rsidP="001D1831">
      <w:pPr>
        <w:pStyle w:val="NormalWeb"/>
        <w:spacing w:before="0" w:beforeAutospacing="0" w:after="0" w:afterAutospacing="0"/>
        <w:ind w:firstLine="708"/>
        <w:jc w:val="both"/>
      </w:pPr>
      <w:r>
        <w:t>-</w:t>
      </w:r>
      <w:r w:rsidRPr="00CF4A57">
        <w:t xml:space="preserve">сведениями о договоре обязательного страхования гражданской ответственности </w:t>
      </w:r>
      <w:r w:rsidRPr="0071397E" w:rsidR="008F402C">
        <w:rPr>
          <w:sz w:val="22"/>
          <w:szCs w:val="22"/>
        </w:rPr>
        <w:t>(данные изъяты)</w:t>
      </w:r>
      <w:r w:rsidR="008F402C">
        <w:t xml:space="preserve"> </w:t>
      </w:r>
      <w:r w:rsidRPr="00CF4A57">
        <w:t xml:space="preserve"> за причинение вреда жизни, здоровью, имуществу пассажиров;</w:t>
      </w:r>
    </w:p>
    <w:p w:rsidR="00C703D0" w:rsidRPr="00CF4A57" w:rsidP="001D1831">
      <w:pPr>
        <w:pStyle w:val="NormalWeb"/>
        <w:spacing w:before="0" w:beforeAutospacing="0" w:after="0" w:afterAutospacing="0"/>
        <w:ind w:firstLine="708"/>
        <w:jc w:val="both"/>
      </w:pPr>
      <w:r>
        <w:t xml:space="preserve">- </w:t>
      </w:r>
      <w:r w:rsidRPr="00CF4A57">
        <w:t>путевыми листами;</w:t>
      </w:r>
    </w:p>
    <w:p w:rsidR="00586CC6" w:rsidRPr="00CF4A57" w:rsidP="001D1831">
      <w:pPr>
        <w:pStyle w:val="NormalWeb"/>
        <w:spacing w:before="0" w:beforeAutospacing="0" w:after="0" w:afterAutospacing="0"/>
        <w:ind w:firstLine="708"/>
        <w:jc w:val="both"/>
      </w:pPr>
      <w:r w:rsidRPr="00CF4A57">
        <w:t>- журналом учёта нарушений ПДД.</w:t>
      </w:r>
    </w:p>
    <w:p w:rsidR="00C703D0" w:rsidRPr="00CF4A57" w:rsidP="00C703D0">
      <w:pPr>
        <w:ind w:firstLine="567"/>
        <w:jc w:val="both"/>
      </w:pPr>
      <w:r w:rsidRPr="00CF4A57">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r w:rsidRPr="00CF4A57">
        <w:tab/>
      </w:r>
    </w:p>
    <w:p w:rsidR="00C703D0" w:rsidRPr="00CF4A57" w:rsidP="00C703D0">
      <w:pPr>
        <w:ind w:firstLine="567"/>
        <w:jc w:val="both"/>
      </w:pPr>
      <w:r w:rsidRPr="00CF4A57">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Существенных недостатков, которые могли бы повлечь его недействительность, протокол не содержит.</w:t>
      </w:r>
    </w:p>
    <w:p w:rsidR="00C703D0" w:rsidRPr="00CF4A57" w:rsidP="00C703D0">
      <w:pPr>
        <w:ind w:firstLine="567"/>
        <w:jc w:val="both"/>
      </w:pPr>
      <w:r w:rsidRPr="00CF4A57">
        <w:t>Ответственность за осуществление предпринимательской деятельности в области транспорта с нарушением условий, предусмотренных лицензией, установлена частью 3 статьи 14.1.2 КоАП РФ.</w:t>
      </w:r>
    </w:p>
    <w:p w:rsidR="00C703D0" w:rsidRPr="00CF4A57" w:rsidP="00C703D0">
      <w:pPr>
        <w:ind w:firstLine="567"/>
        <w:jc w:val="both"/>
      </w:pPr>
      <w:r w:rsidRPr="00CF4A57">
        <w:t>В соответствии с частью 3 статьи 14.1.2 КоАП РФ осуществление предпринимательской деятельности в области транспорта с нарушением условий, предусмотренных лицензией,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703D0" w:rsidRPr="00CF4A57" w:rsidP="00C703D0">
      <w:pPr>
        <w:ind w:firstLine="567"/>
        <w:jc w:val="both"/>
      </w:pPr>
      <w:r w:rsidRPr="00CF4A57">
        <w:t>Объективную сторону состава административного правонарушения, предусмотренного частью 3 статьи 14.1.2 КоАП РФ, образует нарушение установленных законодательством, регламентирующим деятельность в сфере транспорта, лицензионных требований к осуществлению деятельности по перевозке пассажиров.</w:t>
      </w:r>
    </w:p>
    <w:p w:rsidR="002D2C2A" w:rsidRPr="00CF4A57" w:rsidP="002D2C2A">
      <w:pPr>
        <w:shd w:val="clear" w:color="auto" w:fill="FFFFFF"/>
        <w:ind w:firstLine="567"/>
        <w:jc w:val="both"/>
      </w:pPr>
      <w:r w:rsidRPr="00CF4A57">
        <w:t xml:space="preserve">У суда не имеется оснований не доверять доказательствам, собранным по делу, все доказательства суд в силу </w:t>
      </w:r>
      <w:r w:rsidRPr="00CF4A57">
        <w:t>ч</w:t>
      </w:r>
      <w:r w:rsidRPr="00CF4A57">
        <w:t>. 2 </w:t>
      </w:r>
      <w:hyperlink r:id="rId5" w:history="1">
        <w:r w:rsidRPr="00CF4A57">
          <w:t>ст. 26.2 КоАП РФ</w:t>
        </w:r>
      </w:hyperlink>
      <w:r w:rsidRPr="00CF4A57">
        <w:t> признает допустимыми.</w:t>
      </w:r>
    </w:p>
    <w:p w:rsidR="002D2C2A" w:rsidRPr="00CF4A57" w:rsidP="002D2C2A">
      <w:pPr>
        <w:shd w:val="clear" w:color="auto" w:fill="FFFFFF"/>
        <w:ind w:firstLine="540"/>
        <w:jc w:val="both"/>
      </w:pPr>
      <w:r w:rsidRPr="00CF4A57">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D2C2A" w:rsidRPr="00CF4A57" w:rsidP="002D2C2A">
      <w:pPr>
        <w:ind w:firstLine="540"/>
        <w:jc w:val="both"/>
      </w:pPr>
      <w:r w:rsidRPr="00CF4A57">
        <w:t xml:space="preserve">Согласно </w:t>
      </w:r>
      <w:r w:rsidRPr="00CF4A57">
        <w:t>ч</w:t>
      </w:r>
      <w:r w:rsidRPr="00CF4A57">
        <w:t xml:space="preserve">. 1 ст. 8 Федерального закона от 04.05.2011 г. № 99-ФЗ «О лицензировании отдельных видов деятельности» лицензионные требования устанавливаются положениями о </w:t>
      </w:r>
      <w:r w:rsidRPr="00CF4A57">
        <w:t>лицензировании конкретных видов деятельности, утверждаемыми Правительством Российской Федерации.</w:t>
      </w:r>
    </w:p>
    <w:p w:rsidR="002D2C2A" w:rsidRPr="00CF4A57" w:rsidP="002D2C2A">
      <w:pPr>
        <w:autoSpaceDE w:val="0"/>
        <w:autoSpaceDN w:val="0"/>
        <w:adjustRightInd w:val="0"/>
        <w:ind w:firstLine="540"/>
        <w:jc w:val="both"/>
      </w:pPr>
      <w:r w:rsidRPr="00CF4A57">
        <w:t xml:space="preserve">Согласно </w:t>
      </w:r>
      <w:hyperlink r:id="rId6" w:history="1">
        <w:r w:rsidRPr="00CF4A57">
          <w:t>пункту 24 части 1 статьи 12</w:t>
        </w:r>
      </w:hyperlink>
      <w:r w:rsidRPr="00CF4A57">
        <w:t xml:space="preserve"> Федерального закона от 04.05.2011 г. №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2D2C2A" w:rsidRPr="00CF4A57" w:rsidP="002D2C2A">
      <w:pPr>
        <w:tabs>
          <w:tab w:val="left" w:pos="142"/>
        </w:tabs>
        <w:ind w:right="-142" w:firstLine="567"/>
        <w:jc w:val="both"/>
      </w:pPr>
      <w:r w:rsidRPr="00CF4A57">
        <w:t xml:space="preserve"> Статьей 2 названного Закона установлено, что выполнение лицензиатом лицензионных требований и условий, установленных положениями о лицензировании конкретных видов деятельности, обязательно при осуществлении лицензируемого вида деятельности.</w:t>
      </w:r>
    </w:p>
    <w:p w:rsidR="002D2C2A" w:rsidRPr="00CF4A57" w:rsidP="002D2C2A">
      <w:pPr>
        <w:tabs>
          <w:tab w:val="left" w:pos="142"/>
        </w:tabs>
        <w:ind w:right="-1" w:firstLine="567"/>
        <w:jc w:val="both"/>
      </w:pPr>
      <w:r w:rsidRPr="00CF4A57">
        <w:t xml:space="preserve">Порядок лицензирования указанного вида деятельности регламентирован «Положением о лицензировании деятельности по перевозке пассажиров и иных лиц автобусами», утвержденным Постановлением Правительства Российской Федерации от 27.02.2019 года № 195 (далее Положение). </w:t>
      </w:r>
    </w:p>
    <w:p w:rsidR="002D2C2A" w:rsidRPr="00CF4A57" w:rsidP="002D2C2A">
      <w:pPr>
        <w:ind w:firstLine="540"/>
        <w:jc w:val="both"/>
      </w:pPr>
      <w:r w:rsidRPr="00CF4A57">
        <w:t>В соответствии с пунктами 3, 4 Положения о лицензировании «автобус лицензиата» - транспортное средство категории</w:t>
      </w:r>
      <w:r w:rsidRPr="00CF4A57">
        <w:t xml:space="preserve"> .</w:t>
      </w:r>
      <w:r w:rsidRPr="00CF4A57">
        <w:t>. или .., принадлежащее лицензиату на праве собственности или ином законном основании (за исключением аренды транспортных средств с экипажем), сведения о котором внесены в реестр лицензий на осуществление лицензируемого вида деятельности и используемое лицензиатом для осуществления лицензируемого вида деятельности;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rsidR="002D2C2A" w:rsidRPr="00CF4A57" w:rsidP="002D2C2A">
      <w:pPr>
        <w:tabs>
          <w:tab w:val="left" w:pos="142"/>
        </w:tabs>
        <w:ind w:right="-1" w:firstLine="567"/>
        <w:jc w:val="both"/>
      </w:pPr>
      <w:hyperlink r:id="rId7" w:history="1">
        <w:r w:rsidRPr="00CF4A57" w:rsidR="00D26C15">
          <w:t>П</w:t>
        </w:r>
      </w:hyperlink>
      <w:r w:rsidRPr="00CF4A57" w:rsidR="00D26C15">
        <w:t>унктом 7 «Положения о лицензировании деятельности по перевозкам пассажиров и иных лиц автобусами» установлены обязанности лицензиата, в том числе:</w:t>
      </w:r>
    </w:p>
    <w:p w:rsidR="002D2C2A" w:rsidRPr="00CF4A57" w:rsidP="002D2C2A">
      <w:pPr>
        <w:autoSpaceDE w:val="0"/>
        <w:autoSpaceDN w:val="0"/>
        <w:adjustRightInd w:val="0"/>
        <w:ind w:right="-1" w:firstLine="540"/>
        <w:jc w:val="both"/>
      </w:pPr>
      <w:r w:rsidRPr="00CF4A57">
        <w:t xml:space="preserve">пп. 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8" w:history="1">
        <w:r w:rsidRPr="00CF4A57">
          <w:t>статьей 20</w:t>
        </w:r>
      </w:hyperlink>
      <w:r w:rsidRPr="00CF4A57">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w:t>
      </w:r>
      <w:hyperlink r:id="rId9" w:history="1">
        <w:r w:rsidRPr="00CF4A57">
          <w:t>Правил</w:t>
        </w:r>
      </w:hyperlink>
      <w:r w:rsidRPr="00CF4A57">
        <w:t xml:space="preserve"> дорожного движения, утвержденных постановлением Совета Министров - Правительства Российской Федерации от 23.10.1993 г. № 1090 «О Правилах дорожного движения»;</w:t>
      </w:r>
    </w:p>
    <w:p w:rsidR="002D2C2A" w:rsidRPr="00CF4A57" w:rsidP="002D2C2A">
      <w:pPr>
        <w:autoSpaceDE w:val="0"/>
        <w:autoSpaceDN w:val="0"/>
        <w:adjustRightInd w:val="0"/>
        <w:ind w:firstLine="540"/>
        <w:jc w:val="both"/>
      </w:pPr>
      <w:r w:rsidRPr="00CF4A57">
        <w:t>пп. н) обеспечивать проведение предрейсовых (послерейсовых) медицинских осмотров водителей в порядке, утвержденном Министерством здравоохранения Российской Федерации.</w:t>
      </w:r>
    </w:p>
    <w:p w:rsidR="002D2C2A" w:rsidRPr="00CF4A57" w:rsidP="002D2C2A">
      <w:pPr>
        <w:autoSpaceDE w:val="0"/>
        <w:autoSpaceDN w:val="0"/>
        <w:adjustRightInd w:val="0"/>
        <w:ind w:firstLine="540"/>
        <w:jc w:val="both"/>
      </w:pPr>
      <w:r w:rsidRPr="00CF4A57">
        <w:t xml:space="preserve">В соответствии со </w:t>
      </w:r>
      <w:hyperlink r:id="rId10" w:history="1">
        <w:r w:rsidRPr="00CF4A57">
          <w:t>ст. 20</w:t>
        </w:r>
      </w:hyperlink>
      <w:r w:rsidRPr="00CF4A57">
        <w:t xml:space="preserve"> Федеральный закон от 10.12.1995 г. № 196-ФЗ «О безопасности дорожного движения» юридические лица, индивидуальные предприниматели, осуществляющие эксплуатацию транспортных средств, обязаны в том числе, организовывать работу водителей в соответствии с требованиями, обеспечивающими безопасность дорожного движения, соблюдать установленный законодательством Российской Федерации режим труда и отдыха водителей, соблюдать </w:t>
      </w:r>
      <w:hyperlink r:id="rId11" w:history="1">
        <w:r w:rsidRPr="00CF4A57">
          <w:t>правила</w:t>
        </w:r>
      </w:hyperlink>
      <w:r w:rsidRPr="00CF4A57">
        <w:t xml:space="preserve"> обеспечения безопасности перевозок автомобильным транспортом и городским наземным электрическим транспортом</w:t>
      </w:r>
      <w:r w:rsidRPr="00CF4A57">
        <w:t>,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2C2A" w:rsidRPr="00CF4A57" w:rsidP="002D2C2A">
      <w:pPr>
        <w:autoSpaceDE w:val="0"/>
        <w:autoSpaceDN w:val="0"/>
        <w:adjustRightInd w:val="0"/>
        <w:ind w:firstLine="540"/>
        <w:jc w:val="both"/>
      </w:pPr>
      <w:r w:rsidRPr="00CF4A57">
        <w:t xml:space="preserve">Из </w:t>
      </w:r>
      <w:hyperlink r:id="rId12" w:history="1">
        <w:r w:rsidRPr="00CF4A57">
          <w:t>пунктов 8</w:t>
        </w:r>
      </w:hyperlink>
      <w:r w:rsidRPr="00CF4A57">
        <w:t xml:space="preserve">, </w:t>
      </w:r>
      <w:hyperlink r:id="rId13" w:history="1">
        <w:r w:rsidRPr="00CF4A57">
          <w:t>9</w:t>
        </w:r>
      </w:hyperlink>
      <w:r w:rsidRPr="00CF4A57">
        <w:t xml:space="preserve"> Порядка проведения предсменных, предрейсовых и послесменных, послерейсовых медицинских осмотров, утвержденного Приказом Министерства здравоохранения Российской Федерации от 15.12.2014 г. № 835н, предсменные, предрейсовые и послесменные, послерейсовые медицинские осмотры проводятся медицинскими работниками, имеющими высшее и (или) среднее профессиональное образование, медицинской организацией или иной организацией, осуществляющей медицинскую деятельность (в том числе медицинским работником, состоящим в штате работодателя) при наличии лицензии</w:t>
      </w:r>
      <w:r w:rsidRPr="00CF4A57">
        <w:t xml:space="preserve"> на осуществление медицинской деятельности, предусматривающей выполнение работ (услуг) по медицинским осмотрам (предрейсовым, послерейсовым), медицинским осмотрам (предсменным, </w:t>
      </w:r>
      <w:r w:rsidRPr="00CF4A57">
        <w:t>послесменным). Организация проведения обязательных предсменных, предрейсовых и послесменных, послерейсовых медицинских осмотров возлагается на работодателя.</w:t>
      </w:r>
    </w:p>
    <w:p w:rsidR="002D2C2A" w:rsidRPr="00CF4A57" w:rsidP="002D2C2A">
      <w:pPr>
        <w:ind w:firstLine="540"/>
        <w:jc w:val="both"/>
      </w:pPr>
      <w:r w:rsidRPr="00CF4A57">
        <w:t>Приказом Министерства транспорта Российской Федерации от 18.09.2008 г. № 152 утверждены обязательные реквизиты и порядок заполнения путевых листов: даты, время и показания одометра при выезде транспортного средства с постоянной стоянки и его заезде на постоянную стоянку проставляются уполномоченными лицами, назначаемыми решением руководителя предприятия или индивидуального предпринимателя, и заверяются их штампами или подписями с указанием инициалов и фамилий (пункт 13).</w:t>
      </w:r>
      <w:r w:rsidRPr="00CF4A57">
        <w:t xml:space="preserve"> Даты, время и показания одометра при выезде транспортного средства с парковки и его заезде на парковку проставляются индивидуальным предпринимателем в случае, если указанный предприниматель совмещает обязанности водителя (пункт 14).</w:t>
      </w:r>
    </w:p>
    <w:p w:rsidR="002D2C2A" w:rsidRPr="00CF4A57" w:rsidP="002D2C2A">
      <w:pPr>
        <w:tabs>
          <w:tab w:val="left" w:pos="142"/>
        </w:tabs>
        <w:ind w:right="-142" w:firstLine="567"/>
        <w:jc w:val="both"/>
      </w:pPr>
      <w:r w:rsidRPr="00CF4A57">
        <w:t xml:space="preserve">В соответствии с </w:t>
      </w:r>
      <w:hyperlink r:id="rId14" w:history="1">
        <w:r w:rsidRPr="00CF4A57">
          <w:t>ч. 1 ст. 6</w:t>
        </w:r>
      </w:hyperlink>
      <w:r w:rsidRPr="00CF4A57">
        <w:t xml:space="preserve"> Федерального закона от 08.11.2007 г. № 259-ФЗ «Устав автомобильного транспорта и городского наземного электрического транспорта» (далее - Закон № 259-ФЗ)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2D2C2A" w:rsidRPr="00CF4A57" w:rsidP="002D2C2A">
      <w:pPr>
        <w:autoSpaceDE w:val="0"/>
        <w:autoSpaceDN w:val="0"/>
        <w:adjustRightInd w:val="0"/>
        <w:ind w:firstLine="539"/>
        <w:jc w:val="both"/>
      </w:pPr>
      <w:r w:rsidRPr="00CF4A57">
        <w:t xml:space="preserve">Согласно </w:t>
      </w:r>
      <w:hyperlink r:id="rId15" w:history="1">
        <w:r w:rsidRPr="00CF4A57">
          <w:t>ч</w:t>
        </w:r>
        <w:r w:rsidRPr="00CF4A57">
          <w:t>. 2 ст. 6</w:t>
        </w:r>
      </w:hyperlink>
      <w:r w:rsidRPr="00CF4A57">
        <w:t xml:space="preserve"> Закона № 259-ФЗ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2D2C2A" w:rsidRPr="00CF4A57" w:rsidP="002D2C2A">
      <w:pPr>
        <w:autoSpaceDE w:val="0"/>
        <w:autoSpaceDN w:val="0"/>
        <w:adjustRightInd w:val="0"/>
        <w:ind w:firstLine="539"/>
        <w:jc w:val="both"/>
      </w:pPr>
      <w:r w:rsidRPr="00CF4A57">
        <w:t xml:space="preserve">Приказом Минтранса Российской Федерации от 15.01.2014 года № 7 утверждены </w:t>
      </w:r>
      <w:hyperlink r:id="rId16" w:history="1">
        <w:r w:rsidRPr="00CF4A57">
          <w:t>Правила</w:t>
        </w:r>
      </w:hyperlink>
      <w:r w:rsidRPr="00CF4A57">
        <w:t xml:space="preserve"> обеспечения безопасности перевозок пассажиров и грузов автомобильным транспортом и городским наземным электрическим транспортом (далее - Правила).</w:t>
      </w:r>
    </w:p>
    <w:p w:rsidR="002D2C2A" w:rsidRPr="00CF4A57" w:rsidP="002D2C2A">
      <w:pPr>
        <w:autoSpaceDE w:val="0"/>
        <w:autoSpaceDN w:val="0"/>
        <w:adjustRightInd w:val="0"/>
        <w:ind w:firstLine="539"/>
        <w:jc w:val="both"/>
      </w:pPr>
      <w:r w:rsidRPr="00CF4A57">
        <w:t xml:space="preserve">В соответствии с </w:t>
      </w:r>
      <w:hyperlink r:id="rId17" w:history="1">
        <w:r w:rsidRPr="00CF4A57">
          <w:t>пунктом 16</w:t>
        </w:r>
      </w:hyperlink>
      <w:r w:rsidRPr="00CF4A57">
        <w:t xml:space="preserve"> Правил субъект транспортной деятельности обязан обеспечить водителей следующей информацией, в том числе: о причинах и обстоятельствах возникновения ДТП, нарушений </w:t>
      </w:r>
      <w:hyperlink r:id="rId16" w:history="1">
        <w:r w:rsidRPr="00CF4A57">
          <w:t>Правил</w:t>
        </w:r>
      </w:hyperlink>
      <w:r w:rsidRPr="00CF4A57">
        <w:t xml:space="preserve">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rsidR="002D2C2A" w:rsidRPr="00CF4A57" w:rsidP="002D2C2A">
      <w:pPr>
        <w:autoSpaceDE w:val="0"/>
        <w:autoSpaceDN w:val="0"/>
        <w:adjustRightInd w:val="0"/>
        <w:ind w:firstLine="540"/>
        <w:jc w:val="both"/>
      </w:pPr>
      <w:r w:rsidRPr="00CF4A57">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8" w:history="1">
        <w:r w:rsidRPr="00CF4A57">
          <w:t>КоАП</w:t>
        </w:r>
      </w:hyperlink>
      <w:r w:rsidRPr="00CF4A57">
        <w:t xml:space="preserve"> РФ.</w:t>
      </w:r>
    </w:p>
    <w:p w:rsidR="002D2C2A" w:rsidRPr="00CF4A57" w:rsidP="002D2C2A">
      <w:pPr>
        <w:autoSpaceDE w:val="0"/>
        <w:autoSpaceDN w:val="0"/>
        <w:adjustRightInd w:val="0"/>
        <w:ind w:firstLine="540"/>
        <w:jc w:val="both"/>
      </w:pPr>
      <w:r w:rsidRPr="00CF4A57">
        <w:t xml:space="preserve">На основании изложенного, имеющимися материалами дела подтверждается, что в действиях </w:t>
      </w:r>
      <w:r w:rsidRPr="0071397E" w:rsidR="0071397E">
        <w:rPr>
          <w:sz w:val="22"/>
          <w:szCs w:val="22"/>
        </w:rPr>
        <w:t>(данные изъяты)</w:t>
      </w:r>
      <w:r w:rsidR="0071397E">
        <w:t xml:space="preserve"> </w:t>
      </w:r>
      <w:r w:rsidRPr="00CF4A57">
        <w:t xml:space="preserve">Кара Д.И. имеется состав административного правонарушения, предусмотренного ч. 3 ст. 14.1.2 КоАП РФ, поскольку </w:t>
      </w:r>
      <w:r w:rsidRPr="00CF4A57">
        <w:t>на</w:t>
      </w:r>
      <w:r w:rsidRPr="00CF4A57">
        <w:t xml:space="preserve"> </w:t>
      </w:r>
      <w:r w:rsidRPr="00CF4A57">
        <w:t>Кара</w:t>
      </w:r>
      <w:r w:rsidRPr="00CF4A57">
        <w:t xml:space="preserve"> Д.И. возложена обязанность по обеспечению безопасности, в том числе во время эксплуатации транспортных средств.</w:t>
      </w:r>
    </w:p>
    <w:p w:rsidR="002D2C2A" w:rsidRPr="00CF4A57" w:rsidP="002D2C2A">
      <w:pPr>
        <w:autoSpaceDE w:val="0"/>
        <w:autoSpaceDN w:val="0"/>
        <w:adjustRightInd w:val="0"/>
        <w:ind w:firstLine="540"/>
        <w:jc w:val="both"/>
      </w:pPr>
      <w:r w:rsidRPr="00CF4A57">
        <w:t>Виновность Кара Д.И. подтверждается совокупностью согласующихся между собой доказательств, дающих суду возможность сделать вывод о совершении ею административного правонарушения.</w:t>
      </w:r>
    </w:p>
    <w:p w:rsidR="002D2C2A" w:rsidRPr="00CF4A57" w:rsidP="002D2C2A">
      <w:pPr>
        <w:autoSpaceDE w:val="0"/>
        <w:autoSpaceDN w:val="0"/>
        <w:adjustRightInd w:val="0"/>
        <w:ind w:firstLine="540"/>
        <w:jc w:val="both"/>
      </w:pPr>
      <w:r w:rsidRPr="00CF4A57">
        <w:t xml:space="preserve">Противоречий по делу, которые в силу </w:t>
      </w:r>
      <w:hyperlink r:id="rId19" w:history="1">
        <w:r w:rsidRPr="00CF4A57">
          <w:t>ст. 1.5</w:t>
        </w:r>
      </w:hyperlink>
      <w:r w:rsidRPr="00CF4A57">
        <w:t xml:space="preserve"> КоАП РФ должны быть истолкованы в пользу Кара Д.И., не имеется. Принцип презумпции невиновности не нарушен.</w:t>
      </w:r>
    </w:p>
    <w:p w:rsidR="002D2C2A" w:rsidRPr="00CF4A57" w:rsidP="002D2C2A">
      <w:pPr>
        <w:autoSpaceDE w:val="0"/>
        <w:autoSpaceDN w:val="0"/>
        <w:adjustRightInd w:val="0"/>
        <w:ind w:firstLine="540"/>
        <w:jc w:val="both"/>
      </w:pPr>
      <w:r w:rsidRPr="00CF4A57">
        <w:t xml:space="preserve">С учетом изложенного суд квалифицирует действия Кара Д.И. по </w:t>
      </w:r>
      <w:r w:rsidRPr="00CF4A57">
        <w:t>ч</w:t>
      </w:r>
      <w:r w:rsidRPr="00CF4A57">
        <w:t xml:space="preserve">. 3 ст. 14.1.2 КоАП РФ - осуществление </w:t>
      </w:r>
      <w:r w:rsidRPr="0071397E" w:rsidR="00E43818">
        <w:rPr>
          <w:sz w:val="22"/>
          <w:szCs w:val="22"/>
        </w:rPr>
        <w:t>(данные изъяты)</w:t>
      </w:r>
      <w:r w:rsidR="00E43818">
        <w:t xml:space="preserve"> </w:t>
      </w:r>
      <w:r w:rsidRPr="00CF4A57">
        <w:t xml:space="preserve"> деятельности в области транспорта с нарушением условий, предусмотренных лицензией, за исключением случаев, предусмотренных </w:t>
      </w:r>
      <w:hyperlink r:id="rId20" w:history="1">
        <w:r w:rsidRPr="00CF4A57">
          <w:t>статьей 11.23</w:t>
        </w:r>
      </w:hyperlink>
      <w:r w:rsidRPr="00CF4A57">
        <w:t xml:space="preserve"> настоящего Кодекса</w:t>
      </w:r>
    </w:p>
    <w:p w:rsidR="002D2C2A" w:rsidRPr="00CF4A57" w:rsidP="002D2C2A">
      <w:pPr>
        <w:tabs>
          <w:tab w:val="left" w:pos="2127"/>
        </w:tabs>
        <w:ind w:firstLine="567"/>
        <w:jc w:val="both"/>
      </w:pPr>
      <w:r w:rsidRPr="00CF4A57">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2D2C2A" w:rsidRPr="00CF4A57" w:rsidP="002D2C2A">
      <w:pPr>
        <w:autoSpaceDE w:val="0"/>
        <w:autoSpaceDN w:val="0"/>
        <w:adjustRightInd w:val="0"/>
        <w:ind w:firstLine="540"/>
        <w:jc w:val="both"/>
      </w:pPr>
      <w:r w:rsidRPr="00CF4A57">
        <w:t xml:space="preserve">К смягчающему административную ответственность обстоятельству, согласно  </w:t>
      </w:r>
      <w:r w:rsidRPr="00CF4A57">
        <w:t>ч</w:t>
      </w:r>
      <w:r w:rsidRPr="00CF4A57">
        <w:t xml:space="preserve">. 2 ст. 4.2. КоАП РФ, суд относит признание вины в </w:t>
      </w:r>
      <w:r w:rsidRPr="00CF4A57">
        <w:t>содеянном</w:t>
      </w:r>
      <w:r w:rsidRPr="00CF4A57">
        <w:t>, и раскаяние лица, совершившего административное правонарушение.</w:t>
      </w:r>
    </w:p>
    <w:p w:rsidR="002D2C2A" w:rsidRPr="00CF4A57" w:rsidP="002D2C2A">
      <w:pPr>
        <w:autoSpaceDE w:val="0"/>
        <w:autoSpaceDN w:val="0"/>
        <w:adjustRightInd w:val="0"/>
        <w:ind w:firstLine="540"/>
        <w:jc w:val="both"/>
      </w:pPr>
      <w:r w:rsidRPr="00CF4A57">
        <w:t xml:space="preserve">Отягчающих административную ответственность обстоятельств, не установлено. </w:t>
      </w:r>
    </w:p>
    <w:p w:rsidR="002D2C2A" w:rsidRPr="00CF4A57" w:rsidP="002D2C2A">
      <w:pPr>
        <w:autoSpaceDE w:val="0"/>
        <w:autoSpaceDN w:val="0"/>
        <w:adjustRightInd w:val="0"/>
        <w:ind w:firstLine="540"/>
        <w:jc w:val="both"/>
      </w:pPr>
      <w:r w:rsidRPr="00CF4A57">
        <w:t xml:space="preserve">Санкцией </w:t>
      </w:r>
      <w:r w:rsidRPr="00CF4A57">
        <w:t>ч</w:t>
      </w:r>
      <w:r w:rsidRPr="00CF4A57">
        <w:t>. 3 ст. 14.1.2 КоАП РФ предусмотрено наказание в виде предупреждения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67F9F" w:rsidRPr="00CF4A57" w:rsidP="001D1831">
      <w:pPr>
        <w:ind w:firstLine="708"/>
        <w:jc w:val="both"/>
      </w:pPr>
      <w:r w:rsidRPr="00CF4A57">
        <w:t>При назначении</w:t>
      </w:r>
      <w:r w:rsidRPr="00CF4A57">
        <w:rPr>
          <w:i/>
        </w:rPr>
        <w:t xml:space="preserve"> </w:t>
      </w:r>
      <w:r w:rsidRPr="00CF4A57">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наличие смягчающих вину обстоятельств - признание вины, раскаяние, отсутствие отягчающих вину обстоятельств, считает необходимым назначить наказание в пределах санкции ч.</w:t>
      </w:r>
      <w:r w:rsidRPr="00CF4A57" w:rsidR="00CF4A57">
        <w:t>3</w:t>
      </w:r>
      <w:r w:rsidRPr="00CF4A57">
        <w:t xml:space="preserve"> ст</w:t>
      </w:r>
      <w:r w:rsidRPr="00CF4A57">
        <w:t xml:space="preserve">. 14.1.2 КоАП РФ в виде </w:t>
      </w:r>
      <w:r w:rsidRPr="00CF4A57" w:rsidR="002D2C2A">
        <w:t>административного штрафа</w:t>
      </w:r>
      <w:r w:rsidRPr="00CF4A57">
        <w:t>.</w:t>
      </w:r>
    </w:p>
    <w:p w:rsidR="00DE43F5" w:rsidRPr="00CF4A57" w:rsidP="001D1831">
      <w:pPr>
        <w:ind w:firstLine="708"/>
        <w:jc w:val="both"/>
      </w:pPr>
      <w:r w:rsidRPr="00CF4A57">
        <w:t xml:space="preserve">На основании </w:t>
      </w:r>
      <w:r w:rsidRPr="00CF4A57">
        <w:t>изложенного</w:t>
      </w:r>
      <w:r w:rsidRPr="00CF4A57">
        <w:t>, руководствуясь ст. ст. 29.9 – 29.10  КоАП РФ, мировой судья</w:t>
      </w:r>
    </w:p>
    <w:p w:rsidR="005C3AE1" w:rsidRPr="00CF4A57" w:rsidP="009D4E84">
      <w:pPr>
        <w:ind w:firstLine="708"/>
      </w:pPr>
    </w:p>
    <w:p w:rsidR="00DE43F5" w:rsidRPr="00CF4A57" w:rsidP="009D4E84">
      <w:pPr>
        <w:ind w:firstLine="708"/>
        <w:jc w:val="center"/>
        <w:rPr>
          <w:b/>
        </w:rPr>
      </w:pPr>
      <w:r w:rsidRPr="00CF4A57">
        <w:rPr>
          <w:b/>
        </w:rPr>
        <w:t>ПОСТАНОВИЛ:</w:t>
      </w:r>
    </w:p>
    <w:p w:rsidR="005C3AE1" w:rsidRPr="00CF4A57" w:rsidP="009D4E84">
      <w:pPr>
        <w:ind w:firstLine="708"/>
        <w:jc w:val="center"/>
      </w:pPr>
    </w:p>
    <w:p w:rsidR="001610E3" w:rsidRPr="00CF4A57" w:rsidP="009D4E84">
      <w:pPr>
        <w:tabs>
          <w:tab w:val="left" w:pos="2835"/>
          <w:tab w:val="left" w:pos="3828"/>
          <w:tab w:val="left" w:pos="4820"/>
          <w:tab w:val="left" w:pos="6237"/>
        </w:tabs>
        <w:ind w:firstLine="708"/>
        <w:jc w:val="both"/>
        <w:rPr>
          <w:bCs/>
        </w:rPr>
      </w:pPr>
      <w:r w:rsidRPr="00CF4A57">
        <w:rPr>
          <w:shd w:val="clear" w:color="auto" w:fill="FFFFFF"/>
        </w:rPr>
        <w:t>Признать</w:t>
      </w:r>
      <w:r w:rsidRPr="00CF4A57" w:rsidR="00CD5B88">
        <w:rPr>
          <w:shd w:val="clear" w:color="auto" w:fill="FFFFFF"/>
        </w:rPr>
        <w:t xml:space="preserve"> </w:t>
      </w:r>
      <w:r w:rsidRPr="0071397E" w:rsidR="007C41DA">
        <w:rPr>
          <w:sz w:val="22"/>
          <w:szCs w:val="22"/>
        </w:rPr>
        <w:t>(данные изъяты)</w:t>
      </w:r>
      <w:r w:rsidR="007C41DA">
        <w:t xml:space="preserve"> Кара Д. И.</w:t>
      </w:r>
      <w:r w:rsidRPr="00CF4A57" w:rsidR="00D4100A">
        <w:t xml:space="preserve">, </w:t>
      </w:r>
      <w:r w:rsidRPr="0071397E" w:rsidR="007C41DA">
        <w:rPr>
          <w:sz w:val="22"/>
          <w:szCs w:val="22"/>
        </w:rPr>
        <w:t>(данные изъяты)</w:t>
      </w:r>
      <w:r w:rsidRPr="00CF4A57">
        <w:rPr>
          <w:shd w:val="clear" w:color="auto" w:fill="FFFFFF"/>
        </w:rPr>
        <w:t>, виновн</w:t>
      </w:r>
      <w:r w:rsidRPr="00CF4A57" w:rsidR="00DD478D">
        <w:rPr>
          <w:shd w:val="clear" w:color="auto" w:fill="FFFFFF"/>
        </w:rPr>
        <w:t>ым</w:t>
      </w:r>
      <w:r w:rsidRPr="00CF4A57">
        <w:rPr>
          <w:shd w:val="clear" w:color="auto" w:fill="FFFFFF"/>
        </w:rPr>
        <w:t xml:space="preserve"> в совершении административного правонарушения, предусмотренн</w:t>
      </w:r>
      <w:r w:rsidRPr="00CF4A57" w:rsidR="00D4100A">
        <w:rPr>
          <w:shd w:val="clear" w:color="auto" w:fill="FFFFFF"/>
        </w:rPr>
        <w:t>ого</w:t>
      </w:r>
      <w:r w:rsidRPr="00CF4A57">
        <w:rPr>
          <w:shd w:val="clear" w:color="auto" w:fill="FFFFFF"/>
        </w:rPr>
        <w:t xml:space="preserve"> </w:t>
      </w:r>
      <w:r w:rsidRPr="00CF4A57">
        <w:rPr>
          <w:shd w:val="clear" w:color="auto" w:fill="FFFFFF"/>
        </w:rPr>
        <w:t>ч</w:t>
      </w:r>
      <w:r w:rsidRPr="00CF4A57">
        <w:rPr>
          <w:shd w:val="clear" w:color="auto" w:fill="FFFFFF"/>
        </w:rPr>
        <w:t>.</w:t>
      </w:r>
      <w:r w:rsidRPr="00CF4A57" w:rsidR="002D2C2A">
        <w:rPr>
          <w:shd w:val="clear" w:color="auto" w:fill="FFFFFF"/>
        </w:rPr>
        <w:t>3</w:t>
      </w:r>
      <w:r w:rsidRPr="00CF4A57">
        <w:rPr>
          <w:shd w:val="clear" w:color="auto" w:fill="FFFFFF"/>
        </w:rPr>
        <w:t xml:space="preserve"> ст.</w:t>
      </w:r>
      <w:r w:rsidRPr="00CF4A57" w:rsidR="00870368">
        <w:rPr>
          <w:shd w:val="clear" w:color="auto" w:fill="FFFFFF"/>
        </w:rPr>
        <w:t>1</w:t>
      </w:r>
      <w:r w:rsidRPr="00CF4A57" w:rsidR="0083440C">
        <w:rPr>
          <w:shd w:val="clear" w:color="auto" w:fill="FFFFFF"/>
        </w:rPr>
        <w:t>4.1.2</w:t>
      </w:r>
      <w:r w:rsidRPr="00CF4A57">
        <w:rPr>
          <w:shd w:val="clear" w:color="auto" w:fill="FFFFFF"/>
        </w:rPr>
        <w:t> </w:t>
      </w:r>
      <w:r w:rsidRPr="00CF4A57" w:rsidR="00494339">
        <w:rPr>
          <w:shd w:val="clear" w:color="auto" w:fill="FFFFFF"/>
        </w:rPr>
        <w:t xml:space="preserve"> </w:t>
      </w:r>
      <w:r w:rsidRPr="00CF4A57">
        <w:rPr>
          <w:shd w:val="clear" w:color="auto" w:fill="FFFFFF"/>
        </w:rPr>
        <w:t xml:space="preserve">Кодекса Российской Федерации об административных правонарушениях </w:t>
      </w:r>
      <w:r w:rsidRPr="00CF4A57">
        <w:t>и назначить е</w:t>
      </w:r>
      <w:r w:rsidRPr="00CF4A57" w:rsidR="00DD478D">
        <w:t>му</w:t>
      </w:r>
      <w:r w:rsidRPr="00CF4A57">
        <w:t xml:space="preserve"> административное наказание в виде </w:t>
      </w:r>
      <w:r w:rsidRPr="00CF4A57" w:rsidR="002D2C2A">
        <w:rPr>
          <w:bCs/>
        </w:rPr>
        <w:t xml:space="preserve">административного штрафа в размере </w:t>
      </w:r>
      <w:r w:rsidRPr="0071397E" w:rsidR="007C41DA">
        <w:rPr>
          <w:sz w:val="22"/>
          <w:szCs w:val="22"/>
        </w:rPr>
        <w:t>(данные изъяты)</w:t>
      </w:r>
      <w:r w:rsidR="007C41DA">
        <w:t xml:space="preserve"> </w:t>
      </w:r>
      <w:r w:rsidRPr="00CF4A57" w:rsidR="002D2C2A">
        <w:rPr>
          <w:bCs/>
        </w:rPr>
        <w:t>рублей.</w:t>
      </w:r>
    </w:p>
    <w:p w:rsidR="007C41DA" w:rsidP="007C41DA">
      <w:pPr>
        <w:jc w:val="both"/>
      </w:pPr>
      <w:r>
        <w:t xml:space="preserve">            </w:t>
      </w:r>
      <w:r w:rsidRPr="00CF4A57" w:rsidR="00D26C15">
        <w:t xml:space="preserve">Сумму штрафа необходимо внести: Получатель: </w:t>
      </w:r>
      <w:r w:rsidRPr="0071397E">
        <w:rPr>
          <w:sz w:val="22"/>
          <w:szCs w:val="22"/>
        </w:rPr>
        <w:t>(данные изъяты)</w:t>
      </w:r>
      <w:r>
        <w:rPr>
          <w:sz w:val="22"/>
          <w:szCs w:val="22"/>
        </w:rPr>
        <w:t>.</w:t>
      </w:r>
      <w:r>
        <w:t xml:space="preserve"> </w:t>
      </w:r>
    </w:p>
    <w:p w:rsidR="001610E3" w:rsidRPr="00CF4A57" w:rsidP="007C41DA">
      <w:pPr>
        <w:jc w:val="both"/>
      </w:pPr>
      <w:r w:rsidRPr="00CF4A57">
        <w:rPr>
          <w:shd w:val="clear" w:color="auto" w:fill="FFFFFF"/>
        </w:rPr>
        <w:t xml:space="preserve">В соответствии с </w:t>
      </w:r>
      <w:r w:rsidRPr="00CF4A57">
        <w:rPr>
          <w:shd w:val="clear" w:color="auto" w:fill="FFFFFF"/>
        </w:rPr>
        <w:t>ч</w:t>
      </w:r>
      <w:r w:rsidRPr="00CF4A57">
        <w:rPr>
          <w:shd w:val="clear" w:color="auto" w:fill="FFFFFF"/>
        </w:rPr>
        <w:t>.1 ст.</w:t>
      </w:r>
      <w:hyperlink r:id="rId21" w:tgtFrame="_blank" w:tooltip="КОАП &gt;  Раздел V. Исполнение постановлений по делам об административных правонарушениях &gt;&lt;span class=" w:history="1">
        <w:r w:rsidRPr="00CF4A57">
          <w:rPr>
            <w:rStyle w:val="Hyperlink"/>
            <w:color w:val="auto"/>
            <w:u w:val="none"/>
            <w:bdr w:val="none" w:sz="0" w:space="0" w:color="auto" w:frame="1"/>
          </w:rPr>
          <w:t>32.2 КоАП</w:t>
        </w:r>
      </w:hyperlink>
      <w:r w:rsidRPr="00CF4A57">
        <w:rPr>
          <w:shd w:val="clear" w:color="auto" w:fill="FFFFFF"/>
        </w:rPr>
        <w:t> РФ административный штраф должен быть уплачен лицом, </w:t>
      </w:r>
      <w:r w:rsidRPr="00CF4A57">
        <w:rPr>
          <w:rStyle w:val="snippetequal"/>
          <w:bCs/>
          <w:bdr w:val="none" w:sz="0" w:space="0" w:color="auto" w:frame="1"/>
        </w:rPr>
        <w:t>привлеченным </w:t>
      </w:r>
      <w:r w:rsidRPr="00CF4A57">
        <w:rPr>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1610E3" w:rsidRPr="00CF4A57" w:rsidP="001610E3">
      <w:pPr>
        <w:ind w:firstLine="708"/>
        <w:jc w:val="both"/>
      </w:pPr>
      <w:r w:rsidRPr="00CF4A57">
        <w:rPr>
          <w:shd w:val="clear" w:color="auto" w:fill="FFFFFF"/>
        </w:rPr>
        <w:t>Разъяснить Кара Д.И. положение ч.1 ст.</w:t>
      </w:r>
      <w:hyperlink r:id="rId22" w:tgtFrame="_blank" w:tooltip="КОАП &gt;  Раздел II. Особенная часть &gt;&lt;span class=" w:history="1">
        <w:r w:rsidRPr="00CF4A57">
          <w:rPr>
            <w:rStyle w:val="Hyperlink"/>
            <w:color w:val="auto"/>
            <w:u w:val="none"/>
            <w:bdr w:val="none" w:sz="0" w:space="0" w:color="auto" w:frame="1"/>
          </w:rPr>
          <w:t>20.25</w:t>
        </w:r>
      </w:hyperlink>
      <w:r w:rsidRPr="00CF4A57">
        <w:rPr>
          <w:shd w:val="clear" w:color="auto" w:fill="FFFFFF"/>
        </w:rPr>
        <w:t>. Кодекса РФ об административных правонарушениях,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CF4A57">
        <w:rPr>
          <w:rStyle w:val="snippetequal"/>
          <w:bCs/>
          <w:bdr w:val="none" w:sz="0" w:space="0" w:color="auto" w:frame="1"/>
        </w:rPr>
        <w:t>15 </w:t>
      </w:r>
      <w:r w:rsidRPr="00CF4A57">
        <w:rPr>
          <w:shd w:val="clear" w:color="auto" w:fill="FFFFFF"/>
        </w:rPr>
        <w:t>суток, либо обязательные работы на срок до 50 часов.</w:t>
      </w:r>
    </w:p>
    <w:p w:rsidR="00EF5CC6" w:rsidRPr="00CF4A57" w:rsidP="009D4E84">
      <w:pPr>
        <w:tabs>
          <w:tab w:val="left" w:pos="2835"/>
          <w:tab w:val="left" w:pos="3828"/>
          <w:tab w:val="left" w:pos="4820"/>
          <w:tab w:val="left" w:pos="6237"/>
        </w:tabs>
        <w:ind w:firstLine="708"/>
        <w:jc w:val="both"/>
      </w:pPr>
      <w:r w:rsidRPr="00CF4A57">
        <w:rPr>
          <w:shd w:val="clear" w:color="auto" w:fill="FFFFFF"/>
        </w:rPr>
        <w:t xml:space="preserve"> </w:t>
      </w:r>
      <w:r w:rsidRPr="00CF4A57">
        <w:t>Постановление может быть обжаловано в Ленинский районный суд Республики Крым через мирового судью, вынесшего постановление</w:t>
      </w:r>
      <w:r w:rsidRPr="00CF4A57" w:rsidR="003B7DA7">
        <w:t>,</w:t>
      </w:r>
      <w:r w:rsidRPr="00CF4A57">
        <w:t xml:space="preserve"> в течение десяти суток  со дня вручения или получения копии постановления.</w:t>
      </w:r>
    </w:p>
    <w:p w:rsidR="00B431AE" w:rsidRPr="00CF4A57" w:rsidP="009D4E84">
      <w:pPr>
        <w:ind w:firstLine="708"/>
        <w:jc w:val="both"/>
      </w:pPr>
    </w:p>
    <w:p w:rsidR="00574C77" w:rsidRPr="00CF4A57" w:rsidP="00BE4C37">
      <w:pPr>
        <w:shd w:val="clear" w:color="auto" w:fill="FFFFFF"/>
        <w:ind w:firstLine="567"/>
      </w:pPr>
    </w:p>
    <w:p w:rsidR="000167AE" w:rsidRPr="00CF4A57" w:rsidP="00BE4C37">
      <w:pPr>
        <w:shd w:val="clear" w:color="auto" w:fill="FFFFFF"/>
        <w:ind w:firstLine="567"/>
      </w:pPr>
      <w:r w:rsidRPr="00CF4A57">
        <w:t>Мировой</w:t>
      </w:r>
      <w:r w:rsidRPr="00CF4A57" w:rsidR="003F1710">
        <w:t xml:space="preserve"> </w:t>
      </w:r>
      <w:r w:rsidRPr="00CF4A57">
        <w:t xml:space="preserve">судья          </w:t>
      </w:r>
      <w:r w:rsidRPr="00CF4A57" w:rsidR="00431614">
        <w:t xml:space="preserve">            </w:t>
      </w:r>
      <w:r w:rsidRPr="00CF4A57" w:rsidR="00352BB1">
        <w:t xml:space="preserve">   </w:t>
      </w:r>
      <w:r w:rsidRPr="00CF4A57" w:rsidR="00003FB8">
        <w:t xml:space="preserve">        </w:t>
      </w:r>
      <w:r w:rsidRPr="00CF4A57" w:rsidR="00CF4A57">
        <w:t>/подпись/</w:t>
      </w:r>
      <w:r w:rsidRPr="00CF4A57" w:rsidR="00870368">
        <w:t xml:space="preserve">    </w:t>
      </w:r>
      <w:r w:rsidRPr="00CF4A57" w:rsidR="00EC4801">
        <w:t xml:space="preserve">           </w:t>
      </w:r>
      <w:r w:rsidRPr="00CF4A57" w:rsidR="00003FB8">
        <w:t xml:space="preserve">                </w:t>
      </w:r>
      <w:r w:rsidRPr="00CF4A57">
        <w:t xml:space="preserve">А.А. </w:t>
      </w:r>
      <w:r w:rsidRPr="00CF4A57">
        <w:t>Кулунчаков</w:t>
      </w:r>
    </w:p>
    <w:sectPr w:rsidSect="00CF4A57">
      <w:pgSz w:w="11906" w:h="16838"/>
      <w:pgMar w:top="851"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proofState w:spelling="clean" w:grammar="clean"/>
  <w:defaultTabStop w:val="708"/>
  <w:drawingGridHorizontalSpacing w:val="120"/>
  <w:displayHorizontalDrawingGridEvery w:val="2"/>
  <w:characterSpacingControl w:val="doNotCompress"/>
  <w:compat/>
  <w:rsids>
    <w:rsidRoot w:val="00DE43F5"/>
    <w:rsid w:val="00002C25"/>
    <w:rsid w:val="00003FB8"/>
    <w:rsid w:val="000108D4"/>
    <w:rsid w:val="000167AE"/>
    <w:rsid w:val="000179AC"/>
    <w:rsid w:val="00025CCE"/>
    <w:rsid w:val="000264B1"/>
    <w:rsid w:val="00033CD8"/>
    <w:rsid w:val="00036A83"/>
    <w:rsid w:val="00042EF1"/>
    <w:rsid w:val="00043F92"/>
    <w:rsid w:val="000602F2"/>
    <w:rsid w:val="00062AFE"/>
    <w:rsid w:val="00064C42"/>
    <w:rsid w:val="00084344"/>
    <w:rsid w:val="00096BC6"/>
    <w:rsid w:val="000A29F9"/>
    <w:rsid w:val="000C2DFE"/>
    <w:rsid w:val="000C4BCD"/>
    <w:rsid w:val="000E599A"/>
    <w:rsid w:val="000F1904"/>
    <w:rsid w:val="000F6E72"/>
    <w:rsid w:val="00100356"/>
    <w:rsid w:val="00101788"/>
    <w:rsid w:val="00104D33"/>
    <w:rsid w:val="00113B02"/>
    <w:rsid w:val="001148DD"/>
    <w:rsid w:val="00115408"/>
    <w:rsid w:val="001334E0"/>
    <w:rsid w:val="00137F3A"/>
    <w:rsid w:val="00142000"/>
    <w:rsid w:val="001610E3"/>
    <w:rsid w:val="001715CC"/>
    <w:rsid w:val="00183B10"/>
    <w:rsid w:val="001A4079"/>
    <w:rsid w:val="001B3380"/>
    <w:rsid w:val="001D1831"/>
    <w:rsid w:val="001E7767"/>
    <w:rsid w:val="001F61DB"/>
    <w:rsid w:val="0020453A"/>
    <w:rsid w:val="002069FB"/>
    <w:rsid w:val="00224ECC"/>
    <w:rsid w:val="00234818"/>
    <w:rsid w:val="002447B9"/>
    <w:rsid w:val="0026124E"/>
    <w:rsid w:val="00281DB2"/>
    <w:rsid w:val="002B2F90"/>
    <w:rsid w:val="002B385C"/>
    <w:rsid w:val="002B7849"/>
    <w:rsid w:val="002C6360"/>
    <w:rsid w:val="002C6D0E"/>
    <w:rsid w:val="002D2C2A"/>
    <w:rsid w:val="00303469"/>
    <w:rsid w:val="00324765"/>
    <w:rsid w:val="0032544F"/>
    <w:rsid w:val="003404CA"/>
    <w:rsid w:val="00352BB1"/>
    <w:rsid w:val="00356E7E"/>
    <w:rsid w:val="00361325"/>
    <w:rsid w:val="00373D34"/>
    <w:rsid w:val="00381FE9"/>
    <w:rsid w:val="003A522A"/>
    <w:rsid w:val="003A5DB3"/>
    <w:rsid w:val="003A6324"/>
    <w:rsid w:val="003A6BEF"/>
    <w:rsid w:val="003B7DA7"/>
    <w:rsid w:val="003E3A92"/>
    <w:rsid w:val="003F1710"/>
    <w:rsid w:val="003F3DE9"/>
    <w:rsid w:val="00404E50"/>
    <w:rsid w:val="00411EA2"/>
    <w:rsid w:val="004179BB"/>
    <w:rsid w:val="00427B83"/>
    <w:rsid w:val="00431614"/>
    <w:rsid w:val="0043180D"/>
    <w:rsid w:val="00467F9F"/>
    <w:rsid w:val="0047556C"/>
    <w:rsid w:val="0048063D"/>
    <w:rsid w:val="004822F5"/>
    <w:rsid w:val="004935CC"/>
    <w:rsid w:val="00494339"/>
    <w:rsid w:val="00496BAE"/>
    <w:rsid w:val="004B78BA"/>
    <w:rsid w:val="004C4E1C"/>
    <w:rsid w:val="004C5957"/>
    <w:rsid w:val="004D50EF"/>
    <w:rsid w:val="004D544A"/>
    <w:rsid w:val="004E32AC"/>
    <w:rsid w:val="004E7FBF"/>
    <w:rsid w:val="004F132C"/>
    <w:rsid w:val="004F6B26"/>
    <w:rsid w:val="00520BED"/>
    <w:rsid w:val="00522740"/>
    <w:rsid w:val="005260D4"/>
    <w:rsid w:val="00544440"/>
    <w:rsid w:val="0056165F"/>
    <w:rsid w:val="00561FBC"/>
    <w:rsid w:val="00571535"/>
    <w:rsid w:val="00574C77"/>
    <w:rsid w:val="00580486"/>
    <w:rsid w:val="005866FB"/>
    <w:rsid w:val="00586CC6"/>
    <w:rsid w:val="005A787D"/>
    <w:rsid w:val="005B31F8"/>
    <w:rsid w:val="005C3AE1"/>
    <w:rsid w:val="005C3B37"/>
    <w:rsid w:val="005C680D"/>
    <w:rsid w:val="005D0BCB"/>
    <w:rsid w:val="005D121A"/>
    <w:rsid w:val="005E72D1"/>
    <w:rsid w:val="00602530"/>
    <w:rsid w:val="0060506B"/>
    <w:rsid w:val="00636227"/>
    <w:rsid w:val="00637C3C"/>
    <w:rsid w:val="00655F86"/>
    <w:rsid w:val="0067509D"/>
    <w:rsid w:val="00676A04"/>
    <w:rsid w:val="00685105"/>
    <w:rsid w:val="00685360"/>
    <w:rsid w:val="006C19DA"/>
    <w:rsid w:val="006C3BE5"/>
    <w:rsid w:val="006E75E1"/>
    <w:rsid w:val="006F3A5B"/>
    <w:rsid w:val="006F5D85"/>
    <w:rsid w:val="00704A21"/>
    <w:rsid w:val="0071397E"/>
    <w:rsid w:val="0074782F"/>
    <w:rsid w:val="00784D56"/>
    <w:rsid w:val="007A055B"/>
    <w:rsid w:val="007A6B55"/>
    <w:rsid w:val="007C0FE8"/>
    <w:rsid w:val="007C41DA"/>
    <w:rsid w:val="007D6C72"/>
    <w:rsid w:val="007E56B5"/>
    <w:rsid w:val="007F149B"/>
    <w:rsid w:val="007F1936"/>
    <w:rsid w:val="00801B50"/>
    <w:rsid w:val="0080268B"/>
    <w:rsid w:val="00807BDE"/>
    <w:rsid w:val="00813C81"/>
    <w:rsid w:val="00823C09"/>
    <w:rsid w:val="00832005"/>
    <w:rsid w:val="0083440C"/>
    <w:rsid w:val="00857A95"/>
    <w:rsid w:val="008630F4"/>
    <w:rsid w:val="0086627D"/>
    <w:rsid w:val="00870368"/>
    <w:rsid w:val="00872A3E"/>
    <w:rsid w:val="00891E02"/>
    <w:rsid w:val="00892953"/>
    <w:rsid w:val="008B0227"/>
    <w:rsid w:val="008C3FC8"/>
    <w:rsid w:val="008F402C"/>
    <w:rsid w:val="009033D0"/>
    <w:rsid w:val="0091492C"/>
    <w:rsid w:val="00922A15"/>
    <w:rsid w:val="00924664"/>
    <w:rsid w:val="00972426"/>
    <w:rsid w:val="0097714A"/>
    <w:rsid w:val="0098441B"/>
    <w:rsid w:val="009848EC"/>
    <w:rsid w:val="0098494B"/>
    <w:rsid w:val="00991E19"/>
    <w:rsid w:val="00991FF2"/>
    <w:rsid w:val="009946D3"/>
    <w:rsid w:val="00997838"/>
    <w:rsid w:val="009B0414"/>
    <w:rsid w:val="009D4E84"/>
    <w:rsid w:val="009D5159"/>
    <w:rsid w:val="009E4A8D"/>
    <w:rsid w:val="009E5122"/>
    <w:rsid w:val="009F5FF0"/>
    <w:rsid w:val="00A01565"/>
    <w:rsid w:val="00A1346E"/>
    <w:rsid w:val="00A17C04"/>
    <w:rsid w:val="00A25660"/>
    <w:rsid w:val="00A62A68"/>
    <w:rsid w:val="00A7169C"/>
    <w:rsid w:val="00A85133"/>
    <w:rsid w:val="00A85480"/>
    <w:rsid w:val="00AA1E0A"/>
    <w:rsid w:val="00AB332B"/>
    <w:rsid w:val="00AC1C21"/>
    <w:rsid w:val="00AC2D65"/>
    <w:rsid w:val="00AC6817"/>
    <w:rsid w:val="00AD24B4"/>
    <w:rsid w:val="00AD54B2"/>
    <w:rsid w:val="00AE59AF"/>
    <w:rsid w:val="00AF3C84"/>
    <w:rsid w:val="00B13453"/>
    <w:rsid w:val="00B154D0"/>
    <w:rsid w:val="00B226FE"/>
    <w:rsid w:val="00B23A9D"/>
    <w:rsid w:val="00B27488"/>
    <w:rsid w:val="00B3364D"/>
    <w:rsid w:val="00B35866"/>
    <w:rsid w:val="00B431AE"/>
    <w:rsid w:val="00B44553"/>
    <w:rsid w:val="00B545FB"/>
    <w:rsid w:val="00B54B73"/>
    <w:rsid w:val="00B660A0"/>
    <w:rsid w:val="00B772C6"/>
    <w:rsid w:val="00B8385A"/>
    <w:rsid w:val="00B91C79"/>
    <w:rsid w:val="00B965AB"/>
    <w:rsid w:val="00BA0A76"/>
    <w:rsid w:val="00BB4BF7"/>
    <w:rsid w:val="00BB5E20"/>
    <w:rsid w:val="00BB7397"/>
    <w:rsid w:val="00BC2844"/>
    <w:rsid w:val="00BE4C37"/>
    <w:rsid w:val="00C130B5"/>
    <w:rsid w:val="00C26AD3"/>
    <w:rsid w:val="00C279F5"/>
    <w:rsid w:val="00C500DE"/>
    <w:rsid w:val="00C51967"/>
    <w:rsid w:val="00C703D0"/>
    <w:rsid w:val="00C72920"/>
    <w:rsid w:val="00C73952"/>
    <w:rsid w:val="00C837C0"/>
    <w:rsid w:val="00CA5BC4"/>
    <w:rsid w:val="00CB24A2"/>
    <w:rsid w:val="00CB676E"/>
    <w:rsid w:val="00CC7F83"/>
    <w:rsid w:val="00CD5B88"/>
    <w:rsid w:val="00CD7BDB"/>
    <w:rsid w:val="00CE14CD"/>
    <w:rsid w:val="00CE312E"/>
    <w:rsid w:val="00CF4A57"/>
    <w:rsid w:val="00D26C15"/>
    <w:rsid w:val="00D4100A"/>
    <w:rsid w:val="00D4196B"/>
    <w:rsid w:val="00D47FFD"/>
    <w:rsid w:val="00D91FE2"/>
    <w:rsid w:val="00DA2275"/>
    <w:rsid w:val="00DB64A0"/>
    <w:rsid w:val="00DC2DD0"/>
    <w:rsid w:val="00DD478D"/>
    <w:rsid w:val="00DE3B9C"/>
    <w:rsid w:val="00DE43F5"/>
    <w:rsid w:val="00E14BE9"/>
    <w:rsid w:val="00E30A92"/>
    <w:rsid w:val="00E43818"/>
    <w:rsid w:val="00E44AE1"/>
    <w:rsid w:val="00E65ED3"/>
    <w:rsid w:val="00E74E28"/>
    <w:rsid w:val="00E81049"/>
    <w:rsid w:val="00E8763F"/>
    <w:rsid w:val="00E95CAC"/>
    <w:rsid w:val="00EA05D4"/>
    <w:rsid w:val="00EB2B25"/>
    <w:rsid w:val="00EC4801"/>
    <w:rsid w:val="00EE706C"/>
    <w:rsid w:val="00EF55D8"/>
    <w:rsid w:val="00EF590D"/>
    <w:rsid w:val="00EF5CC6"/>
    <w:rsid w:val="00F00BA6"/>
    <w:rsid w:val="00F07EC1"/>
    <w:rsid w:val="00F162D8"/>
    <w:rsid w:val="00F27B3A"/>
    <w:rsid w:val="00F316D7"/>
    <w:rsid w:val="00F4168D"/>
    <w:rsid w:val="00F4367B"/>
    <w:rsid w:val="00F714BD"/>
    <w:rsid w:val="00F72C1D"/>
    <w:rsid w:val="00F867DA"/>
    <w:rsid w:val="00F9199D"/>
    <w:rsid w:val="00FA59B7"/>
    <w:rsid w:val="00FA5FBC"/>
    <w:rsid w:val="00FB788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NormalWeb">
    <w:name w:val="Normal (Web)"/>
    <w:basedOn w:val="Normal"/>
    <w:rsid w:val="00467F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0126AB286EFA00872723549009DF64587CCDD0C98516132A91BE7862EC0D345B33088D0C266738EB3ABEC32F85D464DABFEC3BDA6x9z3K" TargetMode="External" /><Relationship Id="rId11" Type="http://schemas.openxmlformats.org/officeDocument/2006/relationships/hyperlink" Target="consultantplus://offline/ref=D8BD48BD569538F0E95C218E871DD4FD77CABA67B966A456693FDCF6AD775B83D5B48254671E2B5C58B5B20EB79C4179E08F64ED34FEB729E112K" TargetMode="External" /><Relationship Id="rId12" Type="http://schemas.openxmlformats.org/officeDocument/2006/relationships/hyperlink" Target="consultantplus://offline/ref=619ED6C0A5B6907F87760E9A8D3E46A8AB5A0E229ADD8446AE8ED253D1277335A8ABC2E331BDD0A9EB710518F1104D9914303768B7ECE0FAP7E5J" TargetMode="External" /><Relationship Id="rId13" Type="http://schemas.openxmlformats.org/officeDocument/2006/relationships/hyperlink" Target="consultantplus://offline/ref=619ED6C0A5B6907F87760E9A8D3E46A8AB5A0E229ADD8446AE8ED253D1277335A8ABC2E331BDD0A9E8710518F1104D9914303768B7ECE0FAP7E5J" TargetMode="External" /><Relationship Id="rId14" Type="http://schemas.openxmlformats.org/officeDocument/2006/relationships/hyperlink" Target="consultantplus://offline/ref=FD78DCB5F8BAA07559F7153A2CDCCC7C548A332B8F88BC3ECBD426C86B94C8F0C036D9EB00D6B69C4244588E198739553218F0935915A675U7R5N" TargetMode="External" /><Relationship Id="rId15" Type="http://schemas.openxmlformats.org/officeDocument/2006/relationships/hyperlink" Target="consultantplus://offline/ref=FD78DCB5F8BAA07559F7153A2CDCCC7C548A332B8F88BC3ECBD426C86B94C8F0C036D9EB00D6B69C4344588E198739553218F0935915A675U7R5N" TargetMode="External" /><Relationship Id="rId16" Type="http://schemas.openxmlformats.org/officeDocument/2006/relationships/hyperlink" Target="consultantplus://offline/ref=FC77A66622FC50E0D1CA6366C9A4C3906F569BC099122573088A9C7AC81699387972FB12A8518A1F15D37581269A3F666EDA2DB9EF162591TDA3N" TargetMode="External" /><Relationship Id="rId17" Type="http://schemas.openxmlformats.org/officeDocument/2006/relationships/hyperlink" Target="consultantplus://offline/ref=FC77A66622FC50E0D1CA6366C9A4C3906F569BC099122573088A9C7AC81699387972FB12A8518A191AD37581269A3F666EDA2DB9EF162591TDA3N" TargetMode="External" /><Relationship Id="rId18" Type="http://schemas.openxmlformats.org/officeDocument/2006/relationships/hyperlink" Target="consultantplus://offline/ref=0F973FAE6F73784C2452C0041F48D5FCA12B26CBBCC3488E00CC4BD71757x5N" TargetMode="External" /><Relationship Id="rId19" Type="http://schemas.openxmlformats.org/officeDocument/2006/relationships/hyperlink" Target="consultantplus://offline/ref=9F7CF1DD1FF3BC0C4A6D2C121113CF21E60AC319302F5CE7CBF6CCBCE3244527C2FC851CEBF7D0E8c5K8F" TargetMode="External" /><Relationship Id="rId2" Type="http://schemas.openxmlformats.org/officeDocument/2006/relationships/webSettings" Target="webSettings.xml" /><Relationship Id="rId20" Type="http://schemas.openxmlformats.org/officeDocument/2006/relationships/hyperlink" Target="consultantplus://offline/ref=5E3245A0BA7277BE00EC20A77B8374C2DF3A6BB5F7713CAC2779195C33C67CA3918AF01A4664B81EB1B236096A790312D819003229CEhCZ4N" TargetMode="External" /><Relationship Id="rId21" Type="http://schemas.openxmlformats.org/officeDocument/2006/relationships/hyperlink" Target="https://sudact.ru/law/koap/razdel-v/glava-32/statia-32.2/" TargetMode="External" /><Relationship Id="rId22" Type="http://schemas.openxmlformats.org/officeDocument/2006/relationships/hyperlink" Target="https://sudact.ru/law/koap/razdel-ii/glava-20/statia-20.25_1/"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6.2_%D0%9A%D0%BE%D0%90%D0%9F_%D0%A0%D0%A4" TargetMode="External" /><Relationship Id="rId6" Type="http://schemas.openxmlformats.org/officeDocument/2006/relationships/hyperlink" Target="consultantplus://offline/ref=AB3CB8AB0FCDCCB1D70FC9361D832854C1AA1B902AFF26C0C0EEB9E2642700909A38BBC6A7029184FD4FA3DA80019F6973AA92C31533072EV5q6N" TargetMode="External" /><Relationship Id="rId7" Type="http://schemas.openxmlformats.org/officeDocument/2006/relationships/hyperlink" Target="consultantplus://offline/ref=FC77A66622FC50E0D1CA6366C9A4C3906F5793C790172573088A9C7AC81699387972FB12A8518A1A1BD37581269A3F666EDA2DB9EF162591TDA3N" TargetMode="External" /><Relationship Id="rId8" Type="http://schemas.openxmlformats.org/officeDocument/2006/relationships/hyperlink" Target="consultantplus://offline/ref=A0060286AA484C2DF9A0FE5D4698F5405014C064B382C483765A1D8BB7D7B9D9CBB91FD11534744196EF2898FF5360975FA22CA30EKDQ8K" TargetMode="External" /><Relationship Id="rId9" Type="http://schemas.openxmlformats.org/officeDocument/2006/relationships/hyperlink" Target="consultantplus://offline/ref=A0060286AA484C2DF9A0FE5D4698F5405011CE67B385C483765A1D8BB7D7B9D9CBB91FD215367F14C2A029C4BB0F73975FA22EAA12DA7753KAQ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61DA4-249B-4905-9332-60DD2F2D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