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D6C5E" w:rsidP="004D6C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D6C5E" w:rsidP="004D6C5E">
      <w:pPr>
        <w:jc w:val="right"/>
        <w:rPr>
          <w:b/>
          <w:sz w:val="20"/>
          <w:szCs w:val="20"/>
        </w:rPr>
      </w:pPr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Дело № 5-63-95/2018</w:t>
      </w:r>
    </w:p>
    <w:p w:rsidR="004D6C5E" w:rsidP="004D6C5E">
      <w:pPr>
        <w:jc w:val="center"/>
        <w:rPr>
          <w:b/>
        </w:rPr>
      </w:pPr>
      <w:r>
        <w:rPr>
          <w:b/>
        </w:rPr>
        <w:t>ПОСТАНОВЛЕНИЕ</w:t>
      </w:r>
    </w:p>
    <w:p w:rsidR="004D6C5E" w:rsidP="004D6C5E">
      <w:pPr>
        <w:jc w:val="both"/>
        <w:rPr>
          <w:lang w:val="uk-UA"/>
        </w:rPr>
      </w:pPr>
    </w:p>
    <w:p w:rsidR="004D6C5E" w:rsidP="004D6C5E">
      <w:pPr>
        <w:jc w:val="both"/>
        <w:rPr>
          <w:lang w:val="uk-UA"/>
        </w:rPr>
      </w:pPr>
      <w:r>
        <w:rPr>
          <w:lang w:val="uk-UA"/>
        </w:rPr>
        <w:t xml:space="preserve">27 </w:t>
      </w:r>
      <w:r>
        <w:rPr>
          <w:lang w:val="uk-UA"/>
        </w:rPr>
        <w:t>сентября</w:t>
      </w:r>
      <w:r>
        <w:rPr>
          <w:lang w:val="uk-UA"/>
        </w:rPr>
        <w:t xml:space="preserve"> 2018 г.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4D6C5E" w:rsidP="004D6C5E">
      <w:pPr>
        <w:jc w:val="both"/>
        <w:rPr>
          <w:lang w:val="uk-UA"/>
        </w:rPr>
      </w:pPr>
    </w:p>
    <w:p w:rsidR="004D6C5E" w:rsidP="004D6C5E">
      <w:pPr>
        <w:ind w:firstLine="708"/>
        <w:jc w:val="both"/>
      </w:pPr>
      <w:r>
        <w:t xml:space="preserve">Мировой судья судебного участка №63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4D6C5E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4D6C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4D6C5E" w:rsidP="004D6C5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Середа С.Н., (данные изъяты) года рождения, уроженки (данные изъяты), проживающей по адресу: (данные изъяты),  </w:t>
            </w:r>
          </w:p>
        </w:tc>
      </w:tr>
    </w:tbl>
    <w:p w:rsidR="004D6C5E" w:rsidP="004D6C5E">
      <w:pPr>
        <w:jc w:val="both"/>
      </w:pPr>
      <w:r>
        <w:t xml:space="preserve">за совершение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-</w:t>
      </w:r>
    </w:p>
    <w:p w:rsidR="004D6C5E" w:rsidP="004D6C5E">
      <w:pPr>
        <w:jc w:val="center"/>
      </w:pPr>
      <w:r>
        <w:t>УСТАНОВИЛ: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Середа С.</w:t>
      </w:r>
      <w:r>
        <w:rPr>
          <w:shd w:val="clear" w:color="auto" w:fill="FFFFFF"/>
        </w:rPr>
        <w:t>Н.</w:t>
      </w:r>
      <w:r>
        <w:rPr>
          <w:shd w:val="clear" w:color="auto" w:fill="FFFFFF"/>
        </w:rPr>
        <w:t xml:space="preserve"> будучи обязанным в соответствии с постановлением о наложении административного штрафа от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вынесенным Ленинским районным судом Республики Крым, которым она признана виновной в совершении правонарушения, предусмотренного ст.</w:t>
      </w:r>
      <w:r>
        <w:t>15.33.2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уплатить штраф в размере 300 рублей не позднее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>, однако не уплатила его в установленный законом срок.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Середа С.Н. в судебном заседании вину в совершении правонарушения признала, просила суд строго не наказывать.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Выслушав Середа С.Н., изучив материалы дела, исследовав, представленные суду доказательства в совокупности, суд приходит к вывод</w:t>
      </w:r>
      <w:r>
        <w:rPr>
          <w:shd w:val="clear" w:color="auto" w:fill="FFFFFF"/>
        </w:rPr>
        <w:t>у о её</w:t>
      </w:r>
      <w:r>
        <w:rPr>
          <w:shd w:val="clear" w:color="auto" w:fill="FFFFFF"/>
        </w:rPr>
        <w:t xml:space="preserve"> виновности в совершении правонарушения, предусмотренного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Согласно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20.25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"http://sudact.ru/law/koap/razdel-v/glava-32/statia-32.2/"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32.2</w:t>
      </w:r>
      <w:r>
        <w:fldChar w:fldCharType="end"/>
      </w:r>
      <w:r>
        <w:rPr>
          <w:shd w:val="clear" w:color="auto" w:fill="FFFFFF"/>
        </w:rPr>
        <w:t xml:space="preserve">.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r>
        <w:fldChar w:fldCharType="begin"/>
      </w:r>
      <w:r>
        <w:instrText xml:space="preserve"> HYPERLINK "http://sudact.ru/law/koap/razdel-v/glava-31/statia-31.5/"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31.5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Её вина, кроме признательных показаний, подтверждается следующими доказательствами: 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протоколом об административном правонарушении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№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(л.д.1);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подпиской (</w:t>
      </w:r>
      <w:r>
        <w:rPr>
          <w:shd w:val="clear" w:color="auto" w:fill="FFFFFF"/>
        </w:rPr>
        <w:t>л</w:t>
      </w:r>
      <w:r>
        <w:rPr>
          <w:shd w:val="clear" w:color="auto" w:fill="FFFFFF"/>
        </w:rPr>
        <w:t>.д. 2);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постановлением Ленинского районного суда Республики Крым </w:t>
      </w:r>
      <w:r>
        <w:rPr>
          <w:shd w:val="clear" w:color="auto" w:fill="FFFFFF"/>
        </w:rPr>
        <w:t>от</w:t>
      </w:r>
      <w:r>
        <w:rPr>
          <w:shd w:val="clear" w:color="auto" w:fill="FFFFFF"/>
        </w:rPr>
        <w:t xml:space="preserve">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(л.д.4);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Суд признаёт вышеуказанные доказательства допустимыми, относимыми достоверными и достаточными для разрешения данного дела, поскольку они последовательны, согласуются между собой, подтверждены материалами дела.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Судья квалифицирует действия Середа С.Н. по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.1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> 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Субъективная сторона данного правонарушения выражается в прямом умысле – Середа С.Н. знала о том, что она обязана к уплате административного штрафа, однако в установленный законом срок штраф не уплатила.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Оценив исследованные по делу доказательства в их совокупности, с точки зрения </w:t>
      </w:r>
      <w:r>
        <w:rPr>
          <w:shd w:val="clear" w:color="auto" w:fill="FFFFFF"/>
        </w:rPr>
        <w:t>относимости</w:t>
      </w:r>
      <w:r>
        <w:rPr>
          <w:shd w:val="clear" w:color="auto" w:fill="FFFFFF"/>
        </w:rPr>
        <w:t>, допустимости, достоверности и достаточности для разрешения дела, считаю, что вина Середа С.Н.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20.25</w:t>
      </w:r>
      <w:r>
        <w:fldChar w:fldCharType="end"/>
      </w:r>
      <w:r>
        <w:rPr>
          <w:shd w:val="clear" w:color="auto" w:fill="FFFFFF"/>
        </w:rPr>
        <w:t xml:space="preserve"> ч.1 </w:t>
      </w:r>
      <w:r>
        <w:rPr>
          <w:shd w:val="clear" w:color="auto" w:fill="FFFFFF"/>
        </w:rPr>
        <w:t>КоАП</w:t>
      </w:r>
      <w:r>
        <w:rPr>
          <w:shd w:val="clear" w:color="auto" w:fill="FFFFFF"/>
        </w:rPr>
        <w:t xml:space="preserve"> РФ, доказана. 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При назначении Середа С.Н. 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Обстоятельств, отягчающих ответственность Середа С.Н., не установлено.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Обстоятельствами, смягчающими ответственность суд признает признание вины.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С учётом личности правонарушителя, обстоятельств дела, общественной значимости совершенного правонарушения, обстоятельства, смягчающего ответственность, полагаю, что Середа С.Н. подлежит наказанию в виде административного штрафа.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4D6C5E" w:rsidP="004D6C5E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На основании изложенного, руководствуясь п.1 ч.1 ст.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29.9</w:t>
      </w:r>
      <w:r>
        <w:fldChar w:fldCharType="end"/>
      </w:r>
      <w:r>
        <w:rPr>
          <w:shd w:val="clear" w:color="auto" w:fill="FFFFFF"/>
        </w:rPr>
        <w:t>, ч.1 ст.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29.10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РФ, </w:t>
      </w:r>
    </w:p>
    <w:p w:rsidR="004D6C5E" w:rsidP="004D6C5E">
      <w:pPr>
        <w:jc w:val="center"/>
      </w:pPr>
      <w:r>
        <w:t>ПОСТАНОВИЛ:</w:t>
      </w:r>
    </w:p>
    <w:p w:rsidR="004D6C5E" w:rsidP="004D6C5E">
      <w:pPr>
        <w:ind w:firstLine="709"/>
        <w:jc w:val="both"/>
      </w:pPr>
      <w:r>
        <w:t xml:space="preserve">Признать виновной </w:t>
      </w:r>
      <w:r>
        <w:rPr>
          <w:shd w:val="clear" w:color="auto" w:fill="FFFFFF"/>
        </w:rPr>
        <w:t>Середа С.Н.</w:t>
      </w:r>
      <w:r>
        <w:t xml:space="preserve">, </w:t>
      </w:r>
      <w:r>
        <w:rPr>
          <w:lang w:eastAsia="en-US"/>
        </w:rPr>
        <w:t xml:space="preserve">(данные изъяты) </w:t>
      </w:r>
      <w:r>
        <w:t xml:space="preserve">года рождения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подвергнуть её административному наказанию в виде штрафа в сумме 1000 (одна тысяча) рублей.</w:t>
      </w:r>
    </w:p>
    <w:p w:rsidR="004D6C5E" w:rsidP="004D6C5E">
      <w:pPr>
        <w:ind w:firstLine="708"/>
        <w:jc w:val="both"/>
      </w:pPr>
      <w:r>
        <w:t xml:space="preserve">Сумму штрафа необходимо внести: Получатель: УФК по Республике Крым (УФССП России по РК), ИНН:7702835613; КПП:910201001; на счет 40101810335100010001 в банк Отделение Республика Крым, </w:t>
      </w:r>
      <w:r>
        <w:t>л</w:t>
      </w:r>
      <w:r>
        <w:t>/с 04751А91420, БИК:043510001, КБК:32211617000016017140, ОКТМО:35627405, УИН:32282016180000156012.</w:t>
      </w:r>
    </w:p>
    <w:p w:rsidR="004D6C5E" w:rsidP="004D6C5E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4D6C5E" w:rsidP="004D6C5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D6C5E" w:rsidP="004D6C5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D6C5E" w:rsidP="004D6C5E">
      <w:pPr>
        <w:tabs>
          <w:tab w:val="left" w:pos="2835"/>
          <w:tab w:val="left" w:pos="3828"/>
          <w:tab w:val="left" w:pos="4820"/>
          <w:tab w:val="left" w:pos="6237"/>
        </w:tabs>
      </w:pPr>
    </w:p>
    <w:p w:rsidR="004D6C5E" w:rsidP="004D6C5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 xml:space="preserve">Мировой судья                                                                                                   А.А. </w:t>
      </w:r>
      <w:r>
        <w:t>Кулунчаков</w:t>
      </w:r>
    </w:p>
    <w:p w:rsidR="004D6C5E" w:rsidP="004D6C5E"/>
    <w:p w:rsidR="004D6C5E" w:rsidP="004D6C5E"/>
    <w:p w:rsidR="004D6C5E" w:rsidP="004D6C5E"/>
    <w:p w:rsidR="006C5D34"/>
    <w:sectPr w:rsidSect="006C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C5E"/>
    <w:rsid w:val="004D6C5E"/>
    <w:rsid w:val="006C5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C5E"/>
    <w:rPr>
      <w:color w:val="0000FF"/>
      <w:u w:val="single"/>
    </w:rPr>
  </w:style>
  <w:style w:type="table" w:styleId="TableGrid">
    <w:name w:val="Table Grid"/>
    <w:basedOn w:val="TableNormal"/>
    <w:uiPriority w:val="59"/>
    <w:rsid w:val="004D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