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04EF" w:rsidRPr="00136195" w:rsidP="002D04EF">
      <w:pPr>
        <w:jc w:val="right"/>
        <w:rPr>
          <w:b/>
        </w:rPr>
      </w:pPr>
      <w:r w:rsidRPr="00136195">
        <w:rPr>
          <w:b/>
        </w:rPr>
        <w:t xml:space="preserve">   Дело № 5-63-</w:t>
      </w:r>
      <w:r w:rsidR="00FF29F0">
        <w:rPr>
          <w:b/>
        </w:rPr>
        <w:t>126</w:t>
      </w:r>
      <w:r w:rsidRPr="00136195">
        <w:rPr>
          <w:b/>
        </w:rPr>
        <w:t>/20</w:t>
      </w:r>
      <w:r w:rsidRPr="00136195" w:rsidR="00395B90">
        <w:rPr>
          <w:b/>
        </w:rPr>
        <w:t>2</w:t>
      </w:r>
      <w:r w:rsidR="00D3356F">
        <w:rPr>
          <w:b/>
        </w:rPr>
        <w:t>2</w:t>
      </w:r>
    </w:p>
    <w:p w:rsidR="002D04EF" w:rsidRPr="006D4430" w:rsidP="002D04EF">
      <w:pPr>
        <w:jc w:val="center"/>
        <w:rPr>
          <w:b/>
          <w:sz w:val="25"/>
          <w:szCs w:val="25"/>
        </w:rPr>
      </w:pPr>
      <w:r w:rsidRPr="006D4430">
        <w:rPr>
          <w:b/>
          <w:sz w:val="25"/>
          <w:szCs w:val="25"/>
        </w:rPr>
        <w:t>П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О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С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Т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А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Н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О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В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Л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Е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Н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И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Е</w:t>
      </w:r>
    </w:p>
    <w:p w:rsidR="002D04EF" w:rsidRPr="006D4430" w:rsidP="002D04EF">
      <w:pPr>
        <w:jc w:val="both"/>
        <w:rPr>
          <w:sz w:val="25"/>
          <w:szCs w:val="25"/>
          <w:lang w:val="uk-UA"/>
        </w:rPr>
      </w:pPr>
    </w:p>
    <w:p w:rsidR="002D04EF" w:rsidRPr="006D4430" w:rsidP="002D04EF">
      <w:pPr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19</w:t>
      </w:r>
      <w:r w:rsidR="001C499E">
        <w:rPr>
          <w:sz w:val="25"/>
          <w:szCs w:val="25"/>
          <w:lang w:val="uk-UA"/>
        </w:rPr>
        <w:t xml:space="preserve"> </w:t>
      </w:r>
      <w:r w:rsidR="001C499E">
        <w:rPr>
          <w:sz w:val="25"/>
          <w:szCs w:val="25"/>
          <w:lang w:val="uk-UA"/>
        </w:rPr>
        <w:t>мая</w:t>
      </w:r>
      <w:r w:rsidR="00F37F83">
        <w:rPr>
          <w:sz w:val="25"/>
          <w:szCs w:val="25"/>
          <w:lang w:val="uk-UA"/>
        </w:rPr>
        <w:t xml:space="preserve"> 2022</w:t>
      </w:r>
      <w:r w:rsidRPr="006D4430" w:rsidR="00D30A73">
        <w:rPr>
          <w:sz w:val="25"/>
          <w:szCs w:val="25"/>
          <w:lang w:val="uk-UA"/>
        </w:rPr>
        <w:t xml:space="preserve"> </w:t>
      </w:r>
      <w:r w:rsidR="00F37F83">
        <w:rPr>
          <w:sz w:val="25"/>
          <w:szCs w:val="25"/>
          <w:lang w:val="uk-UA"/>
        </w:rPr>
        <w:t>года</w:t>
      </w:r>
      <w:r w:rsidRPr="006D4430">
        <w:rPr>
          <w:sz w:val="25"/>
          <w:szCs w:val="25"/>
          <w:lang w:val="uk-UA"/>
        </w:rPr>
        <w:t xml:space="preserve">    </w:t>
      </w:r>
      <w:r w:rsidRPr="006D4430" w:rsidR="00816225">
        <w:rPr>
          <w:sz w:val="25"/>
          <w:szCs w:val="25"/>
          <w:lang w:val="uk-UA"/>
        </w:rPr>
        <w:t xml:space="preserve">  </w:t>
      </w:r>
      <w:r w:rsidRPr="006D4430">
        <w:rPr>
          <w:sz w:val="25"/>
          <w:szCs w:val="25"/>
          <w:lang w:val="uk-UA"/>
        </w:rPr>
        <w:t xml:space="preserve">                                              </w:t>
      </w:r>
      <w:r w:rsidRPr="006D4430" w:rsidR="00323831">
        <w:rPr>
          <w:sz w:val="25"/>
          <w:szCs w:val="25"/>
          <w:lang w:val="uk-UA"/>
        </w:rPr>
        <w:t xml:space="preserve">      </w:t>
      </w:r>
      <w:r w:rsidRPr="006D4430" w:rsidR="00D30A73">
        <w:rPr>
          <w:sz w:val="25"/>
          <w:szCs w:val="25"/>
          <w:lang w:val="uk-UA"/>
        </w:rPr>
        <w:t xml:space="preserve">  </w:t>
      </w:r>
      <w:r w:rsidRPr="006D4430" w:rsidR="000B59A0">
        <w:rPr>
          <w:sz w:val="25"/>
          <w:szCs w:val="25"/>
          <w:lang w:val="uk-UA"/>
        </w:rPr>
        <w:t xml:space="preserve">                      </w:t>
      </w:r>
      <w:r w:rsidR="00017DE8">
        <w:rPr>
          <w:sz w:val="25"/>
          <w:szCs w:val="25"/>
          <w:lang w:val="uk-UA"/>
        </w:rPr>
        <w:t xml:space="preserve">               </w:t>
      </w:r>
      <w:r w:rsidR="0084327D">
        <w:rPr>
          <w:sz w:val="25"/>
          <w:szCs w:val="25"/>
          <w:lang w:val="uk-UA"/>
        </w:rPr>
        <w:t xml:space="preserve">             </w:t>
      </w:r>
      <w:r w:rsidR="00017DE8">
        <w:rPr>
          <w:sz w:val="25"/>
          <w:szCs w:val="25"/>
          <w:lang w:val="uk-UA"/>
        </w:rPr>
        <w:t xml:space="preserve"> </w:t>
      </w:r>
      <w:r w:rsidRPr="006D4430">
        <w:rPr>
          <w:sz w:val="25"/>
          <w:szCs w:val="25"/>
          <w:lang w:val="uk-UA"/>
        </w:rPr>
        <w:t>пгт</w:t>
      </w:r>
      <w:r w:rsidRPr="006D4430">
        <w:rPr>
          <w:sz w:val="25"/>
          <w:szCs w:val="25"/>
          <w:lang w:val="uk-UA"/>
        </w:rPr>
        <w:t>. Ленино</w:t>
      </w:r>
    </w:p>
    <w:p w:rsidR="002D04EF" w:rsidRPr="006D4430" w:rsidP="002D04EF">
      <w:pPr>
        <w:jc w:val="both"/>
        <w:rPr>
          <w:sz w:val="25"/>
          <w:szCs w:val="25"/>
          <w:lang w:val="uk-UA"/>
        </w:rPr>
      </w:pPr>
    </w:p>
    <w:p w:rsidR="002D04EF" w:rsidRPr="006D4430" w:rsidP="002D04EF">
      <w:pPr>
        <w:ind w:firstLine="708"/>
        <w:jc w:val="both"/>
        <w:rPr>
          <w:sz w:val="25"/>
          <w:szCs w:val="25"/>
        </w:rPr>
      </w:pPr>
      <w:r w:rsidRPr="006D4430">
        <w:rPr>
          <w:sz w:val="25"/>
          <w:szCs w:val="25"/>
        </w:rPr>
        <w:t>Мировой судья судебного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</w:t>
      </w:r>
      <w:r w:rsidR="000A0901">
        <w:rPr>
          <w:sz w:val="25"/>
          <w:szCs w:val="25"/>
        </w:rPr>
        <w:t xml:space="preserve">      </w:t>
      </w:r>
      <w:r w:rsidRPr="006D4430">
        <w:rPr>
          <w:sz w:val="25"/>
          <w:szCs w:val="25"/>
        </w:rPr>
        <w:t xml:space="preserve"> </w:t>
      </w:r>
      <w:r w:rsidR="000A0901">
        <w:rPr>
          <w:sz w:val="25"/>
          <w:szCs w:val="25"/>
        </w:rPr>
        <w:t>должностного лица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5"/>
        <w:gridCol w:w="8755"/>
      </w:tblGrid>
      <w:tr w:rsidTr="0084327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2D04EF" w:rsidRPr="006D4430">
            <w:pPr>
              <w:jc w:val="both"/>
              <w:rPr>
                <w:sz w:val="25"/>
                <w:szCs w:val="25"/>
                <w:lang w:eastAsia="en-US"/>
              </w:rPr>
            </w:pPr>
            <w:r w:rsidRPr="006D4430">
              <w:rPr>
                <w:sz w:val="25"/>
                <w:szCs w:val="25"/>
                <w:lang w:eastAsia="en-US"/>
              </w:rPr>
              <w:t xml:space="preserve">  </w:t>
            </w:r>
          </w:p>
        </w:tc>
        <w:tc>
          <w:tcPr>
            <w:tcW w:w="8647" w:type="dxa"/>
            <w:hideMark/>
          </w:tcPr>
          <w:tbl>
            <w:tblPr>
              <w:tblStyle w:val="TableGrid"/>
              <w:tblW w:w="853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539"/>
            </w:tblGrid>
            <w:tr w:rsidTr="006630AA">
              <w:tblPrEx>
                <w:tblW w:w="8539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8539" w:type="dxa"/>
                </w:tcPr>
                <w:p w:rsidR="006630AA" w:rsidRPr="00FF29F0" w:rsidP="00A63EC4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Панчука</w:t>
                  </w:r>
                  <w:r>
                    <w:rPr>
                      <w:b/>
                      <w:sz w:val="26"/>
                      <w:szCs w:val="26"/>
                    </w:rPr>
                    <w:t xml:space="preserve"> В</w:t>
                  </w:r>
                  <w:r w:rsidR="00A63EC4">
                    <w:rPr>
                      <w:b/>
                      <w:sz w:val="26"/>
                      <w:szCs w:val="26"/>
                    </w:rPr>
                    <w:t>.</w:t>
                  </w:r>
                  <w:r>
                    <w:rPr>
                      <w:b/>
                      <w:sz w:val="26"/>
                      <w:szCs w:val="26"/>
                    </w:rPr>
                    <w:t xml:space="preserve"> И</w:t>
                  </w:r>
                  <w:r w:rsidR="00A63EC4">
                    <w:rPr>
                      <w:b/>
                      <w:sz w:val="26"/>
                      <w:szCs w:val="26"/>
                    </w:rPr>
                    <w:t>.</w:t>
                  </w:r>
                  <w:r>
                    <w:rPr>
                      <w:b/>
                      <w:sz w:val="26"/>
                      <w:szCs w:val="26"/>
                    </w:rPr>
                    <w:t xml:space="preserve">, 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 w:rsidRPr="00A63EC4" w:rsidR="00A63EC4">
                    <w:rPr>
                      <w:sz w:val="20"/>
                      <w:szCs w:val="20"/>
                    </w:rPr>
                    <w:t>(данные изъяты)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:rsidR="00176376" w:rsidRPr="0084327D" w:rsidP="000A0901">
            <w:pPr>
              <w:jc w:val="both"/>
              <w:rPr>
                <w:sz w:val="25"/>
                <w:szCs w:val="25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970"/>
            </w:tblGrid>
            <w:tr w:rsidTr="00017DE8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7970" w:type="dxa"/>
                  <w:hideMark/>
                </w:tcPr>
                <w:p w:rsidR="007100E7" w:rsidRPr="006D4430" w:rsidP="007100E7">
                  <w:pPr>
                    <w:jc w:val="both"/>
                    <w:rPr>
                      <w:sz w:val="25"/>
                      <w:szCs w:val="25"/>
                      <w:lang w:eastAsia="en-US"/>
                    </w:rPr>
                  </w:pPr>
                </w:p>
              </w:tc>
            </w:tr>
          </w:tbl>
          <w:p w:rsidR="002D04EF" w:rsidRPr="006D4430" w:rsidP="00D30A73">
            <w:pPr>
              <w:jc w:val="both"/>
              <w:rPr>
                <w:sz w:val="25"/>
                <w:szCs w:val="25"/>
                <w:lang w:eastAsia="en-US"/>
              </w:rPr>
            </w:pPr>
          </w:p>
        </w:tc>
      </w:tr>
    </w:tbl>
    <w:p w:rsidR="00982C31" w:rsidRPr="006D4430" w:rsidP="00982C31">
      <w:pPr>
        <w:jc w:val="both"/>
        <w:rPr>
          <w:sz w:val="25"/>
          <w:szCs w:val="25"/>
        </w:rPr>
      </w:pPr>
      <w:r w:rsidRPr="006D4430">
        <w:rPr>
          <w:sz w:val="25"/>
          <w:szCs w:val="25"/>
        </w:rPr>
        <w:t xml:space="preserve">в совершении административного </w:t>
      </w:r>
      <w:r w:rsidRPr="006D4430">
        <w:rPr>
          <w:sz w:val="25"/>
          <w:szCs w:val="25"/>
        </w:rPr>
        <w:t>правонарушения, предусмотренного</w:t>
      </w:r>
      <w:r w:rsidR="00D0067E">
        <w:rPr>
          <w:sz w:val="25"/>
          <w:szCs w:val="25"/>
        </w:rPr>
        <w:t xml:space="preserve"> ч.1 </w:t>
      </w:r>
      <w:r w:rsidRPr="006D4430">
        <w:rPr>
          <w:sz w:val="25"/>
          <w:szCs w:val="25"/>
        </w:rPr>
        <w:t xml:space="preserve"> ст. 15.</w:t>
      </w:r>
      <w:r w:rsidRPr="006D4430" w:rsidR="00BC11DC">
        <w:rPr>
          <w:sz w:val="25"/>
          <w:szCs w:val="25"/>
        </w:rPr>
        <w:t>33.2</w:t>
      </w:r>
      <w:r w:rsidRPr="006D4430">
        <w:rPr>
          <w:sz w:val="25"/>
          <w:szCs w:val="25"/>
        </w:rPr>
        <w:t xml:space="preserve">  КоАП РФ, -</w:t>
      </w:r>
    </w:p>
    <w:p w:rsidR="00982C31" w:rsidRPr="006D4430" w:rsidP="00982C31">
      <w:pPr>
        <w:jc w:val="center"/>
        <w:rPr>
          <w:b/>
          <w:sz w:val="25"/>
          <w:szCs w:val="25"/>
        </w:rPr>
      </w:pPr>
      <w:r w:rsidRPr="006D4430">
        <w:rPr>
          <w:b/>
          <w:sz w:val="25"/>
          <w:szCs w:val="25"/>
        </w:rPr>
        <w:t>УСТАНОВИЛ:</w:t>
      </w:r>
    </w:p>
    <w:p w:rsidR="00C95052" w:rsidP="00FF29F0">
      <w:pPr>
        <w:ind w:firstLine="708"/>
        <w:jc w:val="both"/>
        <w:rPr>
          <w:sz w:val="25"/>
          <w:szCs w:val="25"/>
        </w:rPr>
      </w:pPr>
      <w:r w:rsidRPr="006D4430">
        <w:rPr>
          <w:sz w:val="25"/>
          <w:szCs w:val="25"/>
        </w:rPr>
        <w:t>Согласно протокол</w:t>
      </w:r>
      <w:r>
        <w:rPr>
          <w:sz w:val="25"/>
          <w:szCs w:val="25"/>
        </w:rPr>
        <w:t>у</w:t>
      </w:r>
      <w:r w:rsidRPr="006D4430">
        <w:rPr>
          <w:sz w:val="25"/>
          <w:szCs w:val="25"/>
        </w:rPr>
        <w:t xml:space="preserve"> об административном правонарушении </w:t>
      </w:r>
      <w:r w:rsidRPr="00A63EC4" w:rsidR="00A63EC4">
        <w:rPr>
          <w:sz w:val="20"/>
          <w:szCs w:val="20"/>
        </w:rPr>
        <w:t>(данные изъяты)</w:t>
      </w:r>
      <w:r w:rsidR="00A63EC4">
        <w:rPr>
          <w:sz w:val="26"/>
          <w:szCs w:val="26"/>
        </w:rPr>
        <w:t xml:space="preserve"> </w:t>
      </w:r>
      <w:r>
        <w:rPr>
          <w:sz w:val="25"/>
          <w:szCs w:val="25"/>
        </w:rPr>
        <w:t>Панчук</w:t>
      </w:r>
      <w:r>
        <w:rPr>
          <w:sz w:val="25"/>
          <w:szCs w:val="25"/>
        </w:rPr>
        <w:t xml:space="preserve"> В.И. </w:t>
      </w:r>
      <w:r w:rsidRPr="006D4430">
        <w:rPr>
          <w:sz w:val="25"/>
          <w:szCs w:val="25"/>
        </w:rPr>
        <w:t xml:space="preserve"> </w:t>
      </w:r>
      <w:r>
        <w:rPr>
          <w:sz w:val="25"/>
          <w:szCs w:val="25"/>
        </w:rPr>
        <w:t>допустил</w:t>
      </w:r>
      <w:r w:rsidRPr="006D4430">
        <w:rPr>
          <w:sz w:val="25"/>
          <w:szCs w:val="25"/>
        </w:rPr>
        <w:t xml:space="preserve"> административное правонарушение, выразившееся в </w:t>
      </w:r>
      <w:r w:rsidR="00CA058A">
        <w:rPr>
          <w:sz w:val="25"/>
          <w:szCs w:val="25"/>
        </w:rPr>
        <w:t>не</w:t>
      </w:r>
      <w:r w:rsidRPr="006D4430" w:rsidR="00CA058A">
        <w:rPr>
          <w:sz w:val="25"/>
          <w:szCs w:val="25"/>
        </w:rPr>
        <w:t>представлении</w:t>
      </w:r>
      <w:r w:rsidRPr="006D4430">
        <w:rPr>
          <w:sz w:val="25"/>
          <w:szCs w:val="25"/>
        </w:rPr>
        <w:t xml:space="preserve"> ежемесячного отчета по форме СЗВ-М </w:t>
      </w:r>
      <w:r w:rsidRPr="00A63EC4" w:rsidR="00A63EC4">
        <w:rPr>
          <w:sz w:val="20"/>
          <w:szCs w:val="20"/>
        </w:rPr>
        <w:t>(данные изъяты)</w:t>
      </w:r>
      <w:r w:rsidRPr="006D4430">
        <w:rPr>
          <w:sz w:val="25"/>
          <w:szCs w:val="25"/>
        </w:rPr>
        <w:t>. В соответствии с п.2.2 ст. 11 Федерального Закона от 01.04.1996 №27-ФЗ «</w:t>
      </w:r>
      <w:r w:rsidRPr="006D4430">
        <w:rPr>
          <w:sz w:val="25"/>
          <w:szCs w:val="25"/>
        </w:rPr>
        <w:t>Об</w:t>
      </w:r>
      <w:r w:rsidRPr="006D4430">
        <w:rPr>
          <w:sz w:val="25"/>
          <w:szCs w:val="25"/>
        </w:rPr>
        <w:t xml:space="preserve"> индивидуальном </w:t>
      </w:r>
      <w:r w:rsidRPr="006D4430">
        <w:rPr>
          <w:sz w:val="25"/>
          <w:szCs w:val="25"/>
        </w:rPr>
        <w:t>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месяца, следующего за отчетным периодом-месяцем, представлять в территориальный орган ПФР сведения по форме СЗВ-М о каждом работающем у него застрахованном лице (включая лиц, которые заключили договора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взносы).</w:t>
      </w:r>
      <w:r w:rsidRPr="006D4430">
        <w:rPr>
          <w:sz w:val="25"/>
          <w:szCs w:val="25"/>
        </w:rPr>
        <w:t xml:space="preserve"> </w:t>
      </w:r>
      <w:r w:rsidR="00FF29F0">
        <w:rPr>
          <w:sz w:val="25"/>
          <w:szCs w:val="25"/>
        </w:rPr>
        <w:t xml:space="preserve">Таким образом, сведения по </w:t>
      </w:r>
      <w:r w:rsidRPr="006D4430">
        <w:rPr>
          <w:sz w:val="25"/>
          <w:szCs w:val="25"/>
        </w:rPr>
        <w:t xml:space="preserve">форме СЗВ-М за </w:t>
      </w:r>
      <w:r w:rsidRPr="00A63EC4" w:rsidR="00A63EC4">
        <w:rPr>
          <w:sz w:val="20"/>
          <w:szCs w:val="20"/>
        </w:rPr>
        <w:t>(данные изъяты)</w:t>
      </w:r>
      <w:r w:rsidR="00A63EC4">
        <w:rPr>
          <w:sz w:val="26"/>
          <w:szCs w:val="26"/>
        </w:rPr>
        <w:t xml:space="preserve"> </w:t>
      </w:r>
      <w:r w:rsidR="00FF29F0">
        <w:rPr>
          <w:sz w:val="25"/>
          <w:szCs w:val="25"/>
        </w:rPr>
        <w:t xml:space="preserve">в отношении всех застрахованных лиц должен быть предоставлен плательщиком </w:t>
      </w:r>
      <w:r w:rsidR="00FF29F0">
        <w:rPr>
          <w:sz w:val="25"/>
          <w:szCs w:val="25"/>
        </w:rPr>
        <w:t>до</w:t>
      </w:r>
      <w:r w:rsidR="00FF29F0">
        <w:rPr>
          <w:sz w:val="25"/>
          <w:szCs w:val="25"/>
        </w:rPr>
        <w:t xml:space="preserve"> </w:t>
      </w:r>
      <w:r w:rsidRPr="00A63EC4" w:rsidR="00A63EC4">
        <w:rPr>
          <w:sz w:val="20"/>
          <w:szCs w:val="20"/>
        </w:rPr>
        <w:t>(данные изъяты)</w:t>
      </w:r>
      <w:r w:rsidR="00A63EC4">
        <w:rPr>
          <w:sz w:val="26"/>
          <w:szCs w:val="26"/>
        </w:rPr>
        <w:t xml:space="preserve"> </w:t>
      </w:r>
      <w:r>
        <w:rPr>
          <w:sz w:val="25"/>
          <w:szCs w:val="25"/>
        </w:rPr>
        <w:t>включительно.</w:t>
      </w:r>
      <w:r w:rsidRPr="006D4430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Однако такие сведения по форме СЗВ-М </w:t>
      </w:r>
      <w:r>
        <w:rPr>
          <w:sz w:val="25"/>
          <w:szCs w:val="25"/>
        </w:rPr>
        <w:t>Панчук</w:t>
      </w:r>
      <w:r w:rsidR="00CA058A">
        <w:rPr>
          <w:sz w:val="25"/>
          <w:szCs w:val="25"/>
        </w:rPr>
        <w:t>ом</w:t>
      </w:r>
      <w:r>
        <w:rPr>
          <w:sz w:val="25"/>
          <w:szCs w:val="25"/>
        </w:rPr>
        <w:t xml:space="preserve"> В.И. не предоставлены.</w:t>
      </w:r>
    </w:p>
    <w:p w:rsidR="00C95052" w:rsidRPr="006D4430" w:rsidP="00C95052">
      <w:pPr>
        <w:ind w:firstLine="708"/>
        <w:jc w:val="both"/>
        <w:rPr>
          <w:sz w:val="25"/>
          <w:szCs w:val="25"/>
          <w:shd w:val="clear" w:color="auto" w:fill="FFFFFF"/>
        </w:rPr>
      </w:pPr>
      <w:r>
        <w:rPr>
          <w:sz w:val="25"/>
          <w:szCs w:val="25"/>
        </w:rPr>
        <w:t>Панчук</w:t>
      </w:r>
      <w:r>
        <w:rPr>
          <w:sz w:val="25"/>
          <w:szCs w:val="25"/>
        </w:rPr>
        <w:t xml:space="preserve"> В.И. в судебное заседание не явился,  </w:t>
      </w:r>
      <w:r>
        <w:rPr>
          <w:sz w:val="25"/>
          <w:szCs w:val="25"/>
        </w:rPr>
        <w:t>извещён</w:t>
      </w:r>
      <w:r>
        <w:rPr>
          <w:sz w:val="25"/>
          <w:szCs w:val="25"/>
        </w:rPr>
        <w:t xml:space="preserve"> надлежаще. </w:t>
      </w:r>
      <w:r w:rsidR="00CA058A">
        <w:rPr>
          <w:sz w:val="25"/>
          <w:szCs w:val="25"/>
        </w:rPr>
        <w:t>В письменном заявлении</w:t>
      </w:r>
      <w:r>
        <w:rPr>
          <w:sz w:val="25"/>
          <w:szCs w:val="25"/>
        </w:rPr>
        <w:t>, поступившего в адрес судебного участка</w:t>
      </w:r>
      <w:r w:rsidRPr="006D4430">
        <w:rPr>
          <w:sz w:val="25"/>
          <w:szCs w:val="25"/>
          <w:shd w:val="clear" w:color="auto" w:fill="FFFFFF"/>
        </w:rPr>
        <w:t xml:space="preserve"> </w:t>
      </w:r>
      <w:r w:rsidRPr="00A63EC4" w:rsidR="00A63EC4">
        <w:rPr>
          <w:sz w:val="20"/>
          <w:szCs w:val="20"/>
        </w:rPr>
        <w:t>(данные изъяты)</w:t>
      </w:r>
      <w:r w:rsidR="00CA058A">
        <w:rPr>
          <w:sz w:val="25"/>
          <w:szCs w:val="25"/>
          <w:shd w:val="clear" w:color="auto" w:fill="FFFFFF"/>
        </w:rPr>
        <w:t xml:space="preserve">, </w:t>
      </w:r>
      <w:r w:rsidR="00CA058A">
        <w:rPr>
          <w:sz w:val="25"/>
          <w:szCs w:val="25"/>
        </w:rPr>
        <w:t>Панчук</w:t>
      </w:r>
      <w:r w:rsidR="00CA058A">
        <w:rPr>
          <w:sz w:val="25"/>
          <w:szCs w:val="25"/>
        </w:rPr>
        <w:t xml:space="preserve"> В.И. с протоколом согласен, просил рассмотреть дело в его отсутствие и назначить минимальное наказание.</w:t>
      </w:r>
    </w:p>
    <w:p w:rsidR="00C95052" w:rsidRPr="006D4430" w:rsidP="00C95052">
      <w:pPr>
        <w:ind w:firstLine="708"/>
        <w:jc w:val="both"/>
        <w:rPr>
          <w:sz w:val="25"/>
          <w:szCs w:val="25"/>
          <w:shd w:val="clear" w:color="auto" w:fill="FFFFFF"/>
        </w:rPr>
      </w:pPr>
      <w:r w:rsidRPr="006D4430">
        <w:rPr>
          <w:sz w:val="25"/>
          <w:szCs w:val="25"/>
          <w:shd w:val="clear" w:color="auto" w:fill="FFFFFF"/>
        </w:rPr>
        <w:t xml:space="preserve">Изучив материалы дела, суд приходит к следующим выводам. </w:t>
      </w:r>
    </w:p>
    <w:p w:rsidR="00C95052" w:rsidRPr="006D4430" w:rsidP="00C95052">
      <w:pPr>
        <w:ind w:firstLine="709"/>
        <w:jc w:val="both"/>
        <w:rPr>
          <w:sz w:val="25"/>
          <w:szCs w:val="25"/>
          <w:shd w:val="clear" w:color="auto" w:fill="FFFFFF"/>
        </w:rPr>
      </w:pPr>
      <w:r>
        <w:rPr>
          <w:sz w:val="25"/>
          <w:szCs w:val="25"/>
          <w:shd w:val="clear" w:color="auto" w:fill="FFFFFF"/>
        </w:rPr>
        <w:t xml:space="preserve">Частью 1 статьи </w:t>
      </w:r>
      <w:r w:rsidRPr="006D4430">
        <w:rPr>
          <w:sz w:val="25"/>
          <w:szCs w:val="25"/>
          <w:shd w:val="clear" w:color="auto" w:fill="FFFFFF"/>
        </w:rPr>
        <w:t>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6D4430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15.33.2</w:t>
        </w:r>
      </w:hyperlink>
      <w:r w:rsidRPr="006D4430">
        <w:rPr>
          <w:sz w:val="25"/>
          <w:szCs w:val="25"/>
          <w:shd w:val="clear" w:color="auto" w:fill="FFFFFF"/>
        </w:rPr>
        <w:t> </w:t>
      </w:r>
      <w:r>
        <w:rPr>
          <w:sz w:val="25"/>
          <w:szCs w:val="25"/>
          <w:shd w:val="clear" w:color="auto" w:fill="FFFFFF"/>
        </w:rPr>
        <w:t>КоАП РФ</w:t>
      </w:r>
      <w:r w:rsidRPr="006D4430">
        <w:rPr>
          <w:sz w:val="25"/>
          <w:szCs w:val="25"/>
          <w:shd w:val="clear" w:color="auto" w:fill="FFFFFF"/>
        </w:rPr>
        <w:t xml:space="preserve"> 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6D4430">
        <w:rPr>
          <w:sz w:val="25"/>
          <w:szCs w:val="25"/>
          <w:shd w:val="clear" w:color="auto" w:fill="FFFFFF"/>
        </w:rPr>
        <w:t xml:space="preserve"> или в искаженном виде</w:t>
      </w:r>
      <w:r>
        <w:rPr>
          <w:sz w:val="25"/>
          <w:szCs w:val="25"/>
          <w:shd w:val="clear" w:color="auto" w:fill="FFFFFF"/>
        </w:rPr>
        <w:t xml:space="preserve"> за исключением случаев, предусмотренных частью 2 настоящей статьи</w:t>
      </w:r>
      <w:r w:rsidRPr="006D4430">
        <w:rPr>
          <w:sz w:val="25"/>
          <w:szCs w:val="25"/>
          <w:shd w:val="clear" w:color="auto" w:fill="FFFFFF"/>
        </w:rPr>
        <w:t xml:space="preserve">. </w:t>
      </w:r>
    </w:p>
    <w:p w:rsidR="00C95052" w:rsidRPr="006D4430" w:rsidP="00C95052">
      <w:pPr>
        <w:ind w:firstLine="709"/>
        <w:jc w:val="both"/>
        <w:rPr>
          <w:sz w:val="25"/>
          <w:szCs w:val="25"/>
        </w:rPr>
      </w:pPr>
      <w:r w:rsidRPr="006D4430">
        <w:rPr>
          <w:sz w:val="25"/>
          <w:szCs w:val="25"/>
          <w:shd w:val="clear" w:color="auto" w:fill="FFFFFF"/>
        </w:rPr>
        <w:t>В</w:t>
      </w:r>
      <w:r w:rsidRPr="006D4430">
        <w:rPr>
          <w:sz w:val="25"/>
          <w:szCs w:val="25"/>
        </w:rPr>
        <w:t xml:space="preserve">ина </w:t>
      </w:r>
      <w:r w:rsidR="00CA058A">
        <w:rPr>
          <w:sz w:val="25"/>
          <w:szCs w:val="25"/>
        </w:rPr>
        <w:t>Панчука</w:t>
      </w:r>
      <w:r w:rsidR="00CA058A">
        <w:rPr>
          <w:sz w:val="25"/>
          <w:szCs w:val="25"/>
        </w:rPr>
        <w:t xml:space="preserve"> В.И.</w:t>
      </w:r>
      <w:r w:rsidRPr="006D4430">
        <w:rPr>
          <w:sz w:val="25"/>
          <w:szCs w:val="25"/>
        </w:rPr>
        <w:t xml:space="preserve"> в совершении административного правонарушения, подтверждается следующими письменными доказательствами: </w:t>
      </w:r>
      <w:r>
        <w:rPr>
          <w:sz w:val="25"/>
          <w:szCs w:val="25"/>
        </w:rPr>
        <w:t xml:space="preserve">сведениями о застрахованных лицах; извещением о доставке; выпиской из ЕГРЮЛ; уведомлением о составлении протокола; </w:t>
      </w:r>
      <w:r w:rsidRPr="006D4430">
        <w:rPr>
          <w:sz w:val="25"/>
          <w:szCs w:val="25"/>
        </w:rPr>
        <w:t xml:space="preserve">копией списка внутренних почтовых отправлений </w:t>
      </w:r>
      <w:r w:rsidRPr="006D4430">
        <w:rPr>
          <w:sz w:val="25"/>
          <w:szCs w:val="25"/>
        </w:rPr>
        <w:t>от</w:t>
      </w:r>
      <w:r w:rsidRPr="006D4430">
        <w:rPr>
          <w:sz w:val="25"/>
          <w:szCs w:val="25"/>
        </w:rPr>
        <w:t xml:space="preserve"> </w:t>
      </w:r>
      <w:r w:rsidRPr="00A63EC4" w:rsidR="00A63EC4">
        <w:rPr>
          <w:sz w:val="20"/>
          <w:szCs w:val="20"/>
        </w:rPr>
        <w:t>(данные изъяты)</w:t>
      </w:r>
      <w:r w:rsidRPr="006D4430">
        <w:rPr>
          <w:sz w:val="25"/>
          <w:szCs w:val="25"/>
        </w:rPr>
        <w:t>.</w:t>
      </w:r>
    </w:p>
    <w:p w:rsidR="00C95052" w:rsidRPr="006D4430" w:rsidP="00C95052">
      <w:pPr>
        <w:ind w:firstLine="708"/>
        <w:jc w:val="both"/>
        <w:rPr>
          <w:sz w:val="25"/>
          <w:szCs w:val="25"/>
        </w:rPr>
      </w:pPr>
      <w:r w:rsidRPr="006D4430">
        <w:rPr>
          <w:sz w:val="25"/>
          <w:szCs w:val="25"/>
        </w:rPr>
        <w:t xml:space="preserve">Таким образом, действия </w:t>
      </w:r>
      <w:r w:rsidR="00CA058A">
        <w:rPr>
          <w:sz w:val="25"/>
          <w:szCs w:val="25"/>
        </w:rPr>
        <w:t>Панчука</w:t>
      </w:r>
      <w:r w:rsidR="00CA058A">
        <w:rPr>
          <w:sz w:val="25"/>
          <w:szCs w:val="25"/>
        </w:rPr>
        <w:t xml:space="preserve"> В.И.</w:t>
      </w:r>
      <w:r>
        <w:rPr>
          <w:sz w:val="25"/>
          <w:szCs w:val="25"/>
        </w:rPr>
        <w:t xml:space="preserve"> </w:t>
      </w:r>
      <w:r w:rsidRPr="006D4430">
        <w:rPr>
          <w:sz w:val="25"/>
          <w:szCs w:val="25"/>
        </w:rPr>
        <w:t xml:space="preserve"> правильно квалифицированы по </w:t>
      </w:r>
      <w:r>
        <w:rPr>
          <w:sz w:val="25"/>
          <w:szCs w:val="25"/>
        </w:rPr>
        <w:t xml:space="preserve"> </w:t>
      </w:r>
      <w:r w:rsidRPr="006D4430">
        <w:rPr>
          <w:sz w:val="25"/>
          <w:szCs w:val="25"/>
        </w:rPr>
        <w:t>ст.15.33.2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C95052" w:rsidRPr="0084327D" w:rsidP="00C95052">
      <w:pPr>
        <w:ind w:firstLine="708"/>
        <w:jc w:val="both"/>
        <w:rPr>
          <w:sz w:val="25"/>
          <w:szCs w:val="25"/>
        </w:rPr>
      </w:pPr>
      <w:r w:rsidRPr="0084327D">
        <w:rPr>
          <w:sz w:val="25"/>
          <w:szCs w:val="25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C95052" w:rsidRPr="0084327D" w:rsidP="00C95052">
      <w:pPr>
        <w:ind w:firstLine="708"/>
        <w:jc w:val="both"/>
        <w:rPr>
          <w:sz w:val="25"/>
          <w:szCs w:val="25"/>
        </w:rPr>
      </w:pPr>
      <w:r w:rsidRPr="0084327D">
        <w:rPr>
          <w:sz w:val="25"/>
          <w:szCs w:val="25"/>
        </w:rPr>
        <w:t xml:space="preserve">При назначении наказания мировой судья учитывает характер и обстоятельства совершенного административного правонарушения, сведения о правонарушителе, </w:t>
      </w:r>
      <w:r w:rsidR="00CA058A">
        <w:rPr>
          <w:sz w:val="25"/>
          <w:szCs w:val="25"/>
        </w:rPr>
        <w:t xml:space="preserve">наличие </w:t>
      </w:r>
      <w:r w:rsidR="00CA058A">
        <w:rPr>
          <w:sz w:val="25"/>
          <w:szCs w:val="25"/>
        </w:rPr>
        <w:t xml:space="preserve">смягчающих – признание вины, </w:t>
      </w:r>
      <w:r w:rsidRPr="0084327D">
        <w:rPr>
          <w:sz w:val="25"/>
          <w:szCs w:val="25"/>
        </w:rPr>
        <w:t>отсутствие обстоятельств, отягчающих административное наказание</w:t>
      </w:r>
      <w:r w:rsidR="00CA058A">
        <w:rPr>
          <w:sz w:val="25"/>
          <w:szCs w:val="25"/>
        </w:rPr>
        <w:t>,</w:t>
      </w:r>
      <w:r w:rsidRPr="0084327D">
        <w:rPr>
          <w:sz w:val="25"/>
          <w:szCs w:val="25"/>
        </w:rPr>
        <w:t xml:space="preserve"> и считает возможным назначить </w:t>
      </w:r>
      <w:r w:rsidR="00CA058A">
        <w:rPr>
          <w:sz w:val="25"/>
          <w:szCs w:val="25"/>
        </w:rPr>
        <w:t>Панчук</w:t>
      </w:r>
      <w:r w:rsidR="00CA058A">
        <w:rPr>
          <w:sz w:val="25"/>
          <w:szCs w:val="25"/>
        </w:rPr>
        <w:t xml:space="preserve"> В.И.</w:t>
      </w:r>
      <w:r w:rsidRPr="0084327D">
        <w:rPr>
          <w:sz w:val="25"/>
          <w:szCs w:val="25"/>
        </w:rPr>
        <w:t xml:space="preserve"> наказание</w:t>
      </w:r>
      <w:r w:rsidR="00CA058A">
        <w:rPr>
          <w:sz w:val="25"/>
          <w:szCs w:val="25"/>
        </w:rPr>
        <w:t xml:space="preserve"> в виде штрафа в минимальном размере, что, по мнению судьи,</w:t>
      </w:r>
      <w:r w:rsidRPr="0084327D">
        <w:rPr>
          <w:sz w:val="25"/>
          <w:szCs w:val="25"/>
        </w:rPr>
        <w:t xml:space="preserve"> в полной мере соответствует достижению целей административного наказания, зафиксированных в ст.3.1 КоАП РФ. </w:t>
      </w:r>
    </w:p>
    <w:p w:rsidR="00C95052" w:rsidRPr="0084327D" w:rsidP="00C95052">
      <w:pPr>
        <w:ind w:firstLine="708"/>
        <w:jc w:val="both"/>
        <w:rPr>
          <w:color w:val="000000"/>
          <w:sz w:val="25"/>
          <w:szCs w:val="25"/>
          <w:shd w:val="clear" w:color="auto" w:fill="FFFFFF"/>
        </w:rPr>
      </w:pPr>
      <w:r w:rsidRPr="0084327D">
        <w:rPr>
          <w:sz w:val="25"/>
          <w:szCs w:val="25"/>
        </w:rPr>
        <w:t>Оснований для применения судами положений ст</w:t>
      </w:r>
      <w:r>
        <w:rPr>
          <w:sz w:val="25"/>
          <w:szCs w:val="25"/>
        </w:rPr>
        <w:t>.</w:t>
      </w:r>
      <w:r w:rsidRPr="0084327D">
        <w:rPr>
          <w:sz w:val="25"/>
          <w:szCs w:val="25"/>
        </w:rPr>
        <w:t>2.9 и ст</w:t>
      </w:r>
      <w:r>
        <w:rPr>
          <w:sz w:val="25"/>
          <w:szCs w:val="25"/>
        </w:rPr>
        <w:t>.</w:t>
      </w:r>
      <w:r w:rsidRPr="0084327D">
        <w:rPr>
          <w:sz w:val="25"/>
          <w:szCs w:val="25"/>
        </w:rPr>
        <w:t>4.1.1 КоАП РФ не имеется.</w:t>
      </w:r>
    </w:p>
    <w:p w:rsidR="00C95052" w:rsidP="00C95052">
      <w:pPr>
        <w:ind w:firstLine="708"/>
        <w:jc w:val="both"/>
        <w:rPr>
          <w:sz w:val="25"/>
          <w:szCs w:val="25"/>
        </w:rPr>
      </w:pPr>
      <w:r w:rsidRPr="006D4430">
        <w:rPr>
          <w:sz w:val="25"/>
          <w:szCs w:val="25"/>
        </w:rPr>
        <w:t xml:space="preserve">На основании изложенного и руководствуясь </w:t>
      </w:r>
      <w:r w:rsidRPr="006D4430">
        <w:rPr>
          <w:sz w:val="25"/>
          <w:szCs w:val="25"/>
        </w:rPr>
        <w:t>ст.ст</w:t>
      </w:r>
      <w:r w:rsidRPr="006D4430">
        <w:rPr>
          <w:sz w:val="25"/>
          <w:szCs w:val="25"/>
        </w:rPr>
        <w:t>. 29.5, 29.6, 29.9 Кодекса Российской Федерации об административных правонарушениях, мировой судья</w:t>
      </w:r>
    </w:p>
    <w:p w:rsidR="00982C31" w:rsidRPr="006D4430" w:rsidP="00982C31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5"/>
          <w:szCs w:val="25"/>
        </w:rPr>
      </w:pPr>
      <w:r w:rsidRPr="006D4430">
        <w:rPr>
          <w:b/>
          <w:sz w:val="25"/>
          <w:szCs w:val="25"/>
        </w:rPr>
        <w:t xml:space="preserve">ПОСТАНОВИЛ:                                                 </w:t>
      </w:r>
    </w:p>
    <w:p w:rsidR="00982C31" w:rsidRPr="00B409DB" w:rsidP="00982C31">
      <w:pPr>
        <w:ind w:firstLine="708"/>
        <w:jc w:val="both"/>
        <w:rPr>
          <w:sz w:val="25"/>
          <w:szCs w:val="25"/>
        </w:rPr>
      </w:pPr>
      <w:r w:rsidRPr="00B409DB">
        <w:rPr>
          <w:sz w:val="25"/>
          <w:szCs w:val="25"/>
        </w:rPr>
        <w:t xml:space="preserve">Признать виновным </w:t>
      </w:r>
      <w:r w:rsidRPr="00A63EC4" w:rsidR="00A63EC4">
        <w:rPr>
          <w:sz w:val="20"/>
          <w:szCs w:val="20"/>
        </w:rPr>
        <w:t>(данные изъяты)</w:t>
      </w:r>
      <w:r w:rsidR="00CA058A">
        <w:rPr>
          <w:sz w:val="26"/>
          <w:szCs w:val="26"/>
        </w:rPr>
        <w:t xml:space="preserve"> </w:t>
      </w:r>
      <w:r w:rsidR="00A63EC4">
        <w:rPr>
          <w:sz w:val="25"/>
          <w:szCs w:val="25"/>
        </w:rPr>
        <w:t>Панчука</w:t>
      </w:r>
      <w:r w:rsidR="00A63EC4">
        <w:rPr>
          <w:sz w:val="25"/>
          <w:szCs w:val="25"/>
        </w:rPr>
        <w:t xml:space="preserve"> В.</w:t>
      </w:r>
      <w:r w:rsidR="00CA058A">
        <w:rPr>
          <w:sz w:val="25"/>
          <w:szCs w:val="25"/>
        </w:rPr>
        <w:t xml:space="preserve"> И</w:t>
      </w:r>
      <w:r w:rsidR="00A63EC4">
        <w:rPr>
          <w:sz w:val="25"/>
          <w:szCs w:val="25"/>
        </w:rPr>
        <w:t>.</w:t>
      </w:r>
      <w:r w:rsidRPr="00B409DB" w:rsidR="004752E1">
        <w:rPr>
          <w:b/>
          <w:sz w:val="25"/>
          <w:szCs w:val="25"/>
        </w:rPr>
        <w:t xml:space="preserve">, </w:t>
      </w:r>
      <w:r w:rsidRPr="00A63EC4" w:rsidR="00A63EC4">
        <w:rPr>
          <w:sz w:val="20"/>
          <w:szCs w:val="20"/>
        </w:rPr>
        <w:t>(данные изъяты)</w:t>
      </w:r>
      <w:r w:rsidRPr="00B409DB" w:rsidR="006F4914">
        <w:rPr>
          <w:sz w:val="25"/>
          <w:szCs w:val="25"/>
        </w:rPr>
        <w:t xml:space="preserve">, </w:t>
      </w:r>
      <w:r w:rsidRPr="00B409DB">
        <w:rPr>
          <w:sz w:val="25"/>
          <w:szCs w:val="25"/>
        </w:rPr>
        <w:t xml:space="preserve">в совершении </w:t>
      </w:r>
      <w:r w:rsidRPr="00B409DB" w:rsidR="00D30A73">
        <w:rPr>
          <w:sz w:val="25"/>
          <w:szCs w:val="25"/>
        </w:rPr>
        <w:t xml:space="preserve">административного </w:t>
      </w:r>
      <w:r w:rsidRPr="00B409DB">
        <w:rPr>
          <w:sz w:val="25"/>
          <w:szCs w:val="25"/>
        </w:rPr>
        <w:t xml:space="preserve">правонарушения, предусмотренного </w:t>
      </w:r>
      <w:r w:rsidRPr="00B409DB" w:rsidR="00E3249F">
        <w:rPr>
          <w:sz w:val="25"/>
          <w:szCs w:val="25"/>
        </w:rPr>
        <w:t xml:space="preserve">ч.1 </w:t>
      </w:r>
      <w:r w:rsidRPr="00B409DB">
        <w:rPr>
          <w:sz w:val="25"/>
          <w:szCs w:val="25"/>
        </w:rPr>
        <w:t>ст. 15.</w:t>
      </w:r>
      <w:r w:rsidRPr="00B409DB" w:rsidR="00920811">
        <w:rPr>
          <w:sz w:val="25"/>
          <w:szCs w:val="25"/>
        </w:rPr>
        <w:t>33.2</w:t>
      </w:r>
      <w:r w:rsidRPr="00B409DB">
        <w:rPr>
          <w:sz w:val="25"/>
          <w:szCs w:val="25"/>
        </w:rPr>
        <w:t xml:space="preserve"> КоАП РФ и подвергнуть е</w:t>
      </w:r>
      <w:r w:rsidRPr="00B409DB" w:rsidR="009954E6">
        <w:rPr>
          <w:sz w:val="25"/>
          <w:szCs w:val="25"/>
        </w:rPr>
        <w:t>го</w:t>
      </w:r>
      <w:r w:rsidRPr="00B409DB">
        <w:rPr>
          <w:sz w:val="25"/>
          <w:szCs w:val="25"/>
        </w:rPr>
        <w:t xml:space="preserve"> административному наказанию в виде </w:t>
      </w:r>
      <w:r w:rsidRPr="00B409DB" w:rsidR="00920811">
        <w:rPr>
          <w:sz w:val="25"/>
          <w:szCs w:val="25"/>
        </w:rPr>
        <w:t xml:space="preserve">административного </w:t>
      </w:r>
      <w:r w:rsidRPr="00B409DB">
        <w:rPr>
          <w:sz w:val="25"/>
          <w:szCs w:val="25"/>
        </w:rPr>
        <w:t xml:space="preserve">штрафа в </w:t>
      </w:r>
      <w:r w:rsidRPr="00B409DB" w:rsidR="00920811">
        <w:rPr>
          <w:sz w:val="25"/>
          <w:szCs w:val="25"/>
        </w:rPr>
        <w:t>размере</w:t>
      </w:r>
      <w:r w:rsidRPr="00B409DB">
        <w:rPr>
          <w:sz w:val="25"/>
          <w:szCs w:val="25"/>
        </w:rPr>
        <w:t xml:space="preserve"> </w:t>
      </w:r>
      <w:r w:rsidRPr="00A63EC4" w:rsidR="00A63EC4">
        <w:rPr>
          <w:sz w:val="20"/>
          <w:szCs w:val="20"/>
        </w:rPr>
        <w:t>(данные изъяты)</w:t>
      </w:r>
    </w:p>
    <w:p w:rsidR="00A63EC4" w:rsidP="00A63EC4">
      <w:pPr>
        <w:ind w:firstLine="709"/>
        <w:jc w:val="both"/>
        <w:rPr>
          <w:sz w:val="26"/>
          <w:szCs w:val="26"/>
        </w:rPr>
      </w:pPr>
      <w:r w:rsidRPr="006D4430">
        <w:rPr>
          <w:sz w:val="25"/>
          <w:szCs w:val="25"/>
        </w:rPr>
        <w:t xml:space="preserve">Сумму штрафа необходимо внести: </w:t>
      </w:r>
      <w:r w:rsidRPr="00A63EC4">
        <w:rPr>
          <w:sz w:val="20"/>
          <w:szCs w:val="20"/>
        </w:rPr>
        <w:t>(данные изъяты)</w:t>
      </w:r>
      <w:r>
        <w:rPr>
          <w:sz w:val="20"/>
          <w:szCs w:val="20"/>
        </w:rPr>
        <w:t>.</w:t>
      </w:r>
      <w:r>
        <w:rPr>
          <w:sz w:val="26"/>
          <w:szCs w:val="26"/>
        </w:rPr>
        <w:t xml:space="preserve"> </w:t>
      </w:r>
    </w:p>
    <w:p w:rsidR="00D30A73" w:rsidRPr="006D4430" w:rsidP="00A63EC4">
      <w:pPr>
        <w:ind w:firstLine="709"/>
        <w:jc w:val="both"/>
        <w:rPr>
          <w:sz w:val="25"/>
          <w:szCs w:val="25"/>
        </w:rPr>
      </w:pPr>
      <w:r w:rsidRPr="006D4430">
        <w:rPr>
          <w:sz w:val="25"/>
          <w:szCs w:val="25"/>
          <w:shd w:val="clear" w:color="auto" w:fill="FFFFFF"/>
        </w:rPr>
        <w:t>В соответствии с ч.1 ст.</w:t>
      </w:r>
      <w:hyperlink r:id="rId6" w:tgtFrame="_blank" w:tooltip="КОАП &gt;  Раздел V. Исполнение постановлений по делам об административных правонарушениях &gt;&lt;span class=" w:history="1">
        <w:r w:rsidRPr="006D4430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32.2 КоАП</w:t>
        </w:r>
      </w:hyperlink>
      <w:r w:rsidRPr="006D4430">
        <w:rPr>
          <w:sz w:val="25"/>
          <w:szCs w:val="25"/>
          <w:shd w:val="clear" w:color="auto" w:fill="FFFFFF"/>
        </w:rPr>
        <w:t> РФ административный штраф должен быть уплачен лицом, </w:t>
      </w:r>
      <w:r w:rsidRPr="006D4430">
        <w:rPr>
          <w:rStyle w:val="snippetequal"/>
          <w:bCs/>
          <w:sz w:val="25"/>
          <w:szCs w:val="25"/>
          <w:bdr w:val="none" w:sz="0" w:space="0" w:color="auto" w:frame="1"/>
        </w:rPr>
        <w:t>привлеченным </w:t>
      </w:r>
      <w:r w:rsidRPr="006D4430">
        <w:rPr>
          <w:sz w:val="25"/>
          <w:szCs w:val="25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D30A73" w:rsidRPr="006D4430" w:rsidP="00A52BAD">
      <w:pPr>
        <w:ind w:firstLine="708"/>
        <w:jc w:val="both"/>
        <w:rPr>
          <w:sz w:val="25"/>
          <w:szCs w:val="25"/>
        </w:rPr>
      </w:pPr>
      <w:r w:rsidRPr="006D4430">
        <w:rPr>
          <w:sz w:val="25"/>
          <w:szCs w:val="25"/>
          <w:shd w:val="clear" w:color="auto" w:fill="FFFFFF"/>
        </w:rPr>
        <w:t xml:space="preserve">Разъяснить </w:t>
      </w:r>
      <w:r w:rsidR="00CA058A">
        <w:rPr>
          <w:sz w:val="25"/>
          <w:szCs w:val="25"/>
        </w:rPr>
        <w:t>Панчуку</w:t>
      </w:r>
      <w:r w:rsidR="00CA058A">
        <w:rPr>
          <w:sz w:val="25"/>
          <w:szCs w:val="25"/>
        </w:rPr>
        <w:t xml:space="preserve"> В.И.</w:t>
      </w:r>
      <w:r w:rsidRPr="006D4430">
        <w:rPr>
          <w:sz w:val="25"/>
          <w:szCs w:val="25"/>
          <w:shd w:val="clear" w:color="auto" w:fill="FFFFFF"/>
        </w:rPr>
        <w:t xml:space="preserve"> положени</w:t>
      </w:r>
      <w:r w:rsidR="0084327D">
        <w:rPr>
          <w:sz w:val="25"/>
          <w:szCs w:val="25"/>
          <w:shd w:val="clear" w:color="auto" w:fill="FFFFFF"/>
        </w:rPr>
        <w:t>я</w:t>
      </w:r>
      <w:r w:rsidRPr="006D4430">
        <w:rPr>
          <w:sz w:val="25"/>
          <w:szCs w:val="25"/>
          <w:shd w:val="clear" w:color="auto" w:fill="FFFFFF"/>
        </w:rPr>
        <w:t xml:space="preserve"> ч.1 ст.</w:t>
      </w:r>
      <w:hyperlink r:id="rId7" w:tgtFrame="_blank" w:tooltip="КОАП &gt;  Раздел II. Особенная часть &gt;&lt;span class=" w:history="1">
        <w:r w:rsidRPr="006D4430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20.25</w:t>
        </w:r>
      </w:hyperlink>
      <w:r w:rsidRPr="006D4430">
        <w:rPr>
          <w:sz w:val="25"/>
          <w:szCs w:val="25"/>
          <w:shd w:val="clear" w:color="auto" w:fill="FFFFFF"/>
        </w:rPr>
        <w:t>. Кодекса РФ об административных правонарушениях, согласно которому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6D4430">
        <w:rPr>
          <w:rStyle w:val="snippetequal"/>
          <w:bCs/>
          <w:sz w:val="25"/>
          <w:szCs w:val="25"/>
          <w:bdr w:val="none" w:sz="0" w:space="0" w:color="auto" w:frame="1"/>
        </w:rPr>
        <w:t>15 </w:t>
      </w:r>
      <w:r w:rsidRPr="006D4430">
        <w:rPr>
          <w:sz w:val="25"/>
          <w:szCs w:val="25"/>
          <w:shd w:val="clear" w:color="auto" w:fill="FFFFFF"/>
        </w:rPr>
        <w:t>суток, либо обязательные работы на срок до 50 часов.</w:t>
      </w:r>
    </w:p>
    <w:p w:rsidR="00982C31" w:rsidRPr="006D4430" w:rsidP="00A52BAD">
      <w:pPr>
        <w:ind w:firstLine="708"/>
        <w:jc w:val="both"/>
        <w:rPr>
          <w:sz w:val="25"/>
          <w:szCs w:val="25"/>
        </w:rPr>
      </w:pPr>
      <w:r w:rsidRPr="006D4430">
        <w:rPr>
          <w:sz w:val="25"/>
          <w:szCs w:val="25"/>
        </w:rPr>
        <w:t>Постановление  может быть обжаловано в Ленинский районный суд Республики Кр</w:t>
      </w:r>
      <w:r w:rsidR="0084327D">
        <w:rPr>
          <w:sz w:val="25"/>
          <w:szCs w:val="25"/>
        </w:rPr>
        <w:t xml:space="preserve">ым через мирового судью, вынесшего постановление, </w:t>
      </w:r>
      <w:r w:rsidRPr="006D4430">
        <w:rPr>
          <w:sz w:val="25"/>
          <w:szCs w:val="25"/>
        </w:rPr>
        <w:t>в течение десяти суток со дня вручения или получения копии постановления.</w:t>
      </w:r>
    </w:p>
    <w:p w:rsidR="00982C31" w:rsidRPr="006D4430" w:rsidP="00982C31">
      <w:pPr>
        <w:tabs>
          <w:tab w:val="left" w:pos="2835"/>
          <w:tab w:val="left" w:pos="3828"/>
          <w:tab w:val="left" w:pos="4820"/>
          <w:tab w:val="left" w:pos="6237"/>
        </w:tabs>
        <w:rPr>
          <w:sz w:val="25"/>
          <w:szCs w:val="25"/>
        </w:rPr>
      </w:pPr>
    </w:p>
    <w:p w:rsidR="00CA058A" w:rsidP="006C0BD8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   </w:t>
      </w:r>
    </w:p>
    <w:p w:rsidR="0013740F" w:rsidRPr="00136195" w:rsidP="006C0BD8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 w:rsidRPr="006D4430">
        <w:rPr>
          <w:sz w:val="25"/>
          <w:szCs w:val="25"/>
        </w:rPr>
        <w:t xml:space="preserve">Мировой судья                  </w:t>
      </w:r>
      <w:r w:rsidR="006D4430">
        <w:rPr>
          <w:sz w:val="25"/>
          <w:szCs w:val="25"/>
        </w:rPr>
        <w:t xml:space="preserve">  </w:t>
      </w:r>
      <w:r w:rsidRPr="006D4430">
        <w:rPr>
          <w:sz w:val="25"/>
          <w:szCs w:val="25"/>
        </w:rPr>
        <w:t xml:space="preserve">    </w:t>
      </w:r>
      <w:r w:rsidRPr="006D4430" w:rsidR="00816225">
        <w:rPr>
          <w:sz w:val="25"/>
          <w:szCs w:val="25"/>
        </w:rPr>
        <w:t xml:space="preserve">               </w:t>
      </w:r>
      <w:r w:rsidRPr="006D4430" w:rsidR="00D30A73">
        <w:rPr>
          <w:sz w:val="25"/>
          <w:szCs w:val="25"/>
        </w:rPr>
        <w:t xml:space="preserve"> </w:t>
      </w:r>
      <w:r w:rsidRPr="006D4430" w:rsidR="00D32D69">
        <w:rPr>
          <w:sz w:val="25"/>
          <w:szCs w:val="25"/>
        </w:rPr>
        <w:t xml:space="preserve"> </w:t>
      </w:r>
      <w:r w:rsidR="00997E41">
        <w:rPr>
          <w:sz w:val="25"/>
          <w:szCs w:val="25"/>
        </w:rPr>
        <w:t xml:space="preserve"> </w:t>
      </w:r>
      <w:r w:rsidR="0084327D">
        <w:rPr>
          <w:sz w:val="25"/>
          <w:szCs w:val="25"/>
        </w:rPr>
        <w:t xml:space="preserve">  </w:t>
      </w:r>
      <w:r w:rsidR="00CA058A">
        <w:rPr>
          <w:sz w:val="25"/>
          <w:szCs w:val="25"/>
        </w:rPr>
        <w:t xml:space="preserve">            </w:t>
      </w:r>
      <w:r w:rsidR="0084327D">
        <w:rPr>
          <w:sz w:val="25"/>
          <w:szCs w:val="25"/>
        </w:rPr>
        <w:t xml:space="preserve">     </w:t>
      </w:r>
      <w:r w:rsidRPr="006D4430" w:rsidR="000B59A0">
        <w:rPr>
          <w:sz w:val="25"/>
          <w:szCs w:val="25"/>
        </w:rPr>
        <w:t xml:space="preserve"> </w:t>
      </w:r>
      <w:r w:rsidRPr="006D4430" w:rsidR="00D30A73">
        <w:rPr>
          <w:sz w:val="25"/>
          <w:szCs w:val="25"/>
        </w:rPr>
        <w:t xml:space="preserve">     </w:t>
      </w:r>
      <w:r w:rsidRPr="006D4430" w:rsidR="00920811">
        <w:rPr>
          <w:sz w:val="25"/>
          <w:szCs w:val="25"/>
        </w:rPr>
        <w:t xml:space="preserve">     </w:t>
      </w:r>
      <w:r w:rsidRPr="006D4430">
        <w:rPr>
          <w:sz w:val="25"/>
          <w:szCs w:val="25"/>
        </w:rPr>
        <w:t xml:space="preserve">                            А.А. Кулунчаков</w:t>
      </w:r>
    </w:p>
    <w:sectPr w:rsidSect="006D4430">
      <w:pgSz w:w="11906" w:h="16838"/>
      <w:pgMar w:top="567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31"/>
    <w:rsid w:val="00017DE8"/>
    <w:rsid w:val="00040899"/>
    <w:rsid w:val="00091F47"/>
    <w:rsid w:val="000A0901"/>
    <w:rsid w:val="000B59A0"/>
    <w:rsid w:val="00131C9F"/>
    <w:rsid w:val="00136195"/>
    <w:rsid w:val="0013740F"/>
    <w:rsid w:val="001648AF"/>
    <w:rsid w:val="00176376"/>
    <w:rsid w:val="001C499E"/>
    <w:rsid w:val="001F6786"/>
    <w:rsid w:val="002B48F5"/>
    <w:rsid w:val="002B69F5"/>
    <w:rsid w:val="002C616E"/>
    <w:rsid w:val="002D04EF"/>
    <w:rsid w:val="00323831"/>
    <w:rsid w:val="003570F7"/>
    <w:rsid w:val="0039166B"/>
    <w:rsid w:val="00394898"/>
    <w:rsid w:val="00395B90"/>
    <w:rsid w:val="004114AA"/>
    <w:rsid w:val="00416CA9"/>
    <w:rsid w:val="004560DE"/>
    <w:rsid w:val="004752E1"/>
    <w:rsid w:val="004A0569"/>
    <w:rsid w:val="004B3760"/>
    <w:rsid w:val="004C1B83"/>
    <w:rsid w:val="00567AFD"/>
    <w:rsid w:val="005B5A1C"/>
    <w:rsid w:val="005D5B46"/>
    <w:rsid w:val="00607F42"/>
    <w:rsid w:val="006630AA"/>
    <w:rsid w:val="00663EE3"/>
    <w:rsid w:val="00664F30"/>
    <w:rsid w:val="006A69B7"/>
    <w:rsid w:val="006C0BD8"/>
    <w:rsid w:val="006D4430"/>
    <w:rsid w:val="006F4914"/>
    <w:rsid w:val="007100E7"/>
    <w:rsid w:val="00737124"/>
    <w:rsid w:val="00774889"/>
    <w:rsid w:val="007E57D8"/>
    <w:rsid w:val="00816225"/>
    <w:rsid w:val="00832AF2"/>
    <w:rsid w:val="008370E4"/>
    <w:rsid w:val="0084327D"/>
    <w:rsid w:val="008A5810"/>
    <w:rsid w:val="008E74DE"/>
    <w:rsid w:val="00920811"/>
    <w:rsid w:val="00982C31"/>
    <w:rsid w:val="00986A17"/>
    <w:rsid w:val="009954E6"/>
    <w:rsid w:val="00997E41"/>
    <w:rsid w:val="009F4FE9"/>
    <w:rsid w:val="00A04D45"/>
    <w:rsid w:val="00A1584D"/>
    <w:rsid w:val="00A20DEC"/>
    <w:rsid w:val="00A4626E"/>
    <w:rsid w:val="00A52BAD"/>
    <w:rsid w:val="00A60F96"/>
    <w:rsid w:val="00A63EC4"/>
    <w:rsid w:val="00A913E8"/>
    <w:rsid w:val="00A97CCA"/>
    <w:rsid w:val="00AC135B"/>
    <w:rsid w:val="00AC2925"/>
    <w:rsid w:val="00AD5E5E"/>
    <w:rsid w:val="00B328FB"/>
    <w:rsid w:val="00B409DB"/>
    <w:rsid w:val="00B86EDF"/>
    <w:rsid w:val="00B910FD"/>
    <w:rsid w:val="00B96A3A"/>
    <w:rsid w:val="00B97A10"/>
    <w:rsid w:val="00BA71DC"/>
    <w:rsid w:val="00BC11DC"/>
    <w:rsid w:val="00C302C5"/>
    <w:rsid w:val="00C70DF2"/>
    <w:rsid w:val="00C95052"/>
    <w:rsid w:val="00CA058A"/>
    <w:rsid w:val="00CB5397"/>
    <w:rsid w:val="00D0067E"/>
    <w:rsid w:val="00D03F56"/>
    <w:rsid w:val="00D30A73"/>
    <w:rsid w:val="00D315B9"/>
    <w:rsid w:val="00D32D69"/>
    <w:rsid w:val="00D3356F"/>
    <w:rsid w:val="00D92B59"/>
    <w:rsid w:val="00DB7404"/>
    <w:rsid w:val="00DC3938"/>
    <w:rsid w:val="00DE5D4D"/>
    <w:rsid w:val="00E069EF"/>
    <w:rsid w:val="00E3249F"/>
    <w:rsid w:val="00E7312C"/>
    <w:rsid w:val="00ED261A"/>
    <w:rsid w:val="00F02437"/>
    <w:rsid w:val="00F32093"/>
    <w:rsid w:val="00F37F83"/>
    <w:rsid w:val="00F7483C"/>
    <w:rsid w:val="00F77BD4"/>
    <w:rsid w:val="00FC3182"/>
    <w:rsid w:val="00FD3A60"/>
    <w:rsid w:val="00FF29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D04E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52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i/glava-15/statia-15.33.2/" TargetMode="External" /><Relationship Id="rId6" Type="http://schemas.openxmlformats.org/officeDocument/2006/relationships/hyperlink" Target="https://sudact.ru/law/koap/razdel-v/glava-32/statia-32.2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16B48-15B3-46EF-9FA2-A8B2ABD4A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