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2E01" w:rsidP="0016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5-63-131/2018</w:t>
      </w:r>
    </w:p>
    <w:p w:rsidR="00162E01" w:rsidP="00162E01">
      <w:pPr>
        <w:jc w:val="right"/>
        <w:rPr>
          <w:sz w:val="28"/>
          <w:szCs w:val="28"/>
        </w:rPr>
      </w:pPr>
    </w:p>
    <w:p w:rsidR="00162E01" w:rsidP="00162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2E01" w:rsidP="00162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162E01" w:rsidP="00162E01">
      <w:pPr>
        <w:jc w:val="both"/>
        <w:rPr>
          <w:sz w:val="28"/>
          <w:szCs w:val="28"/>
          <w:lang w:val="uk-UA"/>
        </w:rPr>
      </w:pPr>
    </w:p>
    <w:p w:rsidR="00162E01" w:rsidP="00162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 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</w:t>
      </w:r>
      <w:r>
        <w:rPr>
          <w:sz w:val="28"/>
          <w:szCs w:val="28"/>
        </w:rPr>
        <w:t>.Л</w:t>
      </w:r>
      <w:r>
        <w:rPr>
          <w:sz w:val="28"/>
          <w:szCs w:val="28"/>
        </w:rPr>
        <w:t xml:space="preserve">енино, Ленинский район, Республика Крым, ул. Дзержинского, дом 8, административный материал, поступивший из </w:t>
      </w:r>
      <w:r>
        <w:rPr>
          <w:sz w:val="28"/>
          <w:szCs w:val="28"/>
        </w:rPr>
        <w:t>ГУ-Управление</w:t>
      </w:r>
      <w:r>
        <w:rPr>
          <w:sz w:val="28"/>
          <w:szCs w:val="28"/>
        </w:rPr>
        <w:t xml:space="preserve"> Пенсионного Фонда  России в Ленинском районе Республики Крым,  о привлечении к административной ответственности должностное лицо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162E0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162E0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162E01" w:rsidP="00162E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Рудюк</w:t>
            </w:r>
            <w:r>
              <w:rPr>
                <w:sz w:val="28"/>
                <w:szCs w:val="28"/>
                <w:lang w:eastAsia="en-US"/>
              </w:rPr>
              <w:t xml:space="preserve"> (данные изъяты) (данные изъяты) года рождения, (данные изъяты), (данные изъяты), (данные изъяты), </w:t>
            </w:r>
          </w:p>
        </w:tc>
      </w:tr>
    </w:tbl>
    <w:p w:rsidR="00162E01" w:rsidP="00162E01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статьей  15.33.2 Кодекса РФ об административных правонарушениях,</w:t>
      </w:r>
    </w:p>
    <w:p w:rsidR="00162E01" w:rsidP="00162E01">
      <w:pPr>
        <w:jc w:val="both"/>
        <w:rPr>
          <w:sz w:val="28"/>
          <w:szCs w:val="28"/>
        </w:rPr>
      </w:pPr>
    </w:p>
    <w:p w:rsidR="00162E01" w:rsidP="00162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162E01" w:rsidP="00162E01">
      <w:pPr>
        <w:jc w:val="center"/>
        <w:rPr>
          <w:b/>
          <w:sz w:val="28"/>
          <w:szCs w:val="28"/>
        </w:rPr>
      </w:pPr>
    </w:p>
    <w:p w:rsidR="00162E01" w:rsidP="00162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№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, будучи должностным лицом – директором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Ленинского района Республики Крым, допустила нарушение срока предоставления ежемесячного отчета по форме СЗВ-КОРР за 2017 год.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пункту 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страхователь, ежегодно не позднее 1 марта, следующего за отчетным годом, обязан представлять в территориальный орган ПФР сведения по форме СЗВ-СТАЖ о каждом работающем у него застрахованном лице (включая лиц, заключивших договоры гражданско-правового характера, на вознаграждение по которым в соответствии с</w:t>
      </w:r>
      <w:r>
        <w:rPr>
          <w:sz w:val="28"/>
          <w:szCs w:val="28"/>
        </w:rPr>
        <w:t xml:space="preserve"> законодательством РФ о страховых взносах начисляются страховые взносы). Страхователем представлены такие сведения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года, однако в отношении 2-х застрахованных лиц были предоставлены недостоверные сведения. В соответствии с п. 5 ст. 17 Закона № 27-ФЗ 27.08.2018г. с электронной подписью по ТКС отправлено уведомление об устранении имеющихся расхождений в течение 5 рабочих дней, т.е. до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ключительно. Плательщик предоставил откорректированные сведения по форме СЗВ-КОРР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т.е. с нарушением 5-ти дневного срока. Таким образом,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нарушила п.2. ст. 11 Федерального закона от 01.04.1996 №27-ФЗ «Об индивидуальном (персонифицированном) учете в системе обязательного пенсионного страхования», что </w:t>
      </w:r>
      <w:r>
        <w:rPr>
          <w:sz w:val="28"/>
          <w:szCs w:val="28"/>
        </w:rPr>
        <w:t xml:space="preserve">предусматривает административную ответственность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162E01" w:rsidP="0016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в судебном заседании вину признала и раскаялась в совершенном правонарушении,  просила назначить минимальное наказание.</w:t>
      </w:r>
    </w:p>
    <w:p w:rsidR="00162E01" w:rsidP="00162E0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Исследовав административный материал, судья отмечает следующее.</w:t>
      </w:r>
    </w:p>
    <w:p w:rsidR="00162E01" w:rsidP="00162E01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sz w:val="28"/>
          <w:szCs w:val="28"/>
        </w:rPr>
        <w:t xml:space="preserve">пункту 2 статьи 11 Федерального закона от 01.04.1996г. №27-ФЗ «Об индивидуальном (персонифицированном) учете в системе обязательного пенсионного страхования» </w:t>
      </w:r>
      <w:r>
        <w:rPr>
          <w:color w:val="000000"/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</w:p>
    <w:p w:rsidR="00162E01" w:rsidP="00162E01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rPr>
          <w:color w:val="000000"/>
          <w:sz w:val="28"/>
          <w:szCs w:val="2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162E01" w:rsidP="00162E01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 xml:space="preserve">15.33.2 </w:t>
      </w:r>
      <w:r>
        <w:rPr>
          <w:rStyle w:val="Hyperlink"/>
          <w:color w:val="auto"/>
          <w:sz w:val="28"/>
          <w:szCs w:val="28"/>
          <w:u w:val="none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нарушение установленных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 </w:t>
      </w:r>
    </w:p>
    <w:p w:rsidR="00162E01" w:rsidP="00162E0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>директор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Ленинского района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, не предоставила в территориальный орган ПФР сведения по форме СЗВ-КОРР о каждом работающем у него </w:t>
      </w:r>
      <w:r>
        <w:rPr>
          <w:color w:val="000000"/>
          <w:sz w:val="28"/>
          <w:szCs w:val="28"/>
          <w:shd w:val="clear" w:color="auto" w:fill="FFFFFF"/>
        </w:rPr>
        <w:t xml:space="preserve">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 </w:t>
      </w:r>
      <w:r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2017 года в срок, не позднее 31.08.2018 года включительно, фактически расчет был представлен 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года.</w:t>
      </w:r>
    </w:p>
    <w:p w:rsidR="00162E01" w:rsidP="00162E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протоколом об административном правонарушении  №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(л.д. 1); сведения по страхователю (Форма ОДВ-1) (л.д.2); сведениями о корректировке сведений (л.д.3-4);  извещением о доставке отчета с датой получения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(л.д.5);</w:t>
      </w:r>
      <w:r>
        <w:rPr>
          <w:sz w:val="28"/>
          <w:szCs w:val="28"/>
        </w:rPr>
        <w:t xml:space="preserve"> сверкой форм СЗВ-СТАЖ и СЗВ-М (л.д.6); уведомлением об устранении ошибок (л.д. 7); реестром документов (л.д. 8); выпиской из Единого государственного реестра юридических лиц в отношении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Ленинского района Республики Крым (л.д.11-13).</w:t>
      </w:r>
    </w:p>
    <w:p w:rsidR="00162E01" w:rsidP="00162E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>директора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Ленинского района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 xml:space="preserve">15.33.2 </w:t>
      </w:r>
      <w:r>
        <w:rPr>
          <w:rStyle w:val="Hyperlink"/>
          <w:color w:val="auto"/>
          <w:sz w:val="28"/>
          <w:szCs w:val="28"/>
          <w:u w:val="none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162E01" w:rsidP="00162E0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62E01" w:rsidP="00162E0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62E01" w:rsidP="00162E0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162E01" w:rsidP="00162E01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вину обстоятельств и наличие смягчающих обстоятельств,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</w:t>
      </w:r>
      <w:r>
        <w:rPr>
          <w:sz w:val="28"/>
          <w:szCs w:val="28"/>
        </w:rPr>
        <w:t xml:space="preserve"> и достаточным избрать наказание в виде штрафа в минимальном размере, предусмотренном санкцией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 xml:space="preserve">15.33.2 </w:t>
      </w:r>
      <w:r>
        <w:rPr>
          <w:rStyle w:val="Hyperlink"/>
          <w:color w:val="auto"/>
          <w:sz w:val="28"/>
          <w:szCs w:val="28"/>
          <w:u w:val="none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</w:t>
      </w:r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.</w:t>
      </w:r>
    </w:p>
    <w:p w:rsidR="00162E01" w:rsidP="00162E0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ст. ст. 15.33.2, 29.9 – 29.11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</w:p>
    <w:p w:rsidR="00162E01" w:rsidP="00162E01">
      <w:pPr>
        <w:ind w:right="-2"/>
        <w:rPr>
          <w:sz w:val="28"/>
          <w:szCs w:val="28"/>
        </w:rPr>
      </w:pPr>
    </w:p>
    <w:p w:rsidR="00162E01" w:rsidP="00162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62E01" w:rsidP="00162E01">
      <w:pPr>
        <w:jc w:val="center"/>
        <w:rPr>
          <w:b/>
          <w:sz w:val="28"/>
          <w:szCs w:val="28"/>
        </w:rPr>
      </w:pPr>
    </w:p>
    <w:p w:rsidR="00162E01" w:rsidP="00162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 директора Муниципального бюджетного образовательного  учреждения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Ленинского района Республики Крым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признать виновной в совершении </w:t>
      </w:r>
      <w:r>
        <w:rPr>
          <w:sz w:val="28"/>
          <w:szCs w:val="28"/>
        </w:rPr>
        <w:t>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сумме 300 (триста) рублей.</w:t>
      </w:r>
    </w:p>
    <w:p w:rsidR="00162E01" w:rsidP="00162E0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 xml:space="preserve">получателю УФК по Республике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  <w:r>
        <w:rPr>
          <w:bCs/>
          <w:sz w:val="28"/>
          <w:szCs w:val="28"/>
        </w:rPr>
        <w:t>р\с</w:t>
      </w:r>
      <w:r>
        <w:rPr>
          <w:bCs/>
          <w:sz w:val="28"/>
          <w:szCs w:val="28"/>
        </w:rPr>
        <w:t xml:space="preserve"> №40101810335100010001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 БИК  043510001,  ИНН   7706808265,  </w:t>
      </w:r>
    </w:p>
    <w:p w:rsidR="00162E01" w:rsidP="00162E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 39211620010066000140,</w:t>
      </w:r>
      <w:r>
        <w:rPr>
          <w:bCs/>
          <w:sz w:val="28"/>
          <w:szCs w:val="28"/>
        </w:rPr>
        <w:t xml:space="preserve"> </w:t>
      </w:r>
    </w:p>
    <w:p w:rsidR="00162E01" w:rsidP="00162E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162E01" w:rsidP="00162E01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2E01" w:rsidP="00162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162E01" w:rsidP="00162E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62E01" w:rsidP="00162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судебного участка </w:t>
      </w:r>
    </w:p>
    <w:p w:rsidR="00162E01" w:rsidP="00162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63 Ленинского судебного района  </w:t>
      </w:r>
    </w:p>
    <w:p w:rsidR="00162E01" w:rsidP="00162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</w:t>
      </w:r>
    </w:p>
    <w:p w:rsidR="00162E01" w:rsidP="00162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Крым                                                                   Н.А. Ермакова   </w:t>
      </w:r>
    </w:p>
    <w:p w:rsidR="00162E01" w:rsidP="00162E0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E01" w:rsidP="00162E01"/>
    <w:p w:rsidR="00EE5479"/>
    <w:sectPr w:rsidSect="00E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E01"/>
    <w:rsid w:val="00162E01"/>
    <w:rsid w:val="00EE5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E01"/>
    <w:rPr>
      <w:color w:val="0000FF"/>
      <w:u w:val="single"/>
    </w:rPr>
  </w:style>
  <w:style w:type="paragraph" w:customStyle="1" w:styleId="pboth">
    <w:name w:val="pboth"/>
    <w:basedOn w:val="Normal"/>
    <w:rsid w:val="00162E0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6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