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D04EF" w:rsidRPr="00136195" w:rsidP="002D04EF" w14:paraId="32A682E0" w14:textId="78476765">
      <w:pPr>
        <w:jc w:val="right"/>
        <w:rPr>
          <w:b/>
        </w:rPr>
      </w:pPr>
      <w:r w:rsidRPr="00136195">
        <w:rPr>
          <w:b/>
        </w:rPr>
        <w:t xml:space="preserve">   Дело № 5-63-</w:t>
      </w:r>
      <w:r w:rsidR="008535A8">
        <w:rPr>
          <w:b/>
        </w:rPr>
        <w:t>143</w:t>
      </w:r>
      <w:r w:rsidRPr="00136195">
        <w:rPr>
          <w:b/>
        </w:rPr>
        <w:t>/20</w:t>
      </w:r>
      <w:r w:rsidRPr="00136195" w:rsidR="00395B90">
        <w:rPr>
          <w:b/>
        </w:rPr>
        <w:t>2</w:t>
      </w:r>
      <w:r w:rsidR="008535A8">
        <w:rPr>
          <w:b/>
        </w:rPr>
        <w:t>4</w:t>
      </w:r>
    </w:p>
    <w:p w:rsidR="002D04EF" w:rsidRPr="006D4430" w:rsidP="002D04EF" w14:paraId="38F79DA6" w14:textId="77777777">
      <w:pPr>
        <w:jc w:val="center"/>
        <w:rPr>
          <w:b/>
          <w:sz w:val="25"/>
          <w:szCs w:val="25"/>
        </w:rPr>
      </w:pPr>
      <w:r w:rsidRPr="006D4430">
        <w:rPr>
          <w:b/>
          <w:sz w:val="25"/>
          <w:szCs w:val="25"/>
        </w:rPr>
        <w:t>П</w:t>
      </w:r>
      <w:r w:rsidRPr="006D4430" w:rsidR="00D30A73">
        <w:rPr>
          <w:b/>
          <w:sz w:val="25"/>
          <w:szCs w:val="25"/>
        </w:rPr>
        <w:t xml:space="preserve"> </w:t>
      </w:r>
      <w:r w:rsidRPr="006D4430">
        <w:rPr>
          <w:b/>
          <w:sz w:val="25"/>
          <w:szCs w:val="25"/>
        </w:rPr>
        <w:t>О</w:t>
      </w:r>
      <w:r w:rsidRPr="006D4430" w:rsidR="00D30A73">
        <w:rPr>
          <w:b/>
          <w:sz w:val="25"/>
          <w:szCs w:val="25"/>
        </w:rPr>
        <w:t xml:space="preserve"> </w:t>
      </w:r>
      <w:r w:rsidRPr="006D4430">
        <w:rPr>
          <w:b/>
          <w:sz w:val="25"/>
          <w:szCs w:val="25"/>
        </w:rPr>
        <w:t>С</w:t>
      </w:r>
      <w:r w:rsidRPr="006D4430" w:rsidR="00D30A73">
        <w:rPr>
          <w:b/>
          <w:sz w:val="25"/>
          <w:szCs w:val="25"/>
        </w:rPr>
        <w:t xml:space="preserve"> </w:t>
      </w:r>
      <w:r w:rsidRPr="006D4430">
        <w:rPr>
          <w:b/>
          <w:sz w:val="25"/>
          <w:szCs w:val="25"/>
        </w:rPr>
        <w:t>Т</w:t>
      </w:r>
      <w:r w:rsidRPr="006D4430" w:rsidR="00D30A73">
        <w:rPr>
          <w:b/>
          <w:sz w:val="25"/>
          <w:szCs w:val="25"/>
        </w:rPr>
        <w:t xml:space="preserve"> </w:t>
      </w:r>
      <w:r w:rsidRPr="006D4430">
        <w:rPr>
          <w:b/>
          <w:sz w:val="25"/>
          <w:szCs w:val="25"/>
        </w:rPr>
        <w:t>А</w:t>
      </w:r>
      <w:r w:rsidRPr="006D4430" w:rsidR="00D30A73">
        <w:rPr>
          <w:b/>
          <w:sz w:val="25"/>
          <w:szCs w:val="25"/>
        </w:rPr>
        <w:t xml:space="preserve"> </w:t>
      </w:r>
      <w:r w:rsidRPr="006D4430">
        <w:rPr>
          <w:b/>
          <w:sz w:val="25"/>
          <w:szCs w:val="25"/>
        </w:rPr>
        <w:t>Н</w:t>
      </w:r>
      <w:r w:rsidRPr="006D4430" w:rsidR="00D30A73">
        <w:rPr>
          <w:b/>
          <w:sz w:val="25"/>
          <w:szCs w:val="25"/>
        </w:rPr>
        <w:t xml:space="preserve"> </w:t>
      </w:r>
      <w:r w:rsidRPr="006D4430">
        <w:rPr>
          <w:b/>
          <w:sz w:val="25"/>
          <w:szCs w:val="25"/>
        </w:rPr>
        <w:t>О</w:t>
      </w:r>
      <w:r w:rsidRPr="006D4430" w:rsidR="00D30A73">
        <w:rPr>
          <w:b/>
          <w:sz w:val="25"/>
          <w:szCs w:val="25"/>
        </w:rPr>
        <w:t xml:space="preserve"> </w:t>
      </w:r>
      <w:r w:rsidRPr="006D4430">
        <w:rPr>
          <w:b/>
          <w:sz w:val="25"/>
          <w:szCs w:val="25"/>
        </w:rPr>
        <w:t>В</w:t>
      </w:r>
      <w:r w:rsidRPr="006D4430" w:rsidR="00D30A73">
        <w:rPr>
          <w:b/>
          <w:sz w:val="25"/>
          <w:szCs w:val="25"/>
        </w:rPr>
        <w:t xml:space="preserve"> </w:t>
      </w:r>
      <w:r w:rsidRPr="006D4430">
        <w:rPr>
          <w:b/>
          <w:sz w:val="25"/>
          <w:szCs w:val="25"/>
        </w:rPr>
        <w:t>Л</w:t>
      </w:r>
      <w:r w:rsidRPr="006D4430" w:rsidR="00D30A73">
        <w:rPr>
          <w:b/>
          <w:sz w:val="25"/>
          <w:szCs w:val="25"/>
        </w:rPr>
        <w:t xml:space="preserve"> </w:t>
      </w:r>
      <w:r w:rsidRPr="006D4430">
        <w:rPr>
          <w:b/>
          <w:sz w:val="25"/>
          <w:szCs w:val="25"/>
        </w:rPr>
        <w:t>Е</w:t>
      </w:r>
      <w:r w:rsidRPr="006D4430" w:rsidR="00D30A73">
        <w:rPr>
          <w:b/>
          <w:sz w:val="25"/>
          <w:szCs w:val="25"/>
        </w:rPr>
        <w:t xml:space="preserve"> </w:t>
      </w:r>
      <w:r w:rsidRPr="006D4430">
        <w:rPr>
          <w:b/>
          <w:sz w:val="25"/>
          <w:szCs w:val="25"/>
        </w:rPr>
        <w:t>Н</w:t>
      </w:r>
      <w:r w:rsidRPr="006D4430" w:rsidR="00D30A73">
        <w:rPr>
          <w:b/>
          <w:sz w:val="25"/>
          <w:szCs w:val="25"/>
        </w:rPr>
        <w:t xml:space="preserve"> </w:t>
      </w:r>
      <w:r w:rsidRPr="006D4430">
        <w:rPr>
          <w:b/>
          <w:sz w:val="25"/>
          <w:szCs w:val="25"/>
        </w:rPr>
        <w:t>И</w:t>
      </w:r>
      <w:r w:rsidRPr="006D4430" w:rsidR="00D30A73">
        <w:rPr>
          <w:b/>
          <w:sz w:val="25"/>
          <w:szCs w:val="25"/>
        </w:rPr>
        <w:t xml:space="preserve"> </w:t>
      </w:r>
      <w:r w:rsidRPr="006D4430">
        <w:rPr>
          <w:b/>
          <w:sz w:val="25"/>
          <w:szCs w:val="25"/>
        </w:rPr>
        <w:t>Е</w:t>
      </w:r>
    </w:p>
    <w:p w:rsidR="002D04EF" w:rsidRPr="006D4430" w:rsidP="002D04EF" w14:paraId="0E67ADB8" w14:textId="77777777">
      <w:pPr>
        <w:jc w:val="both"/>
        <w:rPr>
          <w:sz w:val="25"/>
          <w:szCs w:val="25"/>
          <w:lang w:val="uk-UA"/>
        </w:rPr>
      </w:pPr>
    </w:p>
    <w:p w:rsidR="002D04EF" w:rsidRPr="006D4430" w:rsidP="002D04EF" w14:paraId="3A80191A" w14:textId="3D397620">
      <w:pPr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 xml:space="preserve">         </w:t>
      </w:r>
      <w:r w:rsidR="008535A8">
        <w:rPr>
          <w:sz w:val="25"/>
          <w:szCs w:val="25"/>
          <w:lang w:val="uk-UA"/>
        </w:rPr>
        <w:t>05</w:t>
      </w:r>
      <w:r w:rsidR="00A45B13">
        <w:rPr>
          <w:sz w:val="25"/>
          <w:szCs w:val="25"/>
          <w:lang w:val="uk-UA"/>
        </w:rPr>
        <w:t xml:space="preserve"> </w:t>
      </w:r>
      <w:r w:rsidR="008535A8">
        <w:rPr>
          <w:sz w:val="25"/>
          <w:szCs w:val="25"/>
          <w:lang w:val="uk-UA"/>
        </w:rPr>
        <w:t>мая</w:t>
      </w:r>
      <w:r w:rsidR="00A45B13">
        <w:rPr>
          <w:sz w:val="25"/>
          <w:szCs w:val="25"/>
          <w:lang w:val="uk-UA"/>
        </w:rPr>
        <w:t xml:space="preserve"> 202</w:t>
      </w:r>
      <w:r w:rsidR="008535A8">
        <w:rPr>
          <w:sz w:val="25"/>
          <w:szCs w:val="25"/>
          <w:lang w:val="uk-UA"/>
        </w:rPr>
        <w:t>6</w:t>
      </w:r>
      <w:r w:rsidRPr="006D4430" w:rsidR="00D30A73">
        <w:rPr>
          <w:sz w:val="25"/>
          <w:szCs w:val="25"/>
          <w:lang w:val="uk-UA"/>
        </w:rPr>
        <w:t xml:space="preserve"> </w:t>
      </w:r>
      <w:r w:rsidR="00F37F83">
        <w:rPr>
          <w:sz w:val="25"/>
          <w:szCs w:val="25"/>
          <w:lang w:val="uk-UA"/>
        </w:rPr>
        <w:t>года</w:t>
      </w:r>
      <w:r w:rsidRPr="006D4430" w:rsidR="00B1345D">
        <w:rPr>
          <w:sz w:val="25"/>
          <w:szCs w:val="25"/>
          <w:lang w:val="uk-UA"/>
        </w:rPr>
        <w:t xml:space="preserve">    </w:t>
      </w:r>
      <w:r w:rsidRPr="006D4430" w:rsidR="00816225">
        <w:rPr>
          <w:sz w:val="25"/>
          <w:szCs w:val="25"/>
          <w:lang w:val="uk-UA"/>
        </w:rPr>
        <w:t xml:space="preserve">  </w:t>
      </w:r>
      <w:r w:rsidRPr="006D4430" w:rsidR="00B1345D">
        <w:rPr>
          <w:sz w:val="25"/>
          <w:szCs w:val="25"/>
          <w:lang w:val="uk-UA"/>
        </w:rPr>
        <w:t xml:space="preserve">                                              </w:t>
      </w:r>
      <w:r w:rsidRPr="006D4430" w:rsidR="00323831">
        <w:rPr>
          <w:sz w:val="25"/>
          <w:szCs w:val="25"/>
          <w:lang w:val="uk-UA"/>
        </w:rPr>
        <w:t xml:space="preserve">      </w:t>
      </w:r>
      <w:r w:rsidRPr="006D4430" w:rsidR="00D30A73">
        <w:rPr>
          <w:sz w:val="25"/>
          <w:szCs w:val="25"/>
          <w:lang w:val="uk-UA"/>
        </w:rPr>
        <w:t xml:space="preserve">  </w:t>
      </w:r>
      <w:r w:rsidRPr="006D4430" w:rsidR="000B59A0">
        <w:rPr>
          <w:sz w:val="25"/>
          <w:szCs w:val="25"/>
          <w:lang w:val="uk-UA"/>
        </w:rPr>
        <w:t xml:space="preserve">                      </w:t>
      </w:r>
      <w:r>
        <w:rPr>
          <w:sz w:val="25"/>
          <w:szCs w:val="25"/>
          <w:lang w:val="uk-UA"/>
        </w:rPr>
        <w:t xml:space="preserve">             </w:t>
      </w:r>
      <w:r w:rsidR="00017DE8">
        <w:rPr>
          <w:sz w:val="25"/>
          <w:szCs w:val="25"/>
          <w:lang w:val="uk-UA"/>
        </w:rPr>
        <w:t xml:space="preserve"> </w:t>
      </w:r>
      <w:r w:rsidRPr="006D4430" w:rsidR="00B1345D">
        <w:rPr>
          <w:sz w:val="25"/>
          <w:szCs w:val="25"/>
          <w:lang w:val="uk-UA"/>
        </w:rPr>
        <w:t>пгт. Ленино</w:t>
      </w:r>
    </w:p>
    <w:p w:rsidR="002D04EF" w:rsidRPr="006D4430" w:rsidP="002D04EF" w14:paraId="5F4FC932" w14:textId="77777777">
      <w:pPr>
        <w:jc w:val="both"/>
        <w:rPr>
          <w:sz w:val="25"/>
          <w:szCs w:val="25"/>
          <w:lang w:val="uk-UA"/>
        </w:rPr>
      </w:pPr>
    </w:p>
    <w:p w:rsidR="002D04EF" w:rsidRPr="006D4430" w:rsidP="002D04EF" w14:paraId="12E65956" w14:textId="45056D94">
      <w:pPr>
        <w:ind w:firstLine="708"/>
        <w:jc w:val="both"/>
        <w:rPr>
          <w:sz w:val="25"/>
          <w:szCs w:val="25"/>
        </w:rPr>
      </w:pPr>
      <w:r w:rsidRPr="006D4430">
        <w:rPr>
          <w:sz w:val="25"/>
          <w:szCs w:val="25"/>
        </w:rPr>
        <w:t xml:space="preserve">Мировой судья судебного участка №63 Ленинского судебного района </w:t>
      </w:r>
      <w:r w:rsidRPr="006D4430">
        <w:rPr>
          <w:sz w:val="25"/>
          <w:szCs w:val="25"/>
        </w:rPr>
        <w:t>(Ленинский район) Республики Крым Кулунчаков А.А., рассмотрев в открытом судебном заседании дело об административном правонарушении в отношении</w:t>
      </w:r>
      <w:r w:rsidR="000A0901">
        <w:rPr>
          <w:sz w:val="25"/>
          <w:szCs w:val="25"/>
        </w:rPr>
        <w:t xml:space="preserve"> должностного лица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363"/>
      </w:tblGrid>
      <w:tr w14:paraId="49090441" w14:textId="77777777" w:rsidTr="00D0067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526" w:type="dxa"/>
            <w:hideMark/>
          </w:tcPr>
          <w:p w:rsidR="002D04EF" w:rsidRPr="006D4430" w14:paraId="29FDE760" w14:textId="77777777">
            <w:pPr>
              <w:jc w:val="both"/>
              <w:rPr>
                <w:sz w:val="25"/>
                <w:szCs w:val="25"/>
                <w:lang w:eastAsia="en-US"/>
              </w:rPr>
            </w:pPr>
            <w:r w:rsidRPr="006D4430">
              <w:rPr>
                <w:sz w:val="25"/>
                <w:szCs w:val="25"/>
                <w:lang w:eastAsia="en-US"/>
              </w:rPr>
              <w:t xml:space="preserve">  </w:t>
            </w:r>
          </w:p>
        </w:tc>
        <w:tc>
          <w:tcPr>
            <w:tcW w:w="8363" w:type="dxa"/>
            <w:hideMark/>
          </w:tcPr>
          <w:p w:rsidR="00A45B13" w:rsidRPr="000A0901" w:rsidP="00117D82" w14:paraId="3F8D7AAF" w14:textId="3533134D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Бобович</w:t>
            </w:r>
            <w:r w:rsidR="005A5E29">
              <w:rPr>
                <w:b/>
                <w:sz w:val="26"/>
                <w:szCs w:val="26"/>
              </w:rPr>
              <w:t>а</w:t>
            </w:r>
            <w:r>
              <w:rPr>
                <w:b/>
                <w:sz w:val="26"/>
                <w:szCs w:val="26"/>
              </w:rPr>
              <w:t xml:space="preserve"> Д</w:t>
            </w:r>
            <w:r>
              <w:rPr>
                <w:b/>
                <w:sz w:val="26"/>
                <w:szCs w:val="26"/>
              </w:rPr>
              <w:t xml:space="preserve"> В</w:t>
            </w:r>
            <w:r w:rsidR="00B1345D">
              <w:rPr>
                <w:b/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(данные изъяты)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970"/>
            </w:tblGrid>
            <w:tr w14:paraId="2507FC84" w14:textId="77777777" w:rsidTr="00017DE8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7970" w:type="dxa"/>
                  <w:hideMark/>
                </w:tcPr>
                <w:p w:rsidR="007100E7" w:rsidRPr="006D4430" w:rsidP="007100E7" w14:paraId="31A86A6F" w14:textId="77777777">
                  <w:pPr>
                    <w:jc w:val="both"/>
                    <w:rPr>
                      <w:sz w:val="25"/>
                      <w:szCs w:val="25"/>
                      <w:lang w:eastAsia="en-US"/>
                    </w:rPr>
                  </w:pPr>
                </w:p>
              </w:tc>
            </w:tr>
          </w:tbl>
          <w:p w:rsidR="002D04EF" w:rsidRPr="006D4430" w:rsidP="00D30A73" w14:paraId="3E6F25C6" w14:textId="77777777">
            <w:pPr>
              <w:jc w:val="both"/>
              <w:rPr>
                <w:sz w:val="25"/>
                <w:szCs w:val="25"/>
                <w:lang w:eastAsia="en-US"/>
              </w:rPr>
            </w:pPr>
          </w:p>
        </w:tc>
      </w:tr>
    </w:tbl>
    <w:p w:rsidR="00982C31" w:rsidRPr="006D4430" w:rsidP="00982C31" w14:paraId="79F51DF5" w14:textId="77777777">
      <w:pPr>
        <w:jc w:val="both"/>
        <w:rPr>
          <w:sz w:val="25"/>
          <w:szCs w:val="25"/>
        </w:rPr>
      </w:pPr>
      <w:r w:rsidRPr="006D4430">
        <w:rPr>
          <w:sz w:val="25"/>
          <w:szCs w:val="25"/>
        </w:rPr>
        <w:t>в совершении административного правонарушения, предусмотренного</w:t>
      </w:r>
      <w:r w:rsidR="00D0067E">
        <w:rPr>
          <w:sz w:val="25"/>
          <w:szCs w:val="25"/>
        </w:rPr>
        <w:t xml:space="preserve"> ч.1 </w:t>
      </w:r>
      <w:r w:rsidRPr="006D4430">
        <w:rPr>
          <w:sz w:val="25"/>
          <w:szCs w:val="25"/>
        </w:rPr>
        <w:t xml:space="preserve"> ст. 15.</w:t>
      </w:r>
      <w:r w:rsidRPr="006D4430" w:rsidR="00BC11DC">
        <w:rPr>
          <w:sz w:val="25"/>
          <w:szCs w:val="25"/>
        </w:rPr>
        <w:t>33.2</w:t>
      </w:r>
      <w:r w:rsidRPr="006D4430">
        <w:rPr>
          <w:sz w:val="25"/>
          <w:szCs w:val="25"/>
        </w:rPr>
        <w:t xml:space="preserve">  КоАП РФ, -</w:t>
      </w:r>
    </w:p>
    <w:p w:rsidR="00982C31" w:rsidRPr="006D4430" w:rsidP="00982C31" w14:paraId="4B8B32DE" w14:textId="77777777">
      <w:pPr>
        <w:jc w:val="center"/>
        <w:rPr>
          <w:b/>
          <w:sz w:val="25"/>
          <w:szCs w:val="25"/>
        </w:rPr>
      </w:pPr>
      <w:r w:rsidRPr="006D4430">
        <w:rPr>
          <w:b/>
          <w:sz w:val="25"/>
          <w:szCs w:val="25"/>
        </w:rPr>
        <w:t>УСТАНОВИЛ:</w:t>
      </w:r>
    </w:p>
    <w:p w:rsidR="00EE4A8F" w:rsidP="00EE4A8F" w14:paraId="6E55E647" w14:textId="48219AF0">
      <w:pPr>
        <w:ind w:firstLine="708"/>
        <w:jc w:val="both"/>
        <w:rPr>
          <w:sz w:val="26"/>
          <w:szCs w:val="26"/>
        </w:rPr>
      </w:pPr>
      <w:r w:rsidRPr="006D4430">
        <w:rPr>
          <w:sz w:val="25"/>
          <w:szCs w:val="25"/>
        </w:rPr>
        <w:t xml:space="preserve">Согласно протокола об административном правонарушении </w:t>
      </w:r>
      <w:r>
        <w:rPr>
          <w:sz w:val="26"/>
          <w:szCs w:val="26"/>
        </w:rPr>
        <w:t>(данные изъяты</w:t>
      </w:r>
      <w:r>
        <w:rPr>
          <w:sz w:val="26"/>
          <w:szCs w:val="26"/>
        </w:rPr>
        <w:t>)</w:t>
      </w:r>
      <w:r w:rsidR="008535A8">
        <w:rPr>
          <w:sz w:val="25"/>
          <w:szCs w:val="25"/>
        </w:rPr>
        <w:t>Б</w:t>
      </w:r>
      <w:r w:rsidR="008535A8">
        <w:rPr>
          <w:sz w:val="25"/>
          <w:szCs w:val="25"/>
        </w:rPr>
        <w:t>обович Д.В</w:t>
      </w:r>
      <w:r w:rsidR="00F02437">
        <w:rPr>
          <w:sz w:val="25"/>
          <w:szCs w:val="25"/>
        </w:rPr>
        <w:t>.</w:t>
      </w:r>
      <w:r w:rsidRPr="006D4430">
        <w:rPr>
          <w:sz w:val="25"/>
          <w:szCs w:val="25"/>
        </w:rPr>
        <w:t xml:space="preserve"> </w:t>
      </w:r>
      <w:r w:rsidR="004114AA">
        <w:rPr>
          <w:sz w:val="25"/>
          <w:szCs w:val="25"/>
        </w:rPr>
        <w:t>допустил</w:t>
      </w:r>
      <w:r w:rsidRPr="006D4430">
        <w:rPr>
          <w:sz w:val="25"/>
          <w:szCs w:val="25"/>
        </w:rPr>
        <w:t xml:space="preserve"> административное правонарушение, выразившееся в </w:t>
      </w:r>
      <w:r w:rsidRPr="00EE4A8F">
        <w:rPr>
          <w:sz w:val="26"/>
          <w:szCs w:val="26"/>
        </w:rPr>
        <w:t xml:space="preserve">несвоевременном предоставлении формы ЕФС-1 </w:t>
      </w:r>
      <w:r>
        <w:rPr>
          <w:sz w:val="26"/>
          <w:szCs w:val="26"/>
        </w:rPr>
        <w:t>под</w:t>
      </w:r>
      <w:r w:rsidRPr="00EE4A8F">
        <w:rPr>
          <w:sz w:val="26"/>
          <w:szCs w:val="26"/>
        </w:rPr>
        <w:t xml:space="preserve">раздел </w:t>
      </w:r>
      <w:r>
        <w:rPr>
          <w:sz w:val="26"/>
          <w:szCs w:val="26"/>
        </w:rPr>
        <w:t>1.1</w:t>
      </w:r>
      <w:r w:rsidRPr="00EE4A8F">
        <w:rPr>
          <w:sz w:val="26"/>
          <w:szCs w:val="26"/>
        </w:rPr>
        <w:t xml:space="preserve"> «Сведения </w:t>
      </w:r>
      <w:r>
        <w:rPr>
          <w:sz w:val="26"/>
          <w:szCs w:val="26"/>
        </w:rPr>
        <w:t>о трудовой</w:t>
      </w:r>
      <w:r>
        <w:rPr>
          <w:sz w:val="26"/>
          <w:szCs w:val="26"/>
        </w:rPr>
        <w:t xml:space="preserve"> (иной) деятельности» по форме ЕФС-1) указанные в подпункте 5 пункта 2 статьи 11 Закона 27-ФЗ, представляются не позднее рабочего дня, следующего за днем заключения с застрахованными лицом соответствующего договора, а в случае прекращения договора не поздн</w:t>
      </w:r>
      <w:r>
        <w:rPr>
          <w:sz w:val="26"/>
          <w:szCs w:val="26"/>
        </w:rPr>
        <w:t>ее рабочего дня, следующего за днем его прекращения.</w:t>
      </w:r>
    </w:p>
    <w:p w:rsidR="00EE4A8F" w:rsidRPr="00EE4A8F" w:rsidP="00EE4A8F" w14:paraId="6957675E" w14:textId="424240C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EE4A8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Директором </w:t>
      </w:r>
      <w:r>
        <w:rPr>
          <w:sz w:val="26"/>
          <w:szCs w:val="26"/>
        </w:rPr>
        <w:t>(данные изъяты)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Бобович Д.В. </w:t>
      </w:r>
      <w:r>
        <w:rPr>
          <w:sz w:val="26"/>
          <w:szCs w:val="26"/>
        </w:rPr>
        <w:t>(данные изъяты</w:t>
      </w:r>
      <w:r>
        <w:rPr>
          <w:sz w:val="26"/>
          <w:szCs w:val="26"/>
        </w:rPr>
        <w:t>)</w:t>
      </w:r>
      <w:r>
        <w:rPr>
          <w:sz w:val="26"/>
          <w:szCs w:val="26"/>
        </w:rPr>
        <w:t>п</w:t>
      </w:r>
      <w:r>
        <w:rPr>
          <w:sz w:val="26"/>
          <w:szCs w:val="26"/>
        </w:rPr>
        <w:t xml:space="preserve">редставлена форма ЕФС-1, в которой содержится </w:t>
      </w:r>
      <w:r w:rsidR="00F259BB">
        <w:rPr>
          <w:sz w:val="26"/>
          <w:szCs w:val="26"/>
        </w:rPr>
        <w:t xml:space="preserve">подраздел 1.1 «Сведения о трудовой (иной) деятельности» в отношении 1 ЗЛ: </w:t>
      </w:r>
      <w:r>
        <w:rPr>
          <w:sz w:val="26"/>
          <w:szCs w:val="26"/>
        </w:rPr>
        <w:t>(данные изъяты)</w:t>
      </w:r>
      <w:r w:rsidR="00F259BB">
        <w:rPr>
          <w:sz w:val="26"/>
          <w:szCs w:val="26"/>
        </w:rPr>
        <w:t xml:space="preserve">с кадровым мероприятием  </w:t>
      </w:r>
      <w:r>
        <w:rPr>
          <w:sz w:val="26"/>
          <w:szCs w:val="26"/>
        </w:rPr>
        <w:t>(данные изъяты)</w:t>
      </w:r>
      <w:r>
        <w:rPr>
          <w:sz w:val="26"/>
          <w:szCs w:val="26"/>
        </w:rPr>
        <w:t xml:space="preserve"> </w:t>
      </w:r>
      <w:r w:rsidR="00F259BB">
        <w:rPr>
          <w:sz w:val="26"/>
          <w:szCs w:val="26"/>
        </w:rPr>
        <w:t xml:space="preserve">(предельный срок предоставления сведений </w:t>
      </w:r>
      <w:r>
        <w:rPr>
          <w:sz w:val="26"/>
          <w:szCs w:val="26"/>
        </w:rPr>
        <w:t>(данные изъяты)</w:t>
      </w:r>
      <w:r w:rsidR="00F259BB">
        <w:rPr>
          <w:sz w:val="26"/>
          <w:szCs w:val="26"/>
        </w:rPr>
        <w:t xml:space="preserve">). </w:t>
      </w:r>
      <w:r>
        <w:rPr>
          <w:sz w:val="26"/>
          <w:szCs w:val="26"/>
        </w:rPr>
        <w:t xml:space="preserve"> </w:t>
      </w:r>
    </w:p>
    <w:p w:rsidR="00F259BB" w:rsidP="00EE4A8F" w14:paraId="7EACD805" w14:textId="77777777">
      <w:pPr>
        <w:pStyle w:val="20"/>
        <w:shd w:val="clear" w:color="auto" w:fill="auto"/>
        <w:spacing w:before="0" w:after="0" w:line="298" w:lineRule="exact"/>
        <w:ind w:firstLine="760"/>
      </w:pPr>
      <w:r w:rsidRPr="00EE4A8F">
        <w:t xml:space="preserve">Таким образом, </w:t>
      </w:r>
      <w:r>
        <w:t>дата фактического представления сведений превышает дату заключения договора ГП</w:t>
      </w:r>
      <w:r>
        <w:t>Х более чем на один день, что является правонарушением установленного законодательством срока для представления сведений о дате заключения договора ГПХ.</w:t>
      </w:r>
    </w:p>
    <w:p w:rsidR="00E7312C" w:rsidP="00A20DEC" w14:paraId="382956D2" w14:textId="11ABC145">
      <w:pPr>
        <w:ind w:firstLine="708"/>
        <w:jc w:val="both"/>
        <w:rPr>
          <w:sz w:val="25"/>
          <w:szCs w:val="25"/>
          <w:shd w:val="clear" w:color="auto" w:fill="FFFFFF"/>
        </w:rPr>
      </w:pPr>
      <w:r>
        <w:rPr>
          <w:sz w:val="25"/>
          <w:szCs w:val="25"/>
        </w:rPr>
        <w:t>Бобович Д.В</w:t>
      </w:r>
      <w:r w:rsidR="00B1345D">
        <w:rPr>
          <w:sz w:val="25"/>
          <w:szCs w:val="25"/>
        </w:rPr>
        <w:t xml:space="preserve">., </w:t>
      </w:r>
      <w:r w:rsidRPr="006D4430" w:rsidR="002D04EF">
        <w:rPr>
          <w:sz w:val="25"/>
          <w:szCs w:val="25"/>
          <w:shd w:val="clear" w:color="auto" w:fill="FFFFFF"/>
        </w:rPr>
        <w:t xml:space="preserve">меры </w:t>
      </w:r>
      <w:r w:rsidR="00832AF2">
        <w:rPr>
          <w:sz w:val="25"/>
          <w:szCs w:val="25"/>
          <w:shd w:val="clear" w:color="auto" w:fill="FFFFFF"/>
        </w:rPr>
        <w:t xml:space="preserve"> </w:t>
      </w:r>
      <w:r w:rsidRPr="006D4430" w:rsidR="002D04EF">
        <w:rPr>
          <w:sz w:val="25"/>
          <w:szCs w:val="25"/>
          <w:shd w:val="clear" w:color="auto" w:fill="FFFFFF"/>
        </w:rPr>
        <w:t xml:space="preserve">к </w:t>
      </w:r>
      <w:r w:rsidR="00832AF2">
        <w:rPr>
          <w:sz w:val="25"/>
          <w:szCs w:val="25"/>
          <w:shd w:val="clear" w:color="auto" w:fill="FFFFFF"/>
        </w:rPr>
        <w:t xml:space="preserve"> </w:t>
      </w:r>
      <w:r w:rsidR="00B1345D">
        <w:rPr>
          <w:sz w:val="25"/>
          <w:szCs w:val="25"/>
          <w:shd w:val="clear" w:color="auto" w:fill="FFFFFF"/>
        </w:rPr>
        <w:t>уведомлению которого</w:t>
      </w:r>
      <w:r w:rsidRPr="006D4430" w:rsidR="002D04EF">
        <w:rPr>
          <w:sz w:val="25"/>
          <w:szCs w:val="25"/>
          <w:shd w:val="clear" w:color="auto" w:fill="FFFFFF"/>
        </w:rPr>
        <w:t xml:space="preserve"> судом были приняты,</w:t>
      </w:r>
      <w:r w:rsidR="00B1345D">
        <w:rPr>
          <w:sz w:val="25"/>
          <w:szCs w:val="25"/>
          <w:shd w:val="clear" w:color="auto" w:fill="FFFFFF"/>
        </w:rPr>
        <w:t xml:space="preserve"> в судебное заседание не явился</w:t>
      </w:r>
      <w:r w:rsidRPr="006D4430" w:rsidR="002D04EF">
        <w:rPr>
          <w:sz w:val="25"/>
          <w:szCs w:val="25"/>
          <w:shd w:val="clear" w:color="auto" w:fill="FFFFFF"/>
        </w:rPr>
        <w:t xml:space="preserve">, </w:t>
      </w:r>
      <w:r w:rsidR="00B1345D">
        <w:rPr>
          <w:sz w:val="25"/>
          <w:szCs w:val="25"/>
          <w:shd w:val="clear" w:color="auto" w:fill="FFFFFF"/>
        </w:rPr>
        <w:t>направил</w:t>
      </w:r>
      <w:r w:rsidR="00832AF2">
        <w:rPr>
          <w:sz w:val="25"/>
          <w:szCs w:val="25"/>
          <w:shd w:val="clear" w:color="auto" w:fill="FFFFFF"/>
        </w:rPr>
        <w:t xml:space="preserve">  </w:t>
      </w:r>
      <w:r w:rsidR="00B1345D">
        <w:rPr>
          <w:sz w:val="25"/>
          <w:szCs w:val="25"/>
          <w:shd w:val="clear" w:color="auto" w:fill="FFFFFF"/>
        </w:rPr>
        <w:t>заявление</w:t>
      </w:r>
      <w:r w:rsidR="00832AF2">
        <w:rPr>
          <w:sz w:val="25"/>
          <w:szCs w:val="25"/>
          <w:shd w:val="clear" w:color="auto" w:fill="FFFFFF"/>
        </w:rPr>
        <w:t xml:space="preserve"> о рассмотрении дела  </w:t>
      </w:r>
      <w:r w:rsidR="00B1345D">
        <w:rPr>
          <w:sz w:val="25"/>
          <w:szCs w:val="25"/>
          <w:shd w:val="clear" w:color="auto" w:fill="FFFFFF"/>
        </w:rPr>
        <w:t xml:space="preserve">в его отсутствие. С протоколом об административном правонарушении согласен, </w:t>
      </w:r>
      <w:r w:rsidR="00E129F6">
        <w:rPr>
          <w:sz w:val="25"/>
          <w:szCs w:val="25"/>
          <w:shd w:val="clear" w:color="auto" w:fill="FFFFFF"/>
        </w:rPr>
        <w:t xml:space="preserve">вину признает, </w:t>
      </w:r>
      <w:r w:rsidR="00B1345D">
        <w:rPr>
          <w:sz w:val="25"/>
          <w:szCs w:val="25"/>
          <w:shd w:val="clear" w:color="auto" w:fill="FFFFFF"/>
        </w:rPr>
        <w:t>просил назначить минимальное наказание.</w:t>
      </w:r>
    </w:p>
    <w:p w:rsidR="002D04EF" w:rsidRPr="006D4430" w:rsidP="002D04EF" w14:paraId="24F48A6F" w14:textId="350F7AA6">
      <w:pPr>
        <w:ind w:firstLine="708"/>
        <w:jc w:val="both"/>
        <w:rPr>
          <w:sz w:val="25"/>
          <w:szCs w:val="25"/>
          <w:shd w:val="clear" w:color="auto" w:fill="FFFFFF"/>
        </w:rPr>
      </w:pPr>
      <w:r w:rsidRPr="006D4430">
        <w:rPr>
          <w:sz w:val="25"/>
          <w:szCs w:val="25"/>
          <w:shd w:val="clear" w:color="auto" w:fill="FFFFFF"/>
        </w:rPr>
        <w:t xml:space="preserve">Таким образом, </w:t>
      </w:r>
      <w:r w:rsidR="00F259BB">
        <w:rPr>
          <w:sz w:val="25"/>
          <w:szCs w:val="25"/>
        </w:rPr>
        <w:t>Бобович Д.В</w:t>
      </w:r>
      <w:r w:rsidR="00F02437">
        <w:rPr>
          <w:sz w:val="25"/>
          <w:szCs w:val="25"/>
        </w:rPr>
        <w:t>.</w:t>
      </w:r>
      <w:r w:rsidRPr="006D4430" w:rsidR="00F02437">
        <w:rPr>
          <w:sz w:val="25"/>
          <w:szCs w:val="25"/>
        </w:rPr>
        <w:t xml:space="preserve"> </w:t>
      </w:r>
      <w:r w:rsidRPr="006D4430">
        <w:rPr>
          <w:sz w:val="25"/>
          <w:szCs w:val="25"/>
          <w:shd w:val="clear" w:color="auto" w:fill="FFFFFF"/>
        </w:rPr>
        <w:t>воспользоваться своими правами личного участия в деле, л</w:t>
      </w:r>
      <w:r w:rsidRPr="006D4430">
        <w:rPr>
          <w:sz w:val="25"/>
          <w:szCs w:val="25"/>
          <w:shd w:val="clear" w:color="auto" w:fill="FFFFFF"/>
        </w:rPr>
        <w:t>ибо воспользоваться юридическ</w:t>
      </w:r>
      <w:r w:rsidR="00E7312C">
        <w:rPr>
          <w:sz w:val="25"/>
          <w:szCs w:val="25"/>
          <w:shd w:val="clear" w:color="auto" w:fill="FFFFFF"/>
        </w:rPr>
        <w:t>ой помощью защитника не пожелал</w:t>
      </w:r>
      <w:r w:rsidRPr="006D4430">
        <w:rPr>
          <w:sz w:val="25"/>
          <w:szCs w:val="25"/>
          <w:shd w:val="clear" w:color="auto" w:fill="FFFFFF"/>
        </w:rPr>
        <w:t>, ходатайств по существу администрати</w:t>
      </w:r>
      <w:r w:rsidR="00E7312C">
        <w:rPr>
          <w:sz w:val="25"/>
          <w:szCs w:val="25"/>
          <w:shd w:val="clear" w:color="auto" w:fill="FFFFFF"/>
        </w:rPr>
        <w:t>вного правонарушения не заявлял</w:t>
      </w:r>
      <w:r w:rsidRPr="006D4430">
        <w:rPr>
          <w:sz w:val="25"/>
          <w:szCs w:val="25"/>
          <w:shd w:val="clear" w:color="auto" w:fill="FFFFFF"/>
        </w:rPr>
        <w:t>, законность протокола об административном правонарушении и дру</w:t>
      </w:r>
      <w:r w:rsidR="00E7312C">
        <w:rPr>
          <w:sz w:val="25"/>
          <w:szCs w:val="25"/>
          <w:shd w:val="clear" w:color="auto" w:fill="FFFFFF"/>
        </w:rPr>
        <w:t>гие материалы дела не оспаривал</w:t>
      </w:r>
      <w:r w:rsidRPr="006D4430">
        <w:rPr>
          <w:sz w:val="25"/>
          <w:szCs w:val="25"/>
          <w:shd w:val="clear" w:color="auto" w:fill="FFFFFF"/>
        </w:rPr>
        <w:t xml:space="preserve">. </w:t>
      </w:r>
    </w:p>
    <w:p w:rsidR="002D04EF" w:rsidRPr="006D4430" w:rsidP="002D04EF" w14:paraId="546F9D7D" w14:textId="2A8DDC4B">
      <w:pPr>
        <w:ind w:firstLine="708"/>
        <w:jc w:val="both"/>
        <w:rPr>
          <w:sz w:val="25"/>
          <w:szCs w:val="25"/>
          <w:shd w:val="clear" w:color="auto" w:fill="FFFFFF"/>
        </w:rPr>
      </w:pPr>
      <w:r w:rsidRPr="006D4430">
        <w:rPr>
          <w:sz w:val="25"/>
          <w:szCs w:val="25"/>
          <w:shd w:val="clear" w:color="auto" w:fill="FFFFFF"/>
        </w:rPr>
        <w:t>В связи с изложенным, на основа</w:t>
      </w:r>
      <w:r w:rsidRPr="006D4430">
        <w:rPr>
          <w:sz w:val="25"/>
          <w:szCs w:val="25"/>
          <w:shd w:val="clear" w:color="auto" w:fill="FFFFFF"/>
        </w:rPr>
        <w:t>нии ч. 2 ст. </w:t>
      </w:r>
      <w:hyperlink r:id="rId5" w:tgtFrame="_blank" w:tooltip="КОАП &gt;  Раздел IV. Производство по делам об административных правонарушениях &gt; Глава 25. Участники производства по делам об административных правонарушениях, их права и обязанности &gt; Статья 25.1. Лицо, в отношении которого ведется производство по делу об админ" w:history="1">
        <w:r w:rsidRPr="006D4430">
          <w:rPr>
            <w:rStyle w:val="Hyperlink"/>
            <w:color w:val="auto"/>
            <w:sz w:val="25"/>
            <w:szCs w:val="25"/>
            <w:u w:val="none"/>
            <w:bdr w:val="none" w:sz="0" w:space="0" w:color="auto" w:frame="1"/>
          </w:rPr>
          <w:t>25.1 КоАП</w:t>
        </w:r>
      </w:hyperlink>
      <w:r w:rsidRPr="006D4430">
        <w:rPr>
          <w:sz w:val="25"/>
          <w:szCs w:val="25"/>
          <w:shd w:val="clear" w:color="auto" w:fill="FFFFFF"/>
        </w:rPr>
        <w:t xml:space="preserve"> РФ, суд считает возможным рассмотреть дело в отсутствие </w:t>
      </w:r>
      <w:r w:rsidR="00F259BB">
        <w:rPr>
          <w:sz w:val="25"/>
          <w:szCs w:val="25"/>
        </w:rPr>
        <w:t>Бобович Д.В</w:t>
      </w:r>
      <w:r w:rsidR="00A20DEC">
        <w:rPr>
          <w:sz w:val="25"/>
          <w:szCs w:val="25"/>
        </w:rPr>
        <w:t>.</w:t>
      </w:r>
      <w:r w:rsidR="005B5A1C">
        <w:rPr>
          <w:sz w:val="25"/>
          <w:szCs w:val="25"/>
        </w:rPr>
        <w:t xml:space="preserve">, </w:t>
      </w:r>
      <w:r w:rsidRPr="006D4430" w:rsidR="00A20DEC">
        <w:rPr>
          <w:sz w:val="25"/>
          <w:szCs w:val="25"/>
        </w:rPr>
        <w:t xml:space="preserve"> </w:t>
      </w:r>
      <w:r w:rsidR="00E7312C">
        <w:rPr>
          <w:sz w:val="25"/>
          <w:szCs w:val="25"/>
          <w:shd w:val="clear" w:color="auto" w:fill="FFFFFF"/>
        </w:rPr>
        <w:t>поскольку его</w:t>
      </w:r>
      <w:r w:rsidRPr="006D4430">
        <w:rPr>
          <w:sz w:val="25"/>
          <w:szCs w:val="25"/>
          <w:shd w:val="clear" w:color="auto" w:fill="FFFFFF"/>
        </w:rPr>
        <w:t xml:space="preserve"> отсутствие не препятствует всестороннему, полному, объективному выяснению обстоятельств дела и разрешению его в соответствии с законом. </w:t>
      </w:r>
    </w:p>
    <w:p w:rsidR="002D04EF" w:rsidRPr="006D4430" w:rsidP="002D04EF" w14:paraId="58F9A418" w14:textId="77777777">
      <w:pPr>
        <w:ind w:firstLine="708"/>
        <w:jc w:val="both"/>
        <w:rPr>
          <w:sz w:val="25"/>
          <w:szCs w:val="25"/>
          <w:shd w:val="clear" w:color="auto" w:fill="FFFFFF"/>
        </w:rPr>
      </w:pPr>
      <w:r w:rsidRPr="006D4430">
        <w:rPr>
          <w:sz w:val="25"/>
          <w:szCs w:val="25"/>
          <w:shd w:val="clear" w:color="auto" w:fill="FFFFFF"/>
        </w:rPr>
        <w:t xml:space="preserve">Изучив материалы дела, суд приходит к следующим выводам. </w:t>
      </w:r>
    </w:p>
    <w:p w:rsidR="00DE5D4D" w:rsidRPr="006D4430" w:rsidP="00BC11DC" w14:paraId="7C1904D5" w14:textId="77777777">
      <w:pPr>
        <w:ind w:firstLine="709"/>
        <w:jc w:val="both"/>
        <w:rPr>
          <w:sz w:val="25"/>
          <w:szCs w:val="25"/>
          <w:shd w:val="clear" w:color="auto" w:fill="FFFFFF"/>
        </w:rPr>
      </w:pPr>
      <w:r w:rsidRPr="006D4430">
        <w:rPr>
          <w:sz w:val="25"/>
          <w:szCs w:val="25"/>
          <w:shd w:val="clear" w:color="auto" w:fill="FFFFFF"/>
        </w:rPr>
        <w:t>Статьей </w:t>
      </w:r>
      <w:hyperlink r:id="rId6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 Статья 15.33.2. Нарушение установленных законодательством Российской Федерации об индивидуальном (персонифици" w:history="1">
        <w:r w:rsidRPr="006D4430">
          <w:rPr>
            <w:rStyle w:val="Hyperlink"/>
            <w:color w:val="auto"/>
            <w:sz w:val="25"/>
            <w:szCs w:val="25"/>
            <w:u w:val="none"/>
            <w:bdr w:val="none" w:sz="0" w:space="0" w:color="auto" w:frame="1"/>
          </w:rPr>
          <w:t>15.33.2</w:t>
        </w:r>
      </w:hyperlink>
      <w:r w:rsidRPr="006D4430">
        <w:rPr>
          <w:sz w:val="25"/>
          <w:szCs w:val="25"/>
          <w:shd w:val="clear" w:color="auto" w:fill="FFFFFF"/>
        </w:rPr>
        <w:t> Кодекса Российской Федерации об административных правонарушениях административным правонарушением признается непредставление в установленный законодат</w:t>
      </w:r>
      <w:r w:rsidRPr="006D4430">
        <w:rPr>
          <w:sz w:val="25"/>
          <w:szCs w:val="25"/>
          <w:shd w:val="clear" w:color="auto" w:fill="FFFFFF"/>
        </w:rPr>
        <w:t>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</w:t>
      </w:r>
      <w:r w:rsidRPr="006D4430">
        <w:rPr>
          <w:sz w:val="25"/>
          <w:szCs w:val="25"/>
          <w:shd w:val="clear" w:color="auto" w:fill="FFFFFF"/>
        </w:rPr>
        <w:t xml:space="preserve">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 </w:t>
      </w:r>
    </w:p>
    <w:p w:rsidR="00BC11DC" w:rsidRPr="006D4430" w:rsidP="00BC11DC" w14:paraId="66DB5098" w14:textId="63381EBB">
      <w:pPr>
        <w:ind w:firstLine="709"/>
        <w:jc w:val="both"/>
        <w:rPr>
          <w:sz w:val="25"/>
          <w:szCs w:val="25"/>
        </w:rPr>
      </w:pPr>
      <w:r w:rsidRPr="006D4430">
        <w:rPr>
          <w:sz w:val="25"/>
          <w:szCs w:val="25"/>
          <w:shd w:val="clear" w:color="auto" w:fill="FFFFFF"/>
        </w:rPr>
        <w:t>В</w:t>
      </w:r>
      <w:r w:rsidRPr="006D4430">
        <w:rPr>
          <w:sz w:val="25"/>
          <w:szCs w:val="25"/>
        </w:rPr>
        <w:t xml:space="preserve">ина </w:t>
      </w:r>
      <w:r w:rsidR="00F259BB">
        <w:rPr>
          <w:sz w:val="25"/>
          <w:szCs w:val="25"/>
        </w:rPr>
        <w:t>Бобович Д.В</w:t>
      </w:r>
      <w:r w:rsidR="008A5810">
        <w:rPr>
          <w:sz w:val="25"/>
          <w:szCs w:val="25"/>
        </w:rPr>
        <w:t>.</w:t>
      </w:r>
      <w:r w:rsidRPr="006D4430" w:rsidR="00A20DEC">
        <w:rPr>
          <w:sz w:val="25"/>
          <w:szCs w:val="25"/>
        </w:rPr>
        <w:t xml:space="preserve"> </w:t>
      </w:r>
      <w:r w:rsidRPr="006D4430">
        <w:rPr>
          <w:sz w:val="25"/>
          <w:szCs w:val="25"/>
        </w:rPr>
        <w:t>в совершении административного пр</w:t>
      </w:r>
      <w:r w:rsidRPr="006D4430">
        <w:rPr>
          <w:sz w:val="25"/>
          <w:szCs w:val="25"/>
        </w:rPr>
        <w:t xml:space="preserve">авонарушения, </w:t>
      </w:r>
      <w:r w:rsidRPr="006D4430" w:rsidR="007100E7">
        <w:rPr>
          <w:sz w:val="25"/>
          <w:szCs w:val="25"/>
        </w:rPr>
        <w:t xml:space="preserve">подтверждается следующими письменными доказательствами: </w:t>
      </w:r>
      <w:r w:rsidR="00A913E8">
        <w:rPr>
          <w:sz w:val="25"/>
          <w:szCs w:val="25"/>
        </w:rPr>
        <w:t xml:space="preserve">сведениями о застрахованных лицах; извещением о доставке; выпиской из ЕГРЮЛ; уведомлением о составлении протокола; </w:t>
      </w:r>
      <w:r w:rsidRPr="006D4430">
        <w:rPr>
          <w:sz w:val="25"/>
          <w:szCs w:val="25"/>
        </w:rPr>
        <w:t xml:space="preserve">копией списка внутренних почтовых отправлений </w:t>
      </w:r>
      <w:r w:rsidRPr="006D4430">
        <w:rPr>
          <w:sz w:val="25"/>
          <w:szCs w:val="25"/>
        </w:rPr>
        <w:t>от</w:t>
      </w:r>
      <w:r w:rsidRPr="006D4430">
        <w:rPr>
          <w:sz w:val="25"/>
          <w:szCs w:val="25"/>
        </w:rPr>
        <w:t xml:space="preserve"> </w:t>
      </w:r>
      <w:r>
        <w:rPr>
          <w:sz w:val="26"/>
          <w:szCs w:val="26"/>
        </w:rPr>
        <w:t>(данные изъяты)</w:t>
      </w:r>
    </w:p>
    <w:p w:rsidR="00920811" w:rsidRPr="006D4430" w:rsidP="00920811" w14:paraId="06AFC2BF" w14:textId="551E48B5">
      <w:pPr>
        <w:ind w:firstLine="708"/>
        <w:jc w:val="both"/>
        <w:rPr>
          <w:sz w:val="25"/>
          <w:szCs w:val="25"/>
        </w:rPr>
      </w:pPr>
      <w:r w:rsidRPr="006D4430">
        <w:rPr>
          <w:sz w:val="25"/>
          <w:szCs w:val="25"/>
        </w:rPr>
        <w:t xml:space="preserve">Таким образом, действия </w:t>
      </w:r>
      <w:r w:rsidR="00F259BB">
        <w:rPr>
          <w:sz w:val="25"/>
          <w:szCs w:val="25"/>
        </w:rPr>
        <w:t>Бобович Д.В</w:t>
      </w:r>
      <w:r w:rsidR="00A20DEC">
        <w:rPr>
          <w:sz w:val="25"/>
          <w:szCs w:val="25"/>
        </w:rPr>
        <w:t>.</w:t>
      </w:r>
      <w:r w:rsidRPr="006D4430" w:rsidR="00A20DEC">
        <w:rPr>
          <w:sz w:val="25"/>
          <w:szCs w:val="25"/>
        </w:rPr>
        <w:t xml:space="preserve"> </w:t>
      </w:r>
      <w:r w:rsidRPr="006D4430">
        <w:rPr>
          <w:sz w:val="25"/>
          <w:szCs w:val="25"/>
        </w:rPr>
        <w:t xml:space="preserve">правильно квалифицированы по </w:t>
      </w:r>
      <w:r w:rsidR="008A5810">
        <w:rPr>
          <w:sz w:val="25"/>
          <w:szCs w:val="25"/>
        </w:rPr>
        <w:t xml:space="preserve"> </w:t>
      </w:r>
      <w:r w:rsidRPr="006D4430">
        <w:rPr>
          <w:sz w:val="25"/>
          <w:szCs w:val="25"/>
        </w:rPr>
        <w:t xml:space="preserve">ст.15.33.2 КоАП РФ как непредставление в установленный законодательством Российской Федерации </w:t>
      </w:r>
      <w:r w:rsidRPr="006D4430">
        <w:rPr>
          <w:sz w:val="25"/>
          <w:szCs w:val="25"/>
        </w:rPr>
        <w:t>об индивидуальном (персонифицированном) учете в системе обязательного пенсионного страхования с</w:t>
      </w:r>
      <w:r w:rsidRPr="006D4430">
        <w:rPr>
          <w:sz w:val="25"/>
          <w:szCs w:val="25"/>
        </w:rPr>
        <w:t>рок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страхования.</w:t>
      </w:r>
    </w:p>
    <w:p w:rsidR="00E3249F" w:rsidP="00920811" w14:paraId="1FCEBF9A" w14:textId="77777777">
      <w:pPr>
        <w:ind w:firstLine="708"/>
        <w:jc w:val="both"/>
        <w:rPr>
          <w:color w:val="000000"/>
          <w:sz w:val="25"/>
          <w:szCs w:val="25"/>
          <w:shd w:val="clear" w:color="auto" w:fill="FFFFFF"/>
        </w:rPr>
      </w:pPr>
      <w:r w:rsidRPr="006D4430">
        <w:rPr>
          <w:color w:val="000000"/>
          <w:sz w:val="25"/>
          <w:szCs w:val="25"/>
          <w:shd w:val="clear" w:color="auto" w:fill="FFFFFF"/>
        </w:rPr>
        <w:t>При назначении наказания ми</w:t>
      </w:r>
      <w:r w:rsidRPr="006D4430">
        <w:rPr>
          <w:color w:val="000000"/>
          <w:sz w:val="25"/>
          <w:szCs w:val="25"/>
          <w:shd w:val="clear" w:color="auto" w:fill="FFFFFF"/>
        </w:rPr>
        <w:t>ровой судья учитывает характер и степень общественной опасности совершенного правонарушения, личность виновно</w:t>
      </w:r>
      <w:r>
        <w:rPr>
          <w:color w:val="000000"/>
          <w:sz w:val="25"/>
          <w:szCs w:val="25"/>
          <w:shd w:val="clear" w:color="auto" w:fill="FFFFFF"/>
        </w:rPr>
        <w:t>го.</w:t>
      </w:r>
    </w:p>
    <w:p w:rsidR="008A5810" w:rsidP="007E57D8" w14:paraId="599942D9" w14:textId="1516A0CB">
      <w:pPr>
        <w:ind w:firstLine="708"/>
        <w:jc w:val="both"/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>Обстоятельств, смягчающих административную ответственность суд</w:t>
      </w:r>
      <w:r w:rsidR="00F259BB">
        <w:rPr>
          <w:color w:val="000000"/>
          <w:sz w:val="25"/>
          <w:szCs w:val="25"/>
          <w:shd w:val="clear" w:color="auto" w:fill="FFFFFF"/>
        </w:rPr>
        <w:t xml:space="preserve"> считает признание вины.</w:t>
      </w:r>
    </w:p>
    <w:p w:rsidR="00F259BB" w:rsidP="007E57D8" w14:paraId="04E98C1D" w14:textId="068C66A6">
      <w:pPr>
        <w:ind w:firstLine="708"/>
        <w:jc w:val="both"/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>Обстоятельств, отягчающих административную ответственнос</w:t>
      </w:r>
      <w:r>
        <w:rPr>
          <w:color w:val="000000"/>
          <w:sz w:val="25"/>
          <w:szCs w:val="25"/>
          <w:shd w:val="clear" w:color="auto" w:fill="FFFFFF"/>
        </w:rPr>
        <w:t>ть судом не установлено.</w:t>
      </w:r>
    </w:p>
    <w:p w:rsidR="00982C31" w:rsidP="00920811" w14:paraId="67A658BE" w14:textId="77777777">
      <w:pPr>
        <w:ind w:firstLine="708"/>
        <w:jc w:val="both"/>
        <w:rPr>
          <w:sz w:val="25"/>
          <w:szCs w:val="25"/>
        </w:rPr>
      </w:pPr>
      <w:r w:rsidRPr="006D4430">
        <w:rPr>
          <w:sz w:val="25"/>
          <w:szCs w:val="25"/>
        </w:rPr>
        <w:t>На основании изложенного и руководствуясь ст.ст. 29.5, 29.6, 29.9 Кодекса Российской Федерации об административных правонарушениях, мировой судья</w:t>
      </w:r>
    </w:p>
    <w:p w:rsidR="00737124" w:rsidRPr="006D4430" w:rsidP="00920811" w14:paraId="73A77006" w14:textId="77777777">
      <w:pPr>
        <w:ind w:firstLine="708"/>
        <w:jc w:val="both"/>
        <w:rPr>
          <w:sz w:val="25"/>
          <w:szCs w:val="25"/>
        </w:rPr>
      </w:pPr>
    </w:p>
    <w:p w:rsidR="00982C31" w:rsidRPr="006D4430" w:rsidP="00982C31" w14:paraId="798191CF" w14:textId="77777777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5"/>
          <w:szCs w:val="25"/>
        </w:rPr>
      </w:pPr>
      <w:r w:rsidRPr="006D4430">
        <w:rPr>
          <w:b/>
          <w:sz w:val="25"/>
          <w:szCs w:val="25"/>
        </w:rPr>
        <w:t xml:space="preserve">ПОСТАНОВИЛ:                                                 </w:t>
      </w:r>
    </w:p>
    <w:p w:rsidR="00982C31" w:rsidRPr="006D4430" w:rsidP="00982C31" w14:paraId="7AC3A74F" w14:textId="078897F4">
      <w:pPr>
        <w:ind w:firstLine="708"/>
        <w:jc w:val="both"/>
        <w:rPr>
          <w:sz w:val="25"/>
          <w:szCs w:val="25"/>
        </w:rPr>
      </w:pPr>
      <w:r w:rsidRPr="006D4430">
        <w:rPr>
          <w:sz w:val="25"/>
          <w:szCs w:val="25"/>
        </w:rPr>
        <w:t xml:space="preserve">Признать виновным должностное лицо – </w:t>
      </w:r>
      <w:r>
        <w:rPr>
          <w:sz w:val="26"/>
          <w:szCs w:val="26"/>
        </w:rPr>
        <w:t>(данные изъяты)</w:t>
      </w:r>
      <w:r w:rsidRPr="008A5810" w:rsidR="008A5810">
        <w:rPr>
          <w:b/>
          <w:sz w:val="26"/>
          <w:szCs w:val="26"/>
        </w:rPr>
        <w:t xml:space="preserve"> </w:t>
      </w:r>
      <w:r w:rsidR="00F259BB">
        <w:rPr>
          <w:sz w:val="26"/>
          <w:szCs w:val="26"/>
        </w:rPr>
        <w:t>Бобович</w:t>
      </w:r>
      <w:r w:rsidR="005A5E29">
        <w:rPr>
          <w:sz w:val="26"/>
          <w:szCs w:val="26"/>
        </w:rPr>
        <w:t>а</w:t>
      </w:r>
      <w:r w:rsidR="00F259BB">
        <w:rPr>
          <w:sz w:val="26"/>
          <w:szCs w:val="26"/>
        </w:rPr>
        <w:t xml:space="preserve"> Д</w:t>
      </w:r>
      <w:r w:rsidR="00F259BB">
        <w:rPr>
          <w:sz w:val="26"/>
          <w:szCs w:val="26"/>
        </w:rPr>
        <w:t xml:space="preserve"> В</w:t>
      </w:r>
      <w:r w:rsidR="008A5810"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>(данные изъяты)</w:t>
      </w:r>
      <w:r w:rsidR="008A5810">
        <w:rPr>
          <w:sz w:val="26"/>
          <w:szCs w:val="26"/>
        </w:rPr>
        <w:t xml:space="preserve">  </w:t>
      </w:r>
      <w:r w:rsidRPr="006D4430">
        <w:rPr>
          <w:sz w:val="25"/>
          <w:szCs w:val="25"/>
        </w:rPr>
        <w:t xml:space="preserve">в совершении </w:t>
      </w:r>
      <w:r w:rsidRPr="006D4430" w:rsidR="00D30A73">
        <w:rPr>
          <w:sz w:val="25"/>
          <w:szCs w:val="25"/>
        </w:rPr>
        <w:t xml:space="preserve">административного </w:t>
      </w:r>
      <w:r w:rsidRPr="006D4430">
        <w:rPr>
          <w:sz w:val="25"/>
          <w:szCs w:val="25"/>
        </w:rPr>
        <w:t xml:space="preserve">правонарушения, предусмотренного </w:t>
      </w:r>
      <w:r w:rsidR="00E3249F">
        <w:rPr>
          <w:sz w:val="25"/>
          <w:szCs w:val="25"/>
        </w:rPr>
        <w:t xml:space="preserve">ч.1 </w:t>
      </w:r>
      <w:r w:rsidRPr="006D4430">
        <w:rPr>
          <w:sz w:val="25"/>
          <w:szCs w:val="25"/>
        </w:rPr>
        <w:t>ст. 15.</w:t>
      </w:r>
      <w:r w:rsidRPr="006D4430" w:rsidR="00920811">
        <w:rPr>
          <w:sz w:val="25"/>
          <w:szCs w:val="25"/>
        </w:rPr>
        <w:t>33.2</w:t>
      </w:r>
      <w:r w:rsidRPr="006D4430">
        <w:rPr>
          <w:sz w:val="25"/>
          <w:szCs w:val="25"/>
        </w:rPr>
        <w:t xml:space="preserve"> КоАП РФ и подв</w:t>
      </w:r>
      <w:r w:rsidRPr="006D4430">
        <w:rPr>
          <w:sz w:val="25"/>
          <w:szCs w:val="25"/>
        </w:rPr>
        <w:t>ергнуть е</w:t>
      </w:r>
      <w:r w:rsidR="009954E6">
        <w:rPr>
          <w:sz w:val="25"/>
          <w:szCs w:val="25"/>
        </w:rPr>
        <w:t>го</w:t>
      </w:r>
      <w:r w:rsidRPr="006D4430">
        <w:rPr>
          <w:sz w:val="25"/>
          <w:szCs w:val="25"/>
        </w:rPr>
        <w:t xml:space="preserve"> административному наказанию в виде </w:t>
      </w:r>
      <w:r w:rsidRPr="006D4430" w:rsidR="00920811">
        <w:rPr>
          <w:sz w:val="25"/>
          <w:szCs w:val="25"/>
        </w:rPr>
        <w:t xml:space="preserve">административного </w:t>
      </w:r>
      <w:r w:rsidRPr="006D4430">
        <w:rPr>
          <w:sz w:val="25"/>
          <w:szCs w:val="25"/>
        </w:rPr>
        <w:t xml:space="preserve">штрафа в </w:t>
      </w:r>
      <w:r w:rsidRPr="006D4430" w:rsidR="00920811">
        <w:rPr>
          <w:sz w:val="25"/>
          <w:szCs w:val="25"/>
        </w:rPr>
        <w:t>размере</w:t>
      </w:r>
      <w:r w:rsidRPr="006D4430">
        <w:rPr>
          <w:sz w:val="25"/>
          <w:szCs w:val="25"/>
        </w:rPr>
        <w:t xml:space="preserve"> </w:t>
      </w:r>
      <w:r>
        <w:rPr>
          <w:sz w:val="26"/>
          <w:szCs w:val="26"/>
        </w:rPr>
        <w:t>(данные изъяты)</w:t>
      </w:r>
    </w:p>
    <w:p w:rsidR="00117D82" w:rsidP="00117D82" w14:paraId="049A7404" w14:textId="77777777">
      <w:pPr>
        <w:ind w:firstLine="709"/>
        <w:jc w:val="both"/>
        <w:rPr>
          <w:sz w:val="26"/>
          <w:szCs w:val="26"/>
        </w:rPr>
      </w:pPr>
      <w:r w:rsidRPr="005A5E29">
        <w:rPr>
          <w:b/>
          <w:sz w:val="25"/>
          <w:szCs w:val="25"/>
        </w:rPr>
        <w:t xml:space="preserve">Сумму штрафа необходимо внести: </w:t>
      </w:r>
      <w:r>
        <w:rPr>
          <w:sz w:val="26"/>
          <w:szCs w:val="26"/>
        </w:rPr>
        <w:t>(данные изъяты)</w:t>
      </w:r>
    </w:p>
    <w:p w:rsidR="00D30A73" w:rsidRPr="006D4430" w:rsidP="00117D82" w14:paraId="115852E0" w14:textId="346173C7">
      <w:pPr>
        <w:ind w:firstLine="709"/>
        <w:jc w:val="both"/>
        <w:rPr>
          <w:sz w:val="25"/>
          <w:szCs w:val="25"/>
        </w:rPr>
      </w:pPr>
      <w:r w:rsidRPr="006D4430">
        <w:rPr>
          <w:sz w:val="25"/>
          <w:szCs w:val="25"/>
          <w:shd w:val="clear" w:color="auto" w:fill="FFFFFF"/>
        </w:rPr>
        <w:t>В соответствии с ч.1 ст.</w:t>
      </w:r>
      <w:hyperlink r:id="rId7" w:tgtFrame="_blank" w:tooltip="КОАП &gt;  Раздел V. Исполнение постановлений по делам об административных правонарушениях &gt;&lt;span class=" w:history="1">
        <w:r w:rsidRPr="006D4430">
          <w:rPr>
            <w:rStyle w:val="Hyperlink"/>
            <w:color w:val="auto"/>
            <w:sz w:val="25"/>
            <w:szCs w:val="25"/>
            <w:u w:val="none"/>
            <w:bdr w:val="none" w:sz="0" w:space="0" w:color="auto" w:frame="1"/>
          </w:rPr>
          <w:t>32.2 КоАП</w:t>
        </w:r>
      </w:hyperlink>
      <w:r w:rsidRPr="006D4430">
        <w:rPr>
          <w:sz w:val="25"/>
          <w:szCs w:val="25"/>
          <w:shd w:val="clear" w:color="auto" w:fill="FFFFFF"/>
        </w:rPr>
        <w:t> РФ административный штраф должен быть уплачен лицом, </w:t>
      </w:r>
      <w:r w:rsidRPr="006D4430">
        <w:rPr>
          <w:rStyle w:val="snippetequal"/>
          <w:bCs/>
          <w:sz w:val="25"/>
          <w:szCs w:val="25"/>
          <w:bdr w:val="none" w:sz="0" w:space="0" w:color="auto" w:frame="1"/>
        </w:rPr>
        <w:t>пр</w:t>
      </w:r>
      <w:r w:rsidRPr="006D4430">
        <w:rPr>
          <w:rStyle w:val="snippetequal"/>
          <w:bCs/>
          <w:sz w:val="25"/>
          <w:szCs w:val="25"/>
          <w:bdr w:val="none" w:sz="0" w:space="0" w:color="auto" w:frame="1"/>
        </w:rPr>
        <w:t>ивлеченным </w:t>
      </w:r>
      <w:r w:rsidRPr="006D4430">
        <w:rPr>
          <w:sz w:val="25"/>
          <w:szCs w:val="25"/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срок, судья направляет материа</w:t>
      </w:r>
      <w:r w:rsidRPr="006D4430">
        <w:rPr>
          <w:sz w:val="25"/>
          <w:szCs w:val="25"/>
          <w:shd w:val="clear" w:color="auto" w:fill="FFFFFF"/>
        </w:rPr>
        <w:t>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D30A73" w:rsidRPr="006D4430" w:rsidP="00A52BAD" w14:paraId="04701B5E" w14:textId="519F9B32">
      <w:pPr>
        <w:ind w:firstLine="708"/>
        <w:jc w:val="both"/>
        <w:rPr>
          <w:sz w:val="25"/>
          <w:szCs w:val="25"/>
        </w:rPr>
      </w:pPr>
      <w:r w:rsidRPr="006D4430">
        <w:rPr>
          <w:sz w:val="25"/>
          <w:szCs w:val="25"/>
          <w:shd w:val="clear" w:color="auto" w:fill="FFFFFF"/>
        </w:rPr>
        <w:t xml:space="preserve">Разъяснить </w:t>
      </w:r>
      <w:r w:rsidR="00F259BB">
        <w:rPr>
          <w:sz w:val="25"/>
          <w:szCs w:val="25"/>
        </w:rPr>
        <w:t>Бобович Д.В</w:t>
      </w:r>
      <w:r w:rsidR="008A5810">
        <w:rPr>
          <w:sz w:val="25"/>
          <w:szCs w:val="25"/>
          <w:shd w:val="clear" w:color="auto" w:fill="FFFFFF"/>
        </w:rPr>
        <w:t>.</w:t>
      </w:r>
      <w:r w:rsidRPr="006D4430">
        <w:rPr>
          <w:sz w:val="25"/>
          <w:szCs w:val="25"/>
          <w:shd w:val="clear" w:color="auto" w:fill="FFFFFF"/>
        </w:rPr>
        <w:t xml:space="preserve"> положение ч.1 ст.</w:t>
      </w:r>
      <w:hyperlink r:id="rId8" w:tgtFrame="_blank" w:tooltip="КОАП &gt;  Раздел II. Особенная часть &gt;&lt;span class=" w:history="1">
        <w:r w:rsidRPr="006D4430">
          <w:rPr>
            <w:rStyle w:val="Hyperlink"/>
            <w:color w:val="auto"/>
            <w:sz w:val="25"/>
            <w:szCs w:val="25"/>
            <w:u w:val="none"/>
            <w:bdr w:val="none" w:sz="0" w:space="0" w:color="auto" w:frame="1"/>
          </w:rPr>
          <w:t>20.25</w:t>
        </w:r>
      </w:hyperlink>
      <w:r w:rsidRPr="006D4430">
        <w:rPr>
          <w:sz w:val="25"/>
          <w:szCs w:val="25"/>
          <w:shd w:val="clear" w:color="auto" w:fill="FFFFFF"/>
        </w:rPr>
        <w:t>. Кодекса РФ об административных правонарушениях, согласно которому неуплата административного штрафа в срок, предусмотренный КоАП РФ, влечет наложение административного</w:t>
      </w:r>
      <w:r w:rsidRPr="006D4430">
        <w:rPr>
          <w:sz w:val="25"/>
          <w:szCs w:val="25"/>
          <w:shd w:val="clear" w:color="auto" w:fill="FFFFFF"/>
        </w:rPr>
        <w:t xml:space="preserve"> штрафа в двукратном размере суммы неуплаченного штрафа, но не менее 1000 рублей, либо административный арест на срок до </w:t>
      </w:r>
      <w:r w:rsidRPr="006D4430">
        <w:rPr>
          <w:rStyle w:val="snippetequal"/>
          <w:bCs/>
          <w:sz w:val="25"/>
          <w:szCs w:val="25"/>
          <w:bdr w:val="none" w:sz="0" w:space="0" w:color="auto" w:frame="1"/>
        </w:rPr>
        <w:t>15 </w:t>
      </w:r>
      <w:r w:rsidRPr="006D4430">
        <w:rPr>
          <w:sz w:val="25"/>
          <w:szCs w:val="25"/>
          <w:shd w:val="clear" w:color="auto" w:fill="FFFFFF"/>
        </w:rPr>
        <w:t>суток, либо обязательные работы на срок до 50 часов.</w:t>
      </w:r>
    </w:p>
    <w:p w:rsidR="00982C31" w:rsidRPr="006D4430" w:rsidP="00A52BAD" w14:paraId="5BD69D45" w14:textId="77777777">
      <w:pPr>
        <w:ind w:firstLine="708"/>
        <w:jc w:val="both"/>
        <w:rPr>
          <w:sz w:val="25"/>
          <w:szCs w:val="25"/>
        </w:rPr>
      </w:pPr>
      <w:r w:rsidRPr="006D4430">
        <w:rPr>
          <w:sz w:val="25"/>
          <w:szCs w:val="25"/>
        </w:rPr>
        <w:t>Постановление  может быть обжаловано в Ленинский районный суд Республики Крым ч</w:t>
      </w:r>
      <w:r w:rsidRPr="006D4430">
        <w:rPr>
          <w:sz w:val="25"/>
          <w:szCs w:val="25"/>
        </w:rPr>
        <w:t>ерез мирового судью судебного участка № 63</w:t>
      </w:r>
      <w:r w:rsidRPr="006D4430" w:rsidR="009F4FE9">
        <w:rPr>
          <w:sz w:val="25"/>
          <w:szCs w:val="25"/>
        </w:rPr>
        <w:t xml:space="preserve"> Ленинского судебного района Республики Крым</w:t>
      </w:r>
      <w:r w:rsidRPr="006D4430">
        <w:rPr>
          <w:sz w:val="25"/>
          <w:szCs w:val="25"/>
        </w:rPr>
        <w:t xml:space="preserve"> в течение десяти суток со дня вручения или получения копии постановления.</w:t>
      </w:r>
    </w:p>
    <w:p w:rsidR="00982C31" w:rsidRPr="006D4430" w:rsidP="00982C31" w14:paraId="535C3BC7" w14:textId="77777777">
      <w:pPr>
        <w:tabs>
          <w:tab w:val="left" w:pos="2835"/>
          <w:tab w:val="left" w:pos="3828"/>
          <w:tab w:val="left" w:pos="4820"/>
          <w:tab w:val="left" w:pos="6237"/>
        </w:tabs>
        <w:rPr>
          <w:sz w:val="25"/>
          <w:szCs w:val="25"/>
        </w:rPr>
      </w:pPr>
    </w:p>
    <w:p w:rsidR="003570F7" w:rsidRPr="006D4430" w:rsidP="00982C31" w14:paraId="146E27B9" w14:textId="77777777">
      <w:pPr>
        <w:tabs>
          <w:tab w:val="left" w:pos="2835"/>
          <w:tab w:val="left" w:pos="3828"/>
          <w:tab w:val="left" w:pos="4820"/>
          <w:tab w:val="left" w:pos="6237"/>
        </w:tabs>
        <w:jc w:val="center"/>
        <w:rPr>
          <w:sz w:val="25"/>
          <w:szCs w:val="25"/>
        </w:rPr>
      </w:pPr>
    </w:p>
    <w:p w:rsidR="00982C31" w:rsidRPr="006D4430" w:rsidP="00982C31" w14:paraId="60F6A34C" w14:textId="77777777">
      <w:pPr>
        <w:tabs>
          <w:tab w:val="left" w:pos="2835"/>
          <w:tab w:val="left" w:pos="3828"/>
          <w:tab w:val="left" w:pos="4820"/>
          <w:tab w:val="left" w:pos="6237"/>
        </w:tabs>
        <w:jc w:val="center"/>
        <w:rPr>
          <w:sz w:val="25"/>
          <w:szCs w:val="25"/>
        </w:rPr>
      </w:pPr>
      <w:r w:rsidRPr="006D4430">
        <w:rPr>
          <w:sz w:val="25"/>
          <w:szCs w:val="25"/>
        </w:rPr>
        <w:t xml:space="preserve">Мировой судья                  </w:t>
      </w:r>
      <w:r w:rsidR="006D4430">
        <w:rPr>
          <w:sz w:val="25"/>
          <w:szCs w:val="25"/>
        </w:rPr>
        <w:t xml:space="preserve">  </w:t>
      </w:r>
      <w:r w:rsidRPr="006D4430">
        <w:rPr>
          <w:sz w:val="25"/>
          <w:szCs w:val="25"/>
        </w:rPr>
        <w:t xml:space="preserve">    </w:t>
      </w:r>
      <w:r w:rsidRPr="006D4430" w:rsidR="00816225">
        <w:rPr>
          <w:sz w:val="25"/>
          <w:szCs w:val="25"/>
        </w:rPr>
        <w:t xml:space="preserve">               </w:t>
      </w:r>
      <w:r w:rsidRPr="006D4430" w:rsidR="00D30A73">
        <w:rPr>
          <w:sz w:val="25"/>
          <w:szCs w:val="25"/>
        </w:rPr>
        <w:t xml:space="preserve"> </w:t>
      </w:r>
      <w:r w:rsidRPr="006D4430" w:rsidR="00D32D69">
        <w:rPr>
          <w:sz w:val="25"/>
          <w:szCs w:val="25"/>
        </w:rPr>
        <w:t xml:space="preserve"> </w:t>
      </w:r>
      <w:r w:rsidR="00997E41">
        <w:rPr>
          <w:sz w:val="25"/>
          <w:szCs w:val="25"/>
        </w:rPr>
        <w:t xml:space="preserve">                 </w:t>
      </w:r>
      <w:r w:rsidRPr="006D4430" w:rsidR="000B59A0">
        <w:rPr>
          <w:sz w:val="25"/>
          <w:szCs w:val="25"/>
        </w:rPr>
        <w:t xml:space="preserve">    </w:t>
      </w:r>
      <w:r w:rsidRPr="006D4430" w:rsidR="00D30A73">
        <w:rPr>
          <w:sz w:val="25"/>
          <w:szCs w:val="25"/>
        </w:rPr>
        <w:t xml:space="preserve">     </w:t>
      </w:r>
      <w:r w:rsidRPr="006D4430" w:rsidR="00920811">
        <w:rPr>
          <w:sz w:val="25"/>
          <w:szCs w:val="25"/>
        </w:rPr>
        <w:t xml:space="preserve">     </w:t>
      </w:r>
      <w:r w:rsidRPr="006D4430">
        <w:rPr>
          <w:sz w:val="25"/>
          <w:szCs w:val="25"/>
        </w:rPr>
        <w:t xml:space="preserve">                            А.А. Кулунчаков</w:t>
      </w:r>
    </w:p>
    <w:p w:rsidR="00982C31" w:rsidRPr="00136195" w:rsidP="00982C31" w14:paraId="70E37233" w14:textId="77777777"/>
    <w:p w:rsidR="00982C31" w:rsidRPr="00136195" w:rsidP="00982C31" w14:paraId="60A0F554" w14:textId="77777777"/>
    <w:p w:rsidR="00982C31" w:rsidRPr="00136195" w:rsidP="00982C31" w14:paraId="19F07973" w14:textId="77777777"/>
    <w:p w:rsidR="0013740F" w:rsidRPr="00136195" w14:paraId="396FF3C4" w14:textId="77777777"/>
    <w:sectPr w:rsidSect="006D4430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C31"/>
    <w:rsid w:val="000031DC"/>
    <w:rsid w:val="00017DE8"/>
    <w:rsid w:val="00040899"/>
    <w:rsid w:val="000A0901"/>
    <w:rsid w:val="000B59A0"/>
    <w:rsid w:val="00117D82"/>
    <w:rsid w:val="00136195"/>
    <w:rsid w:val="0013740F"/>
    <w:rsid w:val="00151CEE"/>
    <w:rsid w:val="001648AF"/>
    <w:rsid w:val="001F6786"/>
    <w:rsid w:val="002D04EF"/>
    <w:rsid w:val="00323831"/>
    <w:rsid w:val="003570F7"/>
    <w:rsid w:val="0039166B"/>
    <w:rsid w:val="00395B90"/>
    <w:rsid w:val="004114AA"/>
    <w:rsid w:val="004C1B83"/>
    <w:rsid w:val="00567AFD"/>
    <w:rsid w:val="005A5E29"/>
    <w:rsid w:val="005B5A1C"/>
    <w:rsid w:val="005D5B46"/>
    <w:rsid w:val="00607F42"/>
    <w:rsid w:val="00611910"/>
    <w:rsid w:val="00663EE3"/>
    <w:rsid w:val="00664F30"/>
    <w:rsid w:val="006D4430"/>
    <w:rsid w:val="007100E7"/>
    <w:rsid w:val="00737124"/>
    <w:rsid w:val="00774889"/>
    <w:rsid w:val="007E57D8"/>
    <w:rsid w:val="00816225"/>
    <w:rsid w:val="00832AF2"/>
    <w:rsid w:val="008370E4"/>
    <w:rsid w:val="008535A8"/>
    <w:rsid w:val="008A5810"/>
    <w:rsid w:val="008E74DE"/>
    <w:rsid w:val="00920811"/>
    <w:rsid w:val="00982C31"/>
    <w:rsid w:val="00986A17"/>
    <w:rsid w:val="009954E6"/>
    <w:rsid w:val="00997E41"/>
    <w:rsid w:val="009F4FE9"/>
    <w:rsid w:val="00A04D45"/>
    <w:rsid w:val="00A20DEC"/>
    <w:rsid w:val="00A45B13"/>
    <w:rsid w:val="00A4626E"/>
    <w:rsid w:val="00A52BAD"/>
    <w:rsid w:val="00A60412"/>
    <w:rsid w:val="00A60F96"/>
    <w:rsid w:val="00A913E8"/>
    <w:rsid w:val="00A97CCA"/>
    <w:rsid w:val="00AC135B"/>
    <w:rsid w:val="00AC2925"/>
    <w:rsid w:val="00AD5E5E"/>
    <w:rsid w:val="00B1345D"/>
    <w:rsid w:val="00B460EC"/>
    <w:rsid w:val="00B86EDF"/>
    <w:rsid w:val="00B910FD"/>
    <w:rsid w:val="00B912DC"/>
    <w:rsid w:val="00B96A3A"/>
    <w:rsid w:val="00BA71DC"/>
    <w:rsid w:val="00BC11DC"/>
    <w:rsid w:val="00C302C5"/>
    <w:rsid w:val="00C70DF2"/>
    <w:rsid w:val="00C72321"/>
    <w:rsid w:val="00CB5397"/>
    <w:rsid w:val="00CC0B3F"/>
    <w:rsid w:val="00D0067E"/>
    <w:rsid w:val="00D03F56"/>
    <w:rsid w:val="00D30A73"/>
    <w:rsid w:val="00D315B9"/>
    <w:rsid w:val="00D32D69"/>
    <w:rsid w:val="00D3356F"/>
    <w:rsid w:val="00D92B59"/>
    <w:rsid w:val="00DB7404"/>
    <w:rsid w:val="00DC3938"/>
    <w:rsid w:val="00DE5D4D"/>
    <w:rsid w:val="00E069EF"/>
    <w:rsid w:val="00E129F6"/>
    <w:rsid w:val="00E3249F"/>
    <w:rsid w:val="00E62B71"/>
    <w:rsid w:val="00E7312C"/>
    <w:rsid w:val="00ED261A"/>
    <w:rsid w:val="00EE4A8F"/>
    <w:rsid w:val="00F02437"/>
    <w:rsid w:val="00F259BB"/>
    <w:rsid w:val="00F32093"/>
    <w:rsid w:val="00F37F83"/>
    <w:rsid w:val="00F7483C"/>
    <w:rsid w:val="00F77BD4"/>
    <w:rsid w:val="00F84EEB"/>
    <w:rsid w:val="00FC31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D04EF"/>
    <w:rPr>
      <w:color w:val="0000FF"/>
      <w:u w:val="single"/>
    </w:rPr>
  </w:style>
  <w:style w:type="character" w:customStyle="1" w:styleId="snippetequal">
    <w:name w:val="snippet_equal"/>
    <w:basedOn w:val="DefaultParagraphFont"/>
    <w:rsid w:val="00A52BAD"/>
  </w:style>
  <w:style w:type="character" w:customStyle="1" w:styleId="2">
    <w:name w:val="Основной текст (2)_"/>
    <w:basedOn w:val="DefaultParagraphFont"/>
    <w:link w:val="20"/>
    <w:rsid w:val="00EE4A8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E4A8F"/>
    <w:pPr>
      <w:widowControl w:val="0"/>
      <w:shd w:val="clear" w:color="auto" w:fill="FFFFFF"/>
      <w:spacing w:before="360" w:after="360" w:line="0" w:lineRule="atLeas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v/glava-25/statia-25.1/" TargetMode="External" /><Relationship Id="rId6" Type="http://schemas.openxmlformats.org/officeDocument/2006/relationships/hyperlink" Target="https://sudact.ru/law/koap/razdel-ii/glava-15/statia-15.33.2/" TargetMode="External" /><Relationship Id="rId7" Type="http://schemas.openxmlformats.org/officeDocument/2006/relationships/hyperlink" Target="https://sudact.ru/law/koap/razdel-v/glava-32/statia-32.2/" TargetMode="External" /><Relationship Id="rId8" Type="http://schemas.openxmlformats.org/officeDocument/2006/relationships/hyperlink" Target="https://sudact.ru/law/koap/razdel-ii/glava-20/statia-20.25_1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F567D-E643-4F5D-990C-434B9FA2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