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76B3" w:rsidP="00E876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№5-63-152/2018</w:t>
      </w:r>
    </w:p>
    <w:p w:rsidR="00E876B3" w:rsidP="00E87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876B3" w:rsidP="00E876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03 </w:t>
      </w:r>
      <w:r>
        <w:rPr>
          <w:rFonts w:ascii="Times New Roman" w:hAnsi="Times New Roman" w:cs="Times New Roman"/>
          <w:sz w:val="24"/>
          <w:szCs w:val="24"/>
          <w:lang w:val="uk-UA"/>
        </w:rPr>
        <w:t>декабря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2018 </w:t>
      </w:r>
      <w:r>
        <w:rPr>
          <w:rFonts w:ascii="Times New Roman" w:hAnsi="Times New Roman" w:cs="Times New Roman"/>
          <w:sz w:val="24"/>
          <w:szCs w:val="24"/>
          <w:lang w:val="uk-UA"/>
        </w:rPr>
        <w:t>года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пгт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E876B3" w:rsidP="00E876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административный материал, поступивший из ОГИБДД ОМВД РФ по Ленинскому району Республики Крым,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E876B3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876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hideMark/>
          </w:tcPr>
          <w:p w:rsidR="00E876B3" w:rsidP="00E87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Алиевой (данные изъяты), (данные изъяты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рождения, (данные изъяты),  (данные изъяты), (данные изъяты), (данные изъяты),  (данные изъяты)</w:t>
            </w:r>
          </w:p>
        </w:tc>
      </w:tr>
    </w:tbl>
    <w:p w:rsidR="00E876B3" w:rsidP="00E87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совершение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1 ст. 12.8 Кодекса Российской Федерации об административных правонарушениях, </w:t>
      </w:r>
    </w:p>
    <w:p w:rsidR="00E876B3" w:rsidP="00E87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B3" w:rsidP="00E87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(данные изъяты</w:t>
      </w:r>
      <w:r>
        <w:rPr>
          <w:rFonts w:ascii="Times New Roman" w:hAnsi="Times New Roman" w:cs="Times New Roman"/>
          <w:sz w:val="24"/>
          <w:szCs w:val="24"/>
        </w:rPr>
        <w:t>)о</w:t>
      </w:r>
      <w:r>
        <w:rPr>
          <w:rFonts w:ascii="Times New Roman" w:hAnsi="Times New Roman" w:cs="Times New Roman"/>
          <w:sz w:val="24"/>
          <w:szCs w:val="24"/>
        </w:rPr>
        <w:t>т (данные изъяты), (данные изъяты)года в (данные изъяты) часов (данные изъяты) минут  около д.</w:t>
      </w:r>
      <w:r w:rsidRPr="00E87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ул.(данные изъяты) с.(данные изъяты)  Ленинского района Республики Крым  Алиева (данные изъяты) управляла транспортным средством автомобилем марки ВАЗ-(данные изъяты) государственный  регистрационный знак (данные изъяты) в состоянии алкогольного опьянения, тем самым нарушила п. 2.7 Правил дорожного движения РФ и совершила административное правонарушение, предусмотренное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.1 ст. 12.8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судебном заседании Алиева (данные изъяты) вину в  совершенном правонарушении признала полностью и пояснила,  что действительно  на момент остановки ее сотрудниками ГИБДД находилась в состоянии алкогольного опьянения, в содеянном раскаялась.  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Выслушав привлекаемое лицо </w:t>
      </w:r>
      <w:r>
        <w:rPr>
          <w:rFonts w:ascii="Times New Roman" w:hAnsi="Times New Roman" w:cs="Times New Roman"/>
          <w:sz w:val="24"/>
          <w:szCs w:val="24"/>
        </w:rPr>
        <w:t>Алиеву (данные изъяты)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исследовав письменные материалы дела, оценив представленные доказательства в совокупности, мировой судья приходит к выводу о наличии в ее действиях состава административного правонарушения, предусмотренного ч.1 ст.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12.8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выразившегося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26.11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РФ, а также с позиции соблюдения требований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 при их получении (часть 3 статьи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РФ).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2 ст.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Вина Алиевой (данные изъяты). в совершении административного правонарушения, предусмотренного ч.1 ст. 12.8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подтверждается исследованными судом материалами дела: протоколом об административном правонарушении (данные изъяты) от (данные изъяты) года, согласно которому Алиева  (данные изъяты) управляла транспортным средством автомобилем марки ВА</w:t>
      </w:r>
      <w:r>
        <w:rPr>
          <w:rFonts w:ascii="Times New Roman" w:hAnsi="Times New Roman" w:cs="Times New Roman"/>
          <w:sz w:val="24"/>
          <w:szCs w:val="24"/>
        </w:rPr>
        <w:t>З-</w:t>
      </w:r>
      <w:r>
        <w:rPr>
          <w:rFonts w:ascii="Times New Roman" w:hAnsi="Times New Roman" w:cs="Times New Roman"/>
          <w:sz w:val="24"/>
          <w:szCs w:val="24"/>
        </w:rPr>
        <w:t>(данные изъяты) государственный  регистрационный знак (данные изъяты) в состоянии алкогольного опьянения (л.д. 3); актом освидетельствования на состояние алкогольного опьянения (данные изъяты) от (данные изъяты</w:t>
      </w:r>
      <w:r>
        <w:rPr>
          <w:rFonts w:ascii="Times New Roman" w:hAnsi="Times New Roman" w:cs="Times New Roman"/>
          <w:sz w:val="24"/>
          <w:szCs w:val="24"/>
        </w:rPr>
        <w:t>)г</w:t>
      </w:r>
      <w:r>
        <w:rPr>
          <w:rFonts w:ascii="Times New Roman" w:hAnsi="Times New Roman" w:cs="Times New Roman"/>
          <w:sz w:val="24"/>
          <w:szCs w:val="24"/>
        </w:rPr>
        <w:t xml:space="preserve">ода, согласно которому у Алиевой (данные изъяты)установлено состояние алкогольного опьянения,  показания прибора </w:t>
      </w:r>
      <w:r>
        <w:rPr>
          <w:rFonts w:ascii="Times New Roman" w:hAnsi="Times New Roman" w:cs="Times New Roman"/>
          <w:sz w:val="24"/>
          <w:szCs w:val="24"/>
        </w:rPr>
        <w:t>Алкотектор</w:t>
      </w:r>
      <w:r>
        <w:rPr>
          <w:rFonts w:ascii="Times New Roman" w:hAnsi="Times New Roman" w:cs="Times New Roman"/>
          <w:sz w:val="24"/>
          <w:szCs w:val="24"/>
        </w:rPr>
        <w:t xml:space="preserve"> Юпитер номер прибора (данные изъяты) составили 0,415 мг/л, с результатами освидетельствования Алиева  Э.Р. согласна (л.д. 7); тестом прибора Юпитер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изъяты) года, согласно которому содержание алкоголя в выдыхаемом воздухе составило 0,415 мг/л, тест подписан Алиевой (данные изъяты) (л.д. 6);  протоколом об отстранении от управления транспортным средством (данные изъяты</w:t>
      </w:r>
      <w:r>
        <w:rPr>
          <w:rFonts w:ascii="Times New Roman" w:hAnsi="Times New Roman" w:cs="Times New Roman"/>
          <w:sz w:val="24"/>
          <w:szCs w:val="24"/>
        </w:rPr>
        <w:t>)о</w:t>
      </w:r>
      <w:r>
        <w:rPr>
          <w:rFonts w:ascii="Times New Roman" w:hAnsi="Times New Roman" w:cs="Times New Roman"/>
          <w:sz w:val="24"/>
          <w:szCs w:val="24"/>
        </w:rPr>
        <w:t xml:space="preserve">т (данные изъяты)года, согласно которому Алиева (данные изъяты)отстранена от управления автомобилем с признаками опьянения (запах алкоголя изо рта, нарушение речи) (л.д. 5);  рапортом  инспектора ДПС  ОГИБДД ОМВД России по Ленинскому району  (данные изъяты) (л.д.4); </w:t>
      </w:r>
      <w:r>
        <w:rPr>
          <w:rFonts w:ascii="Times New Roman" w:hAnsi="Times New Roman" w:cs="Times New Roman"/>
          <w:sz w:val="24"/>
          <w:szCs w:val="24"/>
        </w:rPr>
        <w:t>видеофиксацией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правонарушения от (данные изъяты)года.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Согласно п. 2.7. Правил дорожного движения, водителю запрещается управлять транспортным средством в состоянии опьянения </w:t>
      </w:r>
      <w:r>
        <w:rPr>
          <w:rFonts w:ascii="Times New Roman" w:hAnsi="Times New Roman" w:cs="Times New Roman"/>
          <w:sz w:val="24"/>
          <w:szCs w:val="24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Часть 1 статьи 12.8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КоАП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РФ предусматривает ответственность за управление транспортным средством водителем, находящимся в состоянии опьянения. 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Таким образом, действия Алиевой  (данные изъяты</w:t>
      </w:r>
      <w:r>
        <w:rPr>
          <w:rFonts w:ascii="Times New Roman" w:hAnsi="Times New Roman" w:cs="Times New Roman"/>
          <w:sz w:val="24"/>
          <w:szCs w:val="24"/>
        </w:rPr>
        <w:t>)п</w:t>
      </w:r>
      <w:r>
        <w:rPr>
          <w:rFonts w:ascii="Times New Roman" w:hAnsi="Times New Roman" w:cs="Times New Roman"/>
          <w:sz w:val="24"/>
          <w:szCs w:val="24"/>
        </w:rPr>
        <w:t xml:space="preserve">равильно квалифицированы по ст. 12.8 ч.1 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освобождении от административной ответственности,  отсутствуют. 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2 ст. 4.1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при назначении административного наказания Алиевой (данные изъяты</w:t>
      </w:r>
      <w:r>
        <w:rPr>
          <w:rFonts w:ascii="Times New Roman" w:hAnsi="Times New Roman" w:cs="Times New Roman"/>
          <w:sz w:val="24"/>
          <w:szCs w:val="24"/>
        </w:rPr>
        <w:t>)с</w:t>
      </w:r>
      <w:r>
        <w:rPr>
          <w:rFonts w:ascii="Times New Roman" w:hAnsi="Times New Roman" w:cs="Times New Roman"/>
          <w:sz w:val="24"/>
          <w:szCs w:val="24"/>
        </w:rPr>
        <w:t>удья  учитывает характер совершенного правонарушения, личность лица, совершившего правонарушение, которая работает, имеет двоих несовершеннолетних детей и к административной ответственности ранее не привлекалась.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Отягчающих вину обстоятельств мировым судьёй не установлено.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смягчающее вину обстоятельство, судья учитывает признание вины и раскаяние в </w:t>
      </w:r>
      <w:r>
        <w:rPr>
          <w:rFonts w:ascii="Times New Roman" w:hAnsi="Times New Roman" w:cs="Times New Roman"/>
          <w:sz w:val="24"/>
          <w:szCs w:val="24"/>
        </w:rPr>
        <w:t>содеянном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Принимая во внимание то, что назначенное наказание должно быть не только карой, но и должно быть необходимым и достаточным для исправления лица, совершившего правонарушение, и предупреждения новых правонарушений, судья считает необходимым и достаточным для исправления правонарушителя избрать наказание в виде штрафа с лишением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 управления всеми видами транспортных средств в минимальном размере, предусмотренном санкцией данной статьи.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.1 ст. 12.8, ст. 29.9,29.10 Кодекса Российской Федерации об административных правонарушениях,</w:t>
      </w:r>
    </w:p>
    <w:p w:rsidR="00E876B3" w:rsidP="00E876B3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76B3" w:rsidP="00E876B3">
      <w:pPr>
        <w:autoSpaceDE w:val="0"/>
        <w:autoSpaceDN w:val="0"/>
        <w:adjustRightInd w:val="0"/>
        <w:spacing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Алиеву (данные изъяты), признать виновной в 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1 ст. 12.8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и подвергнуть ее административному наказанию  в виде штрафа в сумме 30 000 (тридцать тысяч) рублей с лишением права управления  транспортными средствами сроком на 1 год 6 месяцев (один год шесть месяцев). 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внести: УФК по Республике Крым (ОМВД России по Ленинскому району), 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   911101001,    ИНН    9111000524,   ОКТМО    35627000,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/с №40101810335100010001 в Отделении по Республике Крым ЮГУ ЦБ РФ, БИК  043510001,  КБК 18811630020016000140, УИН  18810491182200003186.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32.2.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штраф должен быть оплачен в течение 60 дней со дня вступления постановления в законную силу.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 Алиевой  (данные изъяты), что в соответствии с ч. 1.1 ст. 32.7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ей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</w:t>
      </w:r>
      <w:r>
        <w:rPr>
          <w:rFonts w:ascii="Times New Roman" w:hAnsi="Times New Roman" w:cs="Times New Roman"/>
          <w:sz w:val="24"/>
          <w:szCs w:val="24"/>
        </w:rPr>
        <w:t xml:space="preserve"> орган в тот же срок.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срока лишения прав управления транспортными средствами исчислять со дня сдачи либо изъятия у Алиевой (данные изъяты)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E876B3" w:rsidP="00E876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Вещественное доказательство-диск с видеозаписью административного правонарушения– </w:t>
      </w:r>
      <w:r>
        <w:rPr>
          <w:rFonts w:ascii="Times New Roman" w:hAnsi="Times New Roman" w:cs="Times New Roman"/>
          <w:sz w:val="24"/>
          <w:szCs w:val="24"/>
        </w:rPr>
        <w:t>хр</w:t>
      </w:r>
      <w:r>
        <w:rPr>
          <w:rFonts w:ascii="Times New Roman" w:hAnsi="Times New Roman" w:cs="Times New Roman"/>
          <w:sz w:val="24"/>
          <w:szCs w:val="24"/>
        </w:rPr>
        <w:t>анить в материалах дела.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76B3" w:rsidP="00E876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76B3" w:rsidP="00E87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</w:t>
      </w:r>
    </w:p>
    <w:p w:rsidR="00E876B3" w:rsidP="00E87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63 Ленинского судебного района  </w:t>
      </w:r>
    </w:p>
    <w:p w:rsidR="00E876B3" w:rsidP="00E87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(Ленинский муниципальный район)                                          </w:t>
      </w:r>
    </w:p>
    <w:p w:rsidR="00E876B3" w:rsidP="00E87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Крым                                                                                                Н.А. Ермакова   </w:t>
      </w:r>
    </w:p>
    <w:p w:rsidR="00E876B3" w:rsidP="00E876B3">
      <w:pPr>
        <w:tabs>
          <w:tab w:val="left" w:pos="2835"/>
          <w:tab w:val="left" w:pos="3828"/>
          <w:tab w:val="left" w:pos="4820"/>
          <w:tab w:val="left" w:pos="623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876B3" w:rsidP="00E876B3">
      <w:pPr>
        <w:rPr>
          <w:sz w:val="24"/>
          <w:szCs w:val="24"/>
        </w:rPr>
      </w:pPr>
    </w:p>
    <w:p w:rsidR="00C63503"/>
    <w:sectPr w:rsidSect="00C6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B3"/>
    <w:rsid w:val="00C63503"/>
    <w:rsid w:val="00E87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6B3"/>
    <w:rPr>
      <w:color w:val="0000FF"/>
      <w:u w:val="single"/>
    </w:rPr>
  </w:style>
  <w:style w:type="paragraph" w:styleId="NoSpacing">
    <w:name w:val="No Spacing"/>
    <w:uiPriority w:val="1"/>
    <w:qFormat/>
    <w:rsid w:val="00E876B3"/>
    <w:pPr>
      <w:spacing w:after="0" w:line="240" w:lineRule="auto"/>
    </w:pPr>
  </w:style>
  <w:style w:type="table" w:styleId="TableGrid">
    <w:name w:val="Table Grid"/>
    <w:basedOn w:val="TableNormal"/>
    <w:uiPriority w:val="59"/>
    <w:rsid w:val="00E8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