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2C31" w:rsidRPr="005513FC" w:rsidP="00982C31">
      <w:pPr>
        <w:jc w:val="right"/>
      </w:pPr>
      <w:r w:rsidRPr="005513FC">
        <w:t xml:space="preserve">   Дело № 5-63-</w:t>
      </w:r>
      <w:r w:rsidRPr="005513FC" w:rsidR="008F0FEE">
        <w:t>1</w:t>
      </w:r>
      <w:r w:rsidRPr="005513FC" w:rsidR="00ED4A26">
        <w:t>5</w:t>
      </w:r>
      <w:r w:rsidRPr="005513FC" w:rsidR="00F25F5B">
        <w:t>7</w:t>
      </w:r>
      <w:r w:rsidRPr="005513FC">
        <w:t>/201</w:t>
      </w:r>
      <w:r w:rsidRPr="005513FC" w:rsidR="00BC11DC">
        <w:t>9</w:t>
      </w:r>
    </w:p>
    <w:p w:rsidR="00982C31" w:rsidRPr="005513FC" w:rsidP="00982C31">
      <w:pPr>
        <w:jc w:val="center"/>
      </w:pPr>
      <w:r w:rsidRPr="005513FC">
        <w:t>ПОСТАНОВЛЕНИЕ</w:t>
      </w:r>
    </w:p>
    <w:p w:rsidR="00982C31" w:rsidRPr="005513FC" w:rsidP="00982C31">
      <w:pPr>
        <w:jc w:val="both"/>
        <w:rPr>
          <w:lang w:val="uk-UA"/>
        </w:rPr>
      </w:pPr>
    </w:p>
    <w:p w:rsidR="00982C31" w:rsidRPr="005513FC" w:rsidP="00982C31">
      <w:pPr>
        <w:rPr>
          <w:lang w:val="uk-UA"/>
        </w:rPr>
      </w:pPr>
      <w:r w:rsidRPr="005513FC">
        <w:rPr>
          <w:lang w:val="uk-UA"/>
        </w:rPr>
        <w:t>0</w:t>
      </w:r>
      <w:r w:rsidRPr="005513FC" w:rsidR="007167ED">
        <w:rPr>
          <w:lang w:val="uk-UA"/>
        </w:rPr>
        <w:t>4</w:t>
      </w:r>
      <w:r w:rsidRPr="005513FC">
        <w:rPr>
          <w:lang w:val="uk-UA"/>
        </w:rPr>
        <w:t xml:space="preserve"> июля 2019 г.                                                   </w:t>
      </w:r>
      <w:r w:rsidRPr="005513FC" w:rsidR="00E04AFA">
        <w:rPr>
          <w:lang w:val="uk-UA"/>
        </w:rPr>
        <w:t xml:space="preserve">           </w:t>
      </w:r>
      <w:r w:rsidRPr="005513FC" w:rsidR="004C641B">
        <w:rPr>
          <w:lang w:val="uk-UA"/>
        </w:rPr>
        <w:t xml:space="preserve">                        </w:t>
      </w:r>
      <w:r w:rsidR="005513FC">
        <w:rPr>
          <w:lang w:val="uk-UA"/>
        </w:rPr>
        <w:t xml:space="preserve">                      </w:t>
      </w:r>
      <w:r w:rsidRPr="005513FC">
        <w:rPr>
          <w:lang w:val="uk-UA"/>
        </w:rPr>
        <w:t>пгт. Ленино</w:t>
      </w:r>
    </w:p>
    <w:p w:rsidR="00982C31" w:rsidRPr="005513FC" w:rsidP="00982C31">
      <w:pPr>
        <w:jc w:val="both"/>
        <w:rPr>
          <w:lang w:val="uk-UA"/>
        </w:rPr>
      </w:pPr>
    </w:p>
    <w:p w:rsidR="00982C31" w:rsidRPr="005513FC" w:rsidP="00982C31">
      <w:pPr>
        <w:ind w:firstLine="708"/>
        <w:jc w:val="both"/>
      </w:pPr>
      <w:r w:rsidRPr="005513FC">
        <w:t xml:space="preserve">Мировой судья судебного  участка №63 Ленинского судебного района (Ленинский </w:t>
      </w:r>
      <w:r w:rsidRPr="005513FC">
        <w:t>муниципальный район) Республики Крым Кулунчаков А.А., рассмотрев в открытом судебном заседании дело об административном правонарушении в</w:t>
      </w:r>
      <w:r w:rsidRPr="005513FC" w:rsidR="00221BEC">
        <w:t xml:space="preserve"> отношении 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221BE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982C31" w:rsidRPr="005513FC" w:rsidP="00221BEC">
            <w:pPr>
              <w:jc w:val="both"/>
              <w:rPr>
                <w:sz w:val="24"/>
                <w:szCs w:val="24"/>
                <w:lang w:eastAsia="en-US"/>
              </w:rPr>
            </w:pPr>
            <w:r w:rsidRPr="005513FC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853"/>
            </w:tblGrid>
            <w:tr w:rsidTr="007167E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044" w:type="dxa"/>
                  <w:hideMark/>
                </w:tcPr>
                <w:p w:rsidR="007167ED" w:rsidRPr="005513FC" w:rsidP="00F25F5B">
                  <w:pPr>
                    <w:ind w:right="-109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(данные изъяты)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 xml:space="preserve">, </w:t>
                  </w:r>
                  <w:r>
                    <w:rPr>
                      <w:sz w:val="28"/>
                      <w:szCs w:val="28"/>
                      <w:lang w:eastAsia="en-US"/>
                    </w:rPr>
                    <w:t>(данные изъяты</w:t>
                  </w:r>
                  <w:r>
                    <w:rPr>
                      <w:sz w:val="28"/>
                      <w:szCs w:val="28"/>
                      <w:lang w:eastAsia="en-US"/>
                    </w:rPr>
                    <w:t>)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>г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 xml:space="preserve">ода рождения, уроженки </w:t>
                  </w:r>
                  <w:r w:rsidRPr="005513FC" w:rsidR="00ED4A26">
                    <w:rPr>
                      <w:sz w:val="24"/>
                      <w:szCs w:val="24"/>
                      <w:lang w:eastAsia="en-US"/>
                    </w:rPr>
                    <w:t>с</w:t>
                  </w:r>
                  <w:r>
                    <w:rPr>
                      <w:sz w:val="28"/>
                      <w:szCs w:val="28"/>
                      <w:lang w:eastAsia="en-US"/>
                    </w:rPr>
                    <w:t>(данные изъяты)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 xml:space="preserve">,  гражданки  РФ,  работающей </w:t>
                  </w:r>
                  <w:r>
                    <w:rPr>
                      <w:sz w:val="28"/>
                      <w:szCs w:val="28"/>
                      <w:lang w:eastAsia="en-US"/>
                    </w:rPr>
                    <w:t>(данные изъяты)</w:t>
                  </w:r>
                  <w:r w:rsidRPr="005513FC" w:rsidR="008F0FEE">
                    <w:rPr>
                      <w:sz w:val="24"/>
                      <w:szCs w:val="24"/>
                      <w:lang w:eastAsia="en-US"/>
                    </w:rPr>
                    <w:t xml:space="preserve">, юридический адрес: Республика Крым, Ленинский район, </w:t>
                  </w:r>
                  <w:r>
                    <w:rPr>
                      <w:sz w:val="28"/>
                      <w:szCs w:val="28"/>
                      <w:lang w:eastAsia="en-US"/>
                    </w:rPr>
                    <w:t>(данные изъяты)</w:t>
                  </w:r>
                  <w:r w:rsidRPr="005513FC" w:rsidR="008F0FEE">
                    <w:rPr>
                      <w:sz w:val="24"/>
                      <w:szCs w:val="24"/>
                      <w:lang w:eastAsia="en-US"/>
                    </w:rPr>
                    <w:t>,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>проживающей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 xml:space="preserve"> по адресу:  РФ, Республика Крым, </w:t>
                  </w:r>
                  <w:r w:rsidRPr="005513FC" w:rsidR="00ED4A26">
                    <w:rPr>
                      <w:sz w:val="24"/>
                      <w:szCs w:val="24"/>
                      <w:lang w:eastAsia="en-US"/>
                    </w:rPr>
                    <w:t>Ленинский райо</w:t>
                  </w:r>
                  <w:r w:rsidRPr="005513FC" w:rsidR="00ED4A26">
                    <w:rPr>
                      <w:sz w:val="24"/>
                      <w:szCs w:val="24"/>
                      <w:lang w:eastAsia="en-US"/>
                    </w:rPr>
                    <w:t>н</w:t>
                  </w:r>
                  <w:r>
                    <w:rPr>
                      <w:sz w:val="28"/>
                      <w:szCs w:val="28"/>
                      <w:lang w:eastAsia="en-US"/>
                    </w:rPr>
                    <w:t>(</w:t>
                  </w:r>
                  <w:r>
                    <w:rPr>
                      <w:sz w:val="28"/>
                      <w:szCs w:val="28"/>
                      <w:lang w:eastAsia="en-US"/>
                    </w:rPr>
                    <w:t>данные изъяты)</w:t>
                  </w:r>
                </w:p>
              </w:tc>
            </w:tr>
          </w:tbl>
          <w:p w:rsidR="00982C31" w:rsidRPr="005513FC" w:rsidP="00E04AF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82C31" w:rsidRPr="005513FC" w:rsidP="00982C31">
      <w:pPr>
        <w:jc w:val="both"/>
      </w:pPr>
      <w:r w:rsidRPr="005513FC">
        <w:t>за совершение правонарушения, предусмотренного ст. 15.</w:t>
      </w:r>
      <w:r w:rsidRPr="005513FC" w:rsidR="00221BEC">
        <w:t>33 ч.2</w:t>
      </w:r>
      <w:r w:rsidRPr="005513FC">
        <w:t xml:space="preserve">  КоАП РФ, -</w:t>
      </w:r>
    </w:p>
    <w:p w:rsidR="00982C31" w:rsidRPr="005513FC" w:rsidP="00982C31">
      <w:pPr>
        <w:jc w:val="center"/>
      </w:pPr>
      <w:r w:rsidRPr="005513FC">
        <w:t>УСТАНОВИЛ:</w:t>
      </w:r>
    </w:p>
    <w:p w:rsidR="00BC11DC" w:rsidRPr="005513FC" w:rsidP="00BC11DC">
      <w:pPr>
        <w:ind w:firstLine="708"/>
        <w:jc w:val="both"/>
      </w:pPr>
      <w:r w:rsidRPr="005513FC">
        <w:t>Согласно протокола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5513FC">
        <w:t xml:space="preserve"> от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5513FC" w:rsidR="007167ED">
        <w:t>д</w:t>
      </w:r>
      <w:r w:rsidRPr="005513FC" w:rsidR="007167ED">
        <w:t xml:space="preserve">олжностное лицо </w:t>
      </w:r>
      <w:r>
        <w:rPr>
          <w:sz w:val="28"/>
          <w:szCs w:val="28"/>
          <w:lang w:eastAsia="en-US"/>
        </w:rPr>
        <w:t>(данные изъяты)</w:t>
      </w:r>
      <w:r w:rsidRPr="005513FC" w:rsidR="00F25F5B">
        <w:rPr>
          <w:shd w:val="clear" w:color="auto" w:fill="FFFFFF"/>
        </w:rPr>
        <w:t>.</w:t>
      </w:r>
      <w:r w:rsidRPr="005513FC">
        <w:t xml:space="preserve"> допустила административное правонарушение, выразившееся в нарушении срока предоставления </w:t>
      </w:r>
      <w:r w:rsidRPr="005513FC" w:rsidR="002608B7">
        <w:t xml:space="preserve">расчёта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>
        <w:rPr>
          <w:sz w:val="28"/>
          <w:szCs w:val="28"/>
          <w:lang w:eastAsia="en-US"/>
        </w:rPr>
        <w:t>(данные изъяты)</w:t>
      </w:r>
      <w:r w:rsidRPr="005513FC" w:rsidR="002608B7">
        <w:t xml:space="preserve">года в срок не позднее </w:t>
      </w:r>
      <w:r>
        <w:rPr>
          <w:sz w:val="28"/>
          <w:szCs w:val="28"/>
          <w:lang w:eastAsia="en-US"/>
        </w:rPr>
        <w:t>(данные изъяты)</w:t>
      </w:r>
      <w:r w:rsidRPr="005513FC" w:rsidR="002608B7">
        <w:t xml:space="preserve">на бумажных носителях или не позднее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5513FC" w:rsidR="002608B7">
        <w:t>в</w:t>
      </w:r>
      <w:r w:rsidRPr="005513FC" w:rsidR="002608B7">
        <w:t xml:space="preserve"> электронном виде. </w:t>
      </w:r>
    </w:p>
    <w:p w:rsidR="008F0FEE" w:rsidRPr="005513FC" w:rsidP="008F0FEE">
      <w:pPr>
        <w:ind w:firstLine="709"/>
        <w:jc w:val="both"/>
      </w:pPr>
      <w:r>
        <w:rPr>
          <w:sz w:val="28"/>
          <w:szCs w:val="28"/>
          <w:lang w:eastAsia="en-US"/>
        </w:rPr>
        <w:t>(данные изъяты)</w:t>
      </w:r>
      <w:r w:rsidRPr="005513FC">
        <w:rPr>
          <w:shd w:val="clear" w:color="auto" w:fill="FFFFFF"/>
        </w:rPr>
        <w:t>.</w:t>
      </w:r>
      <w:r w:rsidRPr="005513FC">
        <w:t xml:space="preserve"> </w:t>
      </w:r>
      <w:r w:rsidRPr="005513FC">
        <w:t>в</w:t>
      </w:r>
      <w:r w:rsidRPr="005513FC">
        <w:t xml:space="preserve"> судебное заседание не яв</w:t>
      </w:r>
      <w:r w:rsidRPr="005513FC">
        <w:t>илась, не просила о рассмотрении дела в её отсутствие, извещалась надлежащим образом.</w:t>
      </w:r>
    </w:p>
    <w:p w:rsidR="002608B7" w:rsidRPr="005513FC" w:rsidP="002608B7">
      <w:pPr>
        <w:ind w:firstLine="709"/>
        <w:jc w:val="both"/>
      </w:pPr>
      <w:r w:rsidRPr="005513FC">
        <w:t xml:space="preserve">Изучив материалы </w:t>
      </w:r>
      <w:r w:rsidRPr="005513FC">
        <w:t>дела</w:t>
      </w:r>
      <w:r w:rsidRPr="005513FC">
        <w:t xml:space="preserve"> мировой судья приходит к следующему. </w:t>
      </w:r>
    </w:p>
    <w:p w:rsidR="002608B7" w:rsidRPr="005513FC" w:rsidP="002608B7">
      <w:pPr>
        <w:ind w:firstLine="709"/>
        <w:jc w:val="both"/>
      </w:pPr>
      <w:r w:rsidRPr="005513FC">
        <w:t>Частью 2 </w:t>
      </w:r>
      <w:hyperlink r:id="rId4" w:tgtFrame="_blank" w:history="1">
        <w:r w:rsidRPr="005513FC">
          <w:rPr>
            <w:rStyle w:val="Hyperlink"/>
            <w:color w:val="auto"/>
            <w:u w:val="none"/>
            <w:bdr w:val="none" w:sz="0" w:space="0" w:color="auto" w:frame="1"/>
          </w:rPr>
          <w:t>статьи 15.33</w:t>
        </w:r>
      </w:hyperlink>
      <w:r w:rsidRPr="005513FC">
        <w:t> Кодекса Российской Федерации об административных правонарушениях установлена административная ответственность за нарушение установленных законодательством Российской Федерации о страховых взносах сроков представления расчета по начисленным и уплаченным ст</w:t>
      </w:r>
      <w:r w:rsidRPr="005513FC">
        <w:t xml:space="preserve">раховым взносам в органы государственных внебюджетных фондов, осуществляющие </w:t>
      </w:r>
      <w:r w:rsidRPr="005513FC">
        <w:t>контроль за</w:t>
      </w:r>
      <w:r w:rsidRPr="005513FC">
        <w:t xml:space="preserve"> уплатой страховых взносов. </w:t>
      </w:r>
    </w:p>
    <w:p w:rsidR="002608B7" w:rsidRPr="005513FC" w:rsidP="002608B7">
      <w:pPr>
        <w:ind w:firstLine="709"/>
        <w:jc w:val="both"/>
        <w:rPr>
          <w:color w:val="000000"/>
        </w:rPr>
      </w:pPr>
      <w:r w:rsidRPr="005513FC">
        <w:rPr>
          <w:color w:val="000000"/>
        </w:rPr>
        <w:t xml:space="preserve">В соответствии </w:t>
      </w:r>
      <w:r w:rsidRPr="005513FC" w:rsidR="00B92B08">
        <w:rPr>
          <w:color w:val="000000"/>
        </w:rPr>
        <w:t xml:space="preserve">с Приказом ФСС РФ №275 от 07.06.2017 «Об утверждении формы расчета </w:t>
      </w:r>
      <w:r w:rsidRPr="005513FC">
        <w:rPr>
          <w:color w:val="000000"/>
        </w:rPr>
        <w:t xml:space="preserve"> </w:t>
      </w:r>
      <w:r w:rsidRPr="005513FC" w:rsidR="00B92B08"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её заполнения», </w:t>
      </w:r>
      <w:r w:rsidRPr="005513FC" w:rsidR="00B92B08">
        <w:rPr>
          <w:color w:val="000000"/>
        </w:rPr>
        <w:t>предусмотрена обязанность предоставлять Расчёт по начисленным и</w:t>
      </w:r>
      <w:r w:rsidRPr="005513FC">
        <w:rPr>
          <w:color w:val="000000"/>
        </w:rPr>
        <w:t xml:space="preserve"> </w:t>
      </w:r>
      <w:r w:rsidRPr="005513FC" w:rsidR="00B92B08">
        <w:t>уплаченным страховым взносам на обязательное социальное страхование от несчастных случаев</w:t>
      </w:r>
      <w:r w:rsidRPr="005513FC" w:rsidR="00B92B08">
        <w:t xml:space="preserve"> на производстве и профессиональных заболеваний, а также по расходам на выплату страхового обеспечения на бумажном носителе не позднее 20 числа календарного месяца, следующего за отчётным периодом, либо в электронном виде не позднее 25-го числа календарного месяца следующего за отчётным периодом.</w:t>
      </w:r>
    </w:p>
    <w:p w:rsidR="002608B7" w:rsidRPr="005513FC" w:rsidP="002608B7">
      <w:pPr>
        <w:ind w:firstLine="709"/>
        <w:jc w:val="both"/>
        <w:rPr>
          <w:color w:val="000000"/>
        </w:rPr>
      </w:pPr>
      <w:r w:rsidRPr="005513FC">
        <w:rPr>
          <w:color w:val="000000"/>
        </w:rPr>
        <w:t>Согласно пункту 3 части 2 статьи 28 названного Федерального закона плательщики страховых взносов обязаны представлять в установленном поря</w:t>
      </w:r>
      <w:r w:rsidRPr="005513FC">
        <w:rPr>
          <w:color w:val="000000"/>
        </w:rPr>
        <w:t xml:space="preserve">дке в орган </w:t>
      </w:r>
      <w:r w:rsidRPr="005513FC">
        <w:rPr>
          <w:color w:val="000000"/>
        </w:rPr>
        <w:t>контроля за</w:t>
      </w:r>
      <w:r w:rsidRPr="005513FC">
        <w:rPr>
          <w:color w:val="000000"/>
        </w:rPr>
        <w:t xml:space="preserve"> уплатой страховых взносов по месту учета расчеты по начисленным и уплаченным страховым взносам. </w:t>
      </w:r>
    </w:p>
    <w:p w:rsidR="002608B7" w:rsidRPr="005513FC" w:rsidP="002608B7">
      <w:pPr>
        <w:ind w:firstLine="709"/>
        <w:jc w:val="both"/>
        <w:rPr>
          <w:color w:val="000000"/>
        </w:rPr>
      </w:pPr>
      <w:r w:rsidRPr="005513FC">
        <w:rPr>
          <w:color w:val="000000"/>
        </w:rPr>
        <w:t xml:space="preserve">Из материалов дела об административном правонарушении усматривается, что расчёт </w:t>
      </w:r>
      <w:r w:rsidRPr="005513FC">
        <w:t>по начисленным и уплаченным страховым взносам на обязат</w:t>
      </w:r>
      <w:r w:rsidRPr="005513FC">
        <w:t xml:space="preserve">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5513FC">
        <w:t>г</w:t>
      </w:r>
      <w:r w:rsidRPr="005513FC">
        <w:t xml:space="preserve">ода должен </w:t>
      </w:r>
      <w:r w:rsidRPr="005513FC">
        <w:t xml:space="preserve">был быть предоставлен не позднее </w:t>
      </w:r>
      <w:r>
        <w:rPr>
          <w:sz w:val="28"/>
          <w:szCs w:val="28"/>
          <w:lang w:eastAsia="en-US"/>
        </w:rPr>
        <w:t>(данные изъяты)</w:t>
      </w:r>
      <w:r w:rsidRPr="005513FC">
        <w:t xml:space="preserve">на бумажных носителях или </w:t>
      </w:r>
      <w:r w:rsidRPr="005513FC">
        <w:t xml:space="preserve">не позднее </w:t>
      </w:r>
      <w:r>
        <w:rPr>
          <w:sz w:val="28"/>
          <w:szCs w:val="28"/>
          <w:lang w:eastAsia="en-US"/>
        </w:rPr>
        <w:t>(данные изъяты)</w:t>
      </w:r>
      <w:r w:rsidRPr="005513FC">
        <w:t xml:space="preserve">в электронном виде. Фактически такой расчёт предоставлен в электронном виде </w:t>
      </w:r>
      <w:r>
        <w:rPr>
          <w:sz w:val="28"/>
          <w:szCs w:val="28"/>
          <w:lang w:eastAsia="en-US"/>
        </w:rPr>
        <w:t>(данные изъяты)</w:t>
      </w:r>
      <w:r w:rsidRPr="005513FC">
        <w:t>.</w:t>
      </w:r>
    </w:p>
    <w:p w:rsidR="00BC11DC" w:rsidRPr="005513FC" w:rsidP="00BC11DC">
      <w:pPr>
        <w:ind w:firstLine="709"/>
        <w:jc w:val="both"/>
      </w:pPr>
      <w:r w:rsidRPr="005513FC">
        <w:t xml:space="preserve">Вина </w:t>
      </w:r>
      <w:r>
        <w:rPr>
          <w:sz w:val="28"/>
          <w:szCs w:val="28"/>
          <w:lang w:eastAsia="en-US"/>
        </w:rPr>
        <w:t>(данные изъяты)</w:t>
      </w:r>
      <w:r w:rsidRPr="005513FC" w:rsidR="00F25F5B">
        <w:rPr>
          <w:shd w:val="clear" w:color="auto" w:fill="FFFFFF"/>
        </w:rPr>
        <w:t>.</w:t>
      </w:r>
      <w:r w:rsidRPr="005513FC">
        <w:t xml:space="preserve"> </w:t>
      </w:r>
      <w:r w:rsidRPr="005513FC">
        <w:t>в</w:t>
      </w:r>
      <w:r w:rsidRPr="005513FC">
        <w:t xml:space="preserve"> совершении административного правонарушения, подтверждается: протоколом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5513FC">
        <w:t xml:space="preserve"> от </w:t>
      </w:r>
      <w:r>
        <w:rPr>
          <w:sz w:val="28"/>
          <w:szCs w:val="28"/>
          <w:lang w:eastAsia="en-US"/>
        </w:rPr>
        <w:t>(данные изъяты)</w:t>
      </w:r>
      <w:r w:rsidRPr="005513FC">
        <w:t>/л</w:t>
      </w:r>
      <w:r w:rsidRPr="005513FC">
        <w:t xml:space="preserve">.д.1/; копией </w:t>
      </w:r>
      <w:r w:rsidRPr="005513FC" w:rsidR="00E5071C">
        <w:t>сопроводительного письма</w:t>
      </w:r>
      <w:r w:rsidRPr="005513FC">
        <w:t xml:space="preserve"> /л.д.2</w:t>
      </w:r>
      <w:r w:rsidRPr="005513FC" w:rsidR="00E5071C">
        <w:t>-4</w:t>
      </w:r>
      <w:r w:rsidRPr="005513FC">
        <w:t xml:space="preserve">/; </w:t>
      </w:r>
      <w:r w:rsidRPr="005513FC" w:rsidR="00E5071C">
        <w:t>копией извещения о вызове для составления протокола об административном правонарушении /л.д. 5-</w:t>
      </w:r>
      <w:r w:rsidRPr="005513FC" w:rsidR="007167ED">
        <w:t>9</w:t>
      </w:r>
      <w:r w:rsidRPr="005513FC" w:rsidR="00E5071C">
        <w:t>/; копией акта камерально</w:t>
      </w:r>
      <w:r w:rsidRPr="005513FC" w:rsidR="00E04AFA">
        <w:t xml:space="preserve">й проверки от </w:t>
      </w:r>
      <w:r>
        <w:rPr>
          <w:sz w:val="28"/>
          <w:szCs w:val="28"/>
          <w:lang w:eastAsia="en-US"/>
        </w:rPr>
        <w:t>(данные изъяты)</w:t>
      </w:r>
      <w:r w:rsidRPr="005513FC" w:rsidR="00E04AFA">
        <w:t xml:space="preserve">/л.д. </w:t>
      </w:r>
      <w:r w:rsidRPr="005513FC" w:rsidR="007167ED">
        <w:t>10</w:t>
      </w:r>
      <w:r w:rsidRPr="005513FC" w:rsidR="00E04AFA">
        <w:t>-1</w:t>
      </w:r>
      <w:r w:rsidRPr="005513FC" w:rsidR="007167ED">
        <w:t>1</w:t>
      </w:r>
      <w:r w:rsidRPr="005513FC" w:rsidR="00E5071C">
        <w:t>/; копией расчёта по начисленным и уплаченным страховым взносам /л.д. 1</w:t>
      </w:r>
      <w:r w:rsidRPr="005513FC" w:rsidR="007167ED">
        <w:t>2</w:t>
      </w:r>
      <w:r w:rsidRPr="005513FC" w:rsidR="00E5071C">
        <w:t>-1</w:t>
      </w:r>
      <w:r w:rsidRPr="005513FC" w:rsidR="007167ED">
        <w:t>7</w:t>
      </w:r>
      <w:r w:rsidRPr="005513FC" w:rsidR="00E5071C">
        <w:t xml:space="preserve">/; копией выписки из ЕГРЮЛ /л.д. </w:t>
      </w:r>
      <w:r w:rsidRPr="005513FC" w:rsidR="00E04AFA">
        <w:t>1</w:t>
      </w:r>
      <w:r w:rsidRPr="005513FC" w:rsidR="007167ED">
        <w:t>8</w:t>
      </w:r>
      <w:r w:rsidRPr="005513FC" w:rsidR="00E5071C">
        <w:t>-2</w:t>
      </w:r>
      <w:r w:rsidRPr="005513FC" w:rsidR="007167ED">
        <w:t>0</w:t>
      </w:r>
      <w:r w:rsidRPr="005513FC" w:rsidR="00E04AFA">
        <w:t>/</w:t>
      </w:r>
      <w:r w:rsidRPr="005513FC" w:rsidR="00E5071C">
        <w:t>; копией приказа ФСС РФ №327 от 21.07.2011 /л.д. 2</w:t>
      </w:r>
      <w:r w:rsidRPr="005513FC" w:rsidR="007167ED">
        <w:t>1</w:t>
      </w:r>
      <w:r w:rsidRPr="005513FC" w:rsidR="00E5071C">
        <w:t>/.</w:t>
      </w:r>
    </w:p>
    <w:p w:rsidR="00920811" w:rsidRPr="005513FC" w:rsidP="00920811">
      <w:pPr>
        <w:ind w:firstLine="708"/>
        <w:jc w:val="both"/>
      </w:pPr>
      <w:r w:rsidRPr="005513FC">
        <w:t xml:space="preserve">Таким образом, действия </w:t>
      </w:r>
      <w:r>
        <w:rPr>
          <w:sz w:val="28"/>
          <w:szCs w:val="28"/>
          <w:lang w:eastAsia="en-US"/>
        </w:rPr>
        <w:t>(данные изъяты)</w:t>
      </w:r>
      <w:r w:rsidRPr="005513FC" w:rsidR="00F25F5B">
        <w:rPr>
          <w:shd w:val="clear" w:color="auto" w:fill="FFFFFF"/>
        </w:rPr>
        <w:t>.</w:t>
      </w:r>
      <w:r w:rsidRPr="005513FC">
        <w:t xml:space="preserve"> </w:t>
      </w:r>
      <w:r w:rsidRPr="005513FC">
        <w:t>п</w:t>
      </w:r>
      <w:r w:rsidRPr="005513FC">
        <w:t xml:space="preserve">равильно квалифицированы по </w:t>
      </w:r>
      <w:r w:rsidRPr="005513FC" w:rsidR="00E5071C">
        <w:t xml:space="preserve">ч.2 </w:t>
      </w:r>
      <w:r w:rsidRPr="005513FC">
        <w:t xml:space="preserve">ст.15.33 КоАП РФ как </w:t>
      </w:r>
      <w:r w:rsidRPr="005513FC" w:rsidR="00E5071C">
        <w:t>н</w:t>
      </w:r>
      <w:r w:rsidRPr="005513FC" w:rsidR="00E5071C">
        <w:rPr>
          <w:color w:val="000000"/>
          <w:shd w:val="clear" w:color="auto" w:fill="FAFAFA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</w:t>
      </w:r>
      <w:r w:rsidRPr="005513FC">
        <w:t>.</w:t>
      </w:r>
    </w:p>
    <w:p w:rsidR="00920811" w:rsidRPr="005513FC" w:rsidP="00920811">
      <w:pPr>
        <w:ind w:firstLine="708"/>
        <w:jc w:val="both"/>
        <w:rPr>
          <w:color w:val="000000"/>
          <w:shd w:val="clear" w:color="auto" w:fill="FFFFFF"/>
        </w:rPr>
      </w:pPr>
      <w:r w:rsidRPr="005513FC">
        <w:rPr>
          <w:color w:val="000000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личность виновного. </w:t>
      </w:r>
    </w:p>
    <w:p w:rsidR="008F0FEE" w:rsidRPr="005513FC" w:rsidP="008F0FEE">
      <w:pPr>
        <w:ind w:firstLine="708"/>
        <w:jc w:val="both"/>
        <w:rPr>
          <w:color w:val="000000"/>
          <w:shd w:val="clear" w:color="auto" w:fill="FFFFFF"/>
        </w:rPr>
      </w:pPr>
      <w:r w:rsidRPr="005513FC">
        <w:rPr>
          <w:color w:val="000000"/>
          <w:shd w:val="clear" w:color="auto" w:fill="FFFFFF"/>
        </w:rPr>
        <w:t>Обстоятельств, смягчающих или отягчающих административную ответственность мировым судьёй н</w:t>
      </w:r>
      <w:r w:rsidRPr="005513FC">
        <w:rPr>
          <w:color w:val="000000"/>
          <w:shd w:val="clear" w:color="auto" w:fill="FFFFFF"/>
        </w:rPr>
        <w:t xml:space="preserve">е установлено. </w:t>
      </w:r>
    </w:p>
    <w:p w:rsidR="00982C31" w:rsidRPr="005513FC" w:rsidP="00920811">
      <w:pPr>
        <w:ind w:firstLine="708"/>
        <w:jc w:val="both"/>
      </w:pPr>
      <w:r w:rsidRPr="005513FC"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5513FC" w:rsidP="00982C31">
      <w:pPr>
        <w:autoSpaceDE w:val="0"/>
        <w:autoSpaceDN w:val="0"/>
        <w:adjustRightInd w:val="0"/>
        <w:ind w:firstLine="540"/>
        <w:jc w:val="center"/>
        <w:outlineLvl w:val="2"/>
      </w:pPr>
      <w:r w:rsidRPr="005513FC">
        <w:t xml:space="preserve">ПОСТАНОВИЛ:                                                 </w:t>
      </w:r>
    </w:p>
    <w:p w:rsidR="00982C31" w:rsidRPr="005513FC" w:rsidP="00E04AFA">
      <w:pPr>
        <w:ind w:firstLine="708"/>
        <w:jc w:val="both"/>
      </w:pPr>
      <w:r w:rsidRPr="005513FC">
        <w:t xml:space="preserve">Признать виновным </w:t>
      </w:r>
      <w:r w:rsidRPr="005513FC" w:rsidR="00E5071C">
        <w:t xml:space="preserve">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5513FC">
        <w:rPr>
          <w:lang w:eastAsia="en-US"/>
        </w:rPr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5513FC">
        <w:t>г</w:t>
      </w:r>
      <w:r w:rsidRPr="005513FC">
        <w:t xml:space="preserve">ода рождения, в совершении </w:t>
      </w:r>
      <w:r w:rsidRPr="005513FC" w:rsidR="00B92B08">
        <w:t xml:space="preserve">административного </w:t>
      </w:r>
      <w:r w:rsidRPr="005513FC">
        <w:t>правонарушения, предусмотренного ст. 15.</w:t>
      </w:r>
      <w:r w:rsidRPr="005513FC" w:rsidR="00920811">
        <w:t>33</w:t>
      </w:r>
      <w:r w:rsidRPr="005513FC" w:rsidR="00E5071C">
        <w:t xml:space="preserve"> ч.</w:t>
      </w:r>
      <w:r w:rsidRPr="005513FC" w:rsidR="00920811">
        <w:t>2</w:t>
      </w:r>
      <w:r w:rsidRPr="005513FC">
        <w:t xml:space="preserve"> КоАП РФ и подвергнуть е</w:t>
      </w:r>
      <w:r w:rsidRPr="005513FC" w:rsidR="00920811">
        <w:t>ё</w:t>
      </w:r>
      <w:r w:rsidRPr="005513FC">
        <w:t xml:space="preserve"> административному наказанию в виде </w:t>
      </w:r>
      <w:r w:rsidRPr="005513FC" w:rsidR="00920811">
        <w:t xml:space="preserve">административного </w:t>
      </w:r>
      <w:r w:rsidRPr="005513FC">
        <w:t xml:space="preserve">штрафа в </w:t>
      </w:r>
      <w:r w:rsidRPr="005513FC" w:rsidR="00920811">
        <w:t>размере</w:t>
      </w:r>
      <w:r w:rsidRPr="005513FC"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5513FC" w:rsidR="00ED4A26">
        <w:t>) рублей.</w:t>
      </w:r>
    </w:p>
    <w:p w:rsidR="00E5071C" w:rsidRPr="005513FC" w:rsidP="00E04AFA">
      <w:pPr>
        <w:ind w:firstLine="708"/>
        <w:jc w:val="both"/>
      </w:pPr>
      <w:r w:rsidRPr="005513FC">
        <w:t>Сумму штраф</w:t>
      </w:r>
      <w:r w:rsidRPr="005513FC">
        <w:t xml:space="preserve">а необходимо внести: Получатель: ИНН 7707830048, КПП 910201001, УФК по Республике Крым </w:t>
      </w:r>
      <w:r w:rsidRPr="005513FC">
        <w:t xml:space="preserve">( </w:t>
      </w:r>
      <w:r w:rsidRPr="005513FC">
        <w:t xml:space="preserve">ГУ-РО ФСС РФ по Республике Крым л/с 04754С95020), Банк получателя: Отделение по Республике Крым Центрального банка Российской Федерации БИК 043510001, </w:t>
      </w:r>
      <w:r w:rsidRPr="005513FC">
        <w:t>р</w:t>
      </w:r>
      <w:r w:rsidRPr="005513FC">
        <w:t>/с 401018103351</w:t>
      </w:r>
      <w:r w:rsidRPr="005513FC">
        <w:t>00010001, ОКТМО 35701000, КБК 39311690070076000140 – поступления от организаций (должностных лиц  организаций) прочих поступлений от денежных взысканий (штрафов), включая штрафы за административные правонарушения, и иных сумм в возмещение ущерба, зачисляем</w:t>
      </w:r>
      <w:r w:rsidRPr="005513FC">
        <w:t>ых в бюджет Фонда социального страхования Российской Федерации)</w:t>
      </w:r>
      <w:r w:rsidRPr="005513FC" w:rsidR="00E04AFA">
        <w:t>.</w:t>
      </w:r>
    </w:p>
    <w:p w:rsidR="00982C31" w:rsidRPr="005513FC" w:rsidP="00E04AFA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</w:pPr>
      <w:r w:rsidRPr="005513FC">
        <w:t xml:space="preserve">Постановление 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 копии </w:t>
      </w:r>
      <w:r w:rsidRPr="005513FC">
        <w:t>постановления.</w:t>
      </w:r>
    </w:p>
    <w:p w:rsidR="00982C31" w:rsidRPr="005513FC" w:rsidP="00982C31">
      <w:pPr>
        <w:tabs>
          <w:tab w:val="left" w:pos="2835"/>
          <w:tab w:val="left" w:pos="3828"/>
          <w:tab w:val="left" w:pos="4820"/>
          <w:tab w:val="left" w:pos="6237"/>
        </w:tabs>
      </w:pPr>
    </w:p>
    <w:p w:rsidR="00982C31" w:rsidRPr="005513FC" w:rsidP="00982C31">
      <w:pPr>
        <w:tabs>
          <w:tab w:val="left" w:pos="2835"/>
          <w:tab w:val="left" w:pos="3828"/>
          <w:tab w:val="left" w:pos="4820"/>
          <w:tab w:val="left" w:pos="6237"/>
        </w:tabs>
      </w:pPr>
    </w:p>
    <w:p w:rsidR="00982C31" w:rsidRPr="005513FC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5513FC">
        <w:t xml:space="preserve">Мировой судья                    </w:t>
      </w:r>
      <w:r w:rsidRPr="005513FC" w:rsidR="004C641B">
        <w:t xml:space="preserve">     </w:t>
      </w:r>
      <w:r w:rsidR="005513FC">
        <w:t xml:space="preserve">     </w:t>
      </w:r>
      <w:r w:rsidRPr="005513FC" w:rsidR="004C641B">
        <w:t xml:space="preserve">     </w:t>
      </w:r>
      <w:r w:rsidR="005513FC">
        <w:t>/подпись/</w:t>
      </w:r>
      <w:r w:rsidRPr="005513FC" w:rsidR="004C641B">
        <w:t xml:space="preserve">  </w:t>
      </w:r>
      <w:r w:rsidRPr="005513FC">
        <w:t xml:space="preserve">            </w:t>
      </w:r>
      <w:r w:rsidRPr="005513FC" w:rsidR="00E04AFA">
        <w:t xml:space="preserve">                   </w:t>
      </w:r>
      <w:r w:rsidRPr="005513FC">
        <w:t xml:space="preserve">          А.А. Кулунчаков</w:t>
      </w:r>
    </w:p>
    <w:p w:rsidR="00982C31" w:rsidRPr="00ED4A26" w:rsidP="00982C31">
      <w:pPr>
        <w:rPr>
          <w:sz w:val="28"/>
          <w:szCs w:val="28"/>
        </w:rPr>
      </w:pPr>
    </w:p>
    <w:p w:rsidR="00982C31" w:rsidRPr="00ED4A26" w:rsidP="00982C31">
      <w:pPr>
        <w:rPr>
          <w:sz w:val="28"/>
          <w:szCs w:val="28"/>
        </w:rPr>
      </w:pPr>
    </w:p>
    <w:p w:rsidR="00982C31" w:rsidRPr="00ED4A26" w:rsidP="00982C31">
      <w:pPr>
        <w:rPr>
          <w:sz w:val="28"/>
          <w:szCs w:val="28"/>
        </w:rPr>
      </w:pPr>
    </w:p>
    <w:p w:rsidR="0013740F" w:rsidRPr="00ED4A26">
      <w:pPr>
        <w:rPr>
          <w:sz w:val="28"/>
          <w:szCs w:val="28"/>
        </w:rPr>
      </w:pPr>
    </w:p>
    <w:sectPr w:rsidSect="00E93062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C31"/>
    <w:rsid w:val="001213EC"/>
    <w:rsid w:val="00133FCF"/>
    <w:rsid w:val="0013740F"/>
    <w:rsid w:val="00221BEC"/>
    <w:rsid w:val="002521FE"/>
    <w:rsid w:val="002608B7"/>
    <w:rsid w:val="0031432E"/>
    <w:rsid w:val="00314CB7"/>
    <w:rsid w:val="004C1B83"/>
    <w:rsid w:val="004C641B"/>
    <w:rsid w:val="005513FC"/>
    <w:rsid w:val="005859F3"/>
    <w:rsid w:val="007167ED"/>
    <w:rsid w:val="008F0FEE"/>
    <w:rsid w:val="00920811"/>
    <w:rsid w:val="00982C31"/>
    <w:rsid w:val="00B33ED0"/>
    <w:rsid w:val="00B92B08"/>
    <w:rsid w:val="00BC11DC"/>
    <w:rsid w:val="00E04AFA"/>
    <w:rsid w:val="00E5071C"/>
    <w:rsid w:val="00E93062"/>
    <w:rsid w:val="00ED4A26"/>
    <w:rsid w:val="00F25F5B"/>
    <w:rsid w:val="00FB37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08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608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ogovor-urist.ru/%D0%BA%D0%BE%D0%B4%D0%B5%D0%BA%D1%81%D1%8B/%D0%BA%D0%BE%D0%B0%D0%BF_%D1%80%D1%84/%D1%81%D1%82_15_3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