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A6E42" w:rsidRPr="00383FCF" w:rsidP="007A6E42">
      <w:pPr>
        <w:pStyle w:val="Heading1"/>
        <w:jc w:val="right"/>
        <w:rPr>
          <w:b w:val="0"/>
          <w:i/>
          <w:iCs/>
        </w:rPr>
      </w:pPr>
      <w:r w:rsidRPr="00383FCF">
        <w:rPr>
          <w:b w:val="0"/>
          <w:i/>
          <w:iCs/>
        </w:rPr>
        <w:t>Дело № 5-</w:t>
      </w:r>
      <w:r w:rsidR="00DC3897">
        <w:rPr>
          <w:b w:val="0"/>
          <w:i/>
          <w:iCs/>
        </w:rPr>
        <w:t>63</w:t>
      </w:r>
      <w:r w:rsidRPr="00383FCF">
        <w:rPr>
          <w:b w:val="0"/>
          <w:i/>
          <w:iCs/>
        </w:rPr>
        <w:t>-</w:t>
      </w:r>
      <w:r w:rsidR="0068653C">
        <w:rPr>
          <w:b w:val="0"/>
          <w:i/>
          <w:iCs/>
        </w:rPr>
        <w:t>181</w:t>
      </w:r>
      <w:r w:rsidRPr="00383FCF">
        <w:rPr>
          <w:b w:val="0"/>
          <w:i/>
          <w:iCs/>
        </w:rPr>
        <w:t>/202</w:t>
      </w:r>
      <w:r w:rsidR="00DC3897">
        <w:rPr>
          <w:b w:val="0"/>
          <w:i/>
          <w:iCs/>
        </w:rPr>
        <w:t>2</w:t>
      </w:r>
    </w:p>
    <w:p w:rsidR="007A6E42" w:rsidRPr="009B625B" w:rsidP="00EA7CEC">
      <w:pPr>
        <w:pStyle w:val="Heading1"/>
        <w:rPr>
          <w:sz w:val="28"/>
          <w:szCs w:val="28"/>
        </w:rPr>
      </w:pPr>
    </w:p>
    <w:p w:rsidR="00EA7CEC" w:rsidRPr="00876BB1" w:rsidP="009B625B">
      <w:pPr>
        <w:pStyle w:val="Heading1"/>
        <w:rPr>
          <w:sz w:val="28"/>
          <w:szCs w:val="28"/>
        </w:rPr>
      </w:pPr>
      <w:r w:rsidRPr="00876BB1">
        <w:rPr>
          <w:sz w:val="28"/>
          <w:szCs w:val="28"/>
        </w:rPr>
        <w:t>ПОСТАНОВЛЕНИЕ</w:t>
      </w:r>
    </w:p>
    <w:p w:rsidR="00EA7CEC" w:rsidRPr="00876BB1" w:rsidP="009B625B">
      <w:pPr>
        <w:jc w:val="center"/>
        <w:rPr>
          <w:b/>
          <w:sz w:val="28"/>
          <w:szCs w:val="28"/>
          <w:lang w:eastAsia="x-none"/>
        </w:rPr>
      </w:pPr>
      <w:r w:rsidRPr="00876BB1">
        <w:rPr>
          <w:b/>
          <w:sz w:val="28"/>
          <w:szCs w:val="28"/>
          <w:lang w:eastAsia="x-none"/>
        </w:rPr>
        <w:t>по делу об административном правонарушении</w:t>
      </w:r>
    </w:p>
    <w:p w:rsidR="00EA7CEC" w:rsidRPr="00876BB1" w:rsidP="009B625B">
      <w:pPr>
        <w:rPr>
          <w:sz w:val="28"/>
          <w:szCs w:val="28"/>
          <w:lang w:eastAsia="x-none"/>
        </w:rPr>
      </w:pPr>
    </w:p>
    <w:p w:rsidR="00EA7CEC" w:rsidRPr="00876BB1" w:rsidP="009B625B">
      <w:pPr>
        <w:autoSpaceDE w:val="0"/>
        <w:autoSpaceDN w:val="0"/>
        <w:ind w:firstLine="570"/>
        <w:jc w:val="both"/>
        <w:rPr>
          <w:bCs/>
          <w:sz w:val="28"/>
          <w:szCs w:val="28"/>
        </w:rPr>
      </w:pPr>
      <w:r w:rsidRPr="00876BB1">
        <w:rPr>
          <w:bCs/>
          <w:sz w:val="28"/>
          <w:szCs w:val="28"/>
        </w:rPr>
        <w:t>06 июля</w:t>
      </w:r>
      <w:r w:rsidRPr="00876BB1" w:rsidR="00DC3897">
        <w:rPr>
          <w:bCs/>
          <w:sz w:val="28"/>
          <w:szCs w:val="28"/>
        </w:rPr>
        <w:t xml:space="preserve"> 2022</w:t>
      </w:r>
      <w:r w:rsidRPr="00876BB1" w:rsidR="009B625B">
        <w:rPr>
          <w:bCs/>
          <w:sz w:val="28"/>
          <w:szCs w:val="28"/>
        </w:rPr>
        <w:t xml:space="preserve"> года </w:t>
      </w:r>
      <w:r w:rsidRPr="00876BB1" w:rsidR="009B625B">
        <w:rPr>
          <w:bCs/>
          <w:sz w:val="28"/>
          <w:szCs w:val="28"/>
        </w:rPr>
        <w:tab/>
      </w:r>
      <w:r w:rsidRPr="00876BB1" w:rsidR="009B625B">
        <w:rPr>
          <w:bCs/>
          <w:sz w:val="28"/>
          <w:szCs w:val="28"/>
        </w:rPr>
        <w:tab/>
      </w:r>
      <w:r w:rsidRPr="00876BB1" w:rsidR="009B625B">
        <w:rPr>
          <w:bCs/>
          <w:sz w:val="28"/>
          <w:szCs w:val="28"/>
        </w:rPr>
        <w:tab/>
      </w:r>
      <w:r w:rsidRPr="00876BB1" w:rsidR="009B625B">
        <w:rPr>
          <w:bCs/>
          <w:sz w:val="28"/>
          <w:szCs w:val="28"/>
        </w:rPr>
        <w:tab/>
      </w:r>
      <w:r w:rsidRPr="00876BB1" w:rsidR="009B625B">
        <w:rPr>
          <w:bCs/>
          <w:sz w:val="28"/>
          <w:szCs w:val="28"/>
        </w:rPr>
        <w:tab/>
        <w:t xml:space="preserve">    </w:t>
      </w:r>
      <w:r w:rsidR="00876BB1">
        <w:rPr>
          <w:bCs/>
          <w:sz w:val="28"/>
          <w:szCs w:val="28"/>
        </w:rPr>
        <w:t xml:space="preserve">         </w:t>
      </w:r>
      <w:r w:rsidRPr="00876BB1" w:rsidR="005F7D06">
        <w:rPr>
          <w:bCs/>
          <w:sz w:val="28"/>
          <w:szCs w:val="28"/>
        </w:rPr>
        <w:t xml:space="preserve">           </w:t>
      </w:r>
      <w:r w:rsidRPr="00876BB1" w:rsidR="00DC3897">
        <w:rPr>
          <w:bCs/>
          <w:sz w:val="28"/>
          <w:szCs w:val="28"/>
        </w:rPr>
        <w:t>пгт</w:t>
      </w:r>
      <w:r w:rsidRPr="00876BB1" w:rsidR="00DC3897">
        <w:rPr>
          <w:bCs/>
          <w:sz w:val="28"/>
          <w:szCs w:val="28"/>
        </w:rPr>
        <w:t>.Л</w:t>
      </w:r>
      <w:r w:rsidRPr="00876BB1" w:rsidR="00DC3897">
        <w:rPr>
          <w:bCs/>
          <w:sz w:val="28"/>
          <w:szCs w:val="28"/>
        </w:rPr>
        <w:t>енино</w:t>
      </w:r>
    </w:p>
    <w:p w:rsidR="00EA7CEC" w:rsidRPr="00876BB1" w:rsidP="009B625B">
      <w:pPr>
        <w:autoSpaceDE w:val="0"/>
        <w:autoSpaceDN w:val="0"/>
        <w:ind w:firstLine="570"/>
        <w:jc w:val="both"/>
        <w:rPr>
          <w:bCs/>
          <w:sz w:val="28"/>
          <w:szCs w:val="28"/>
        </w:rPr>
      </w:pPr>
      <w:r w:rsidRPr="00876BB1">
        <w:rPr>
          <w:bCs/>
          <w:sz w:val="28"/>
          <w:szCs w:val="28"/>
        </w:rPr>
        <w:t xml:space="preserve"> </w:t>
      </w:r>
    </w:p>
    <w:p w:rsidR="0068653C" w:rsidRPr="00876BB1" w:rsidP="009B625B">
      <w:pPr>
        <w:autoSpaceDE w:val="0"/>
        <w:autoSpaceDN w:val="0"/>
        <w:adjustRightInd w:val="0"/>
        <w:ind w:firstLine="573"/>
        <w:jc w:val="both"/>
        <w:rPr>
          <w:sz w:val="28"/>
          <w:szCs w:val="28"/>
        </w:rPr>
      </w:pPr>
      <w:r w:rsidRPr="00876BB1">
        <w:rPr>
          <w:sz w:val="28"/>
          <w:szCs w:val="28"/>
        </w:rPr>
        <w:t xml:space="preserve">Мировой судья судебного участка № </w:t>
      </w:r>
      <w:r w:rsidRPr="00876BB1" w:rsidR="00DC3897">
        <w:rPr>
          <w:sz w:val="28"/>
          <w:szCs w:val="28"/>
        </w:rPr>
        <w:t>63</w:t>
      </w:r>
      <w:r w:rsidRPr="00876BB1">
        <w:rPr>
          <w:sz w:val="28"/>
          <w:szCs w:val="28"/>
        </w:rPr>
        <w:t xml:space="preserve"> </w:t>
      </w:r>
      <w:r w:rsidRPr="00876BB1" w:rsidR="00DC3897">
        <w:rPr>
          <w:sz w:val="28"/>
          <w:szCs w:val="28"/>
        </w:rPr>
        <w:t>Ленинского</w:t>
      </w:r>
      <w:r w:rsidRPr="00876BB1">
        <w:rPr>
          <w:sz w:val="28"/>
          <w:szCs w:val="28"/>
        </w:rPr>
        <w:t xml:space="preserve"> судебного района (</w:t>
      </w:r>
      <w:r w:rsidRPr="00876BB1" w:rsidR="00DC3897">
        <w:rPr>
          <w:sz w:val="28"/>
          <w:szCs w:val="28"/>
        </w:rPr>
        <w:t>Ленинский муниципальный район</w:t>
      </w:r>
      <w:r w:rsidRPr="00876BB1">
        <w:rPr>
          <w:sz w:val="28"/>
          <w:szCs w:val="28"/>
        </w:rPr>
        <w:t xml:space="preserve">) Республики Крым </w:t>
      </w:r>
      <w:r w:rsidRPr="00876BB1" w:rsidR="00DC3897">
        <w:rPr>
          <w:sz w:val="28"/>
          <w:szCs w:val="28"/>
        </w:rPr>
        <w:t>Кулунчаков А.А.,</w:t>
      </w:r>
      <w:r w:rsidRPr="00876BB1">
        <w:rPr>
          <w:sz w:val="28"/>
          <w:szCs w:val="28"/>
        </w:rPr>
        <w:t xml:space="preserve"> </w:t>
      </w:r>
    </w:p>
    <w:p w:rsidR="00D5044F" w:rsidP="009B625B">
      <w:pPr>
        <w:autoSpaceDE w:val="0"/>
        <w:autoSpaceDN w:val="0"/>
        <w:adjustRightInd w:val="0"/>
        <w:ind w:firstLine="573"/>
        <w:jc w:val="both"/>
        <w:rPr>
          <w:sz w:val="18"/>
          <w:szCs w:val="18"/>
          <w:lang w:eastAsia="en-US"/>
        </w:rPr>
      </w:pPr>
      <w:r w:rsidRPr="00876BB1">
        <w:rPr>
          <w:sz w:val="28"/>
          <w:szCs w:val="28"/>
        </w:rPr>
        <w:t xml:space="preserve">рассмотрев дело об административном правонарушении, поступившее из Контрольно-счетной палаты </w:t>
      </w:r>
      <w:r w:rsidRPr="00876BB1" w:rsidR="00DC3897">
        <w:rPr>
          <w:sz w:val="28"/>
          <w:szCs w:val="28"/>
        </w:rPr>
        <w:t>Ленинского района</w:t>
      </w:r>
      <w:r w:rsidRPr="00876BB1">
        <w:rPr>
          <w:sz w:val="28"/>
          <w:szCs w:val="28"/>
        </w:rPr>
        <w:t xml:space="preserve"> Республики Крым, в отношении должностного лица – </w:t>
      </w:r>
      <w:r>
        <w:rPr>
          <w:sz w:val="18"/>
          <w:szCs w:val="18"/>
          <w:lang w:eastAsia="en-US"/>
        </w:rPr>
        <w:t xml:space="preserve">(данные изъяты)  </w:t>
      </w:r>
      <w:r>
        <w:rPr>
          <w:sz w:val="28"/>
          <w:szCs w:val="28"/>
        </w:rPr>
        <w:t>Ващенко Н. Г.</w:t>
      </w:r>
      <w:r w:rsidRPr="00876BB1" w:rsidR="00DC3897">
        <w:rPr>
          <w:sz w:val="28"/>
          <w:szCs w:val="28"/>
        </w:rPr>
        <w:t xml:space="preserve">, </w:t>
      </w:r>
      <w:r>
        <w:rPr>
          <w:sz w:val="18"/>
          <w:szCs w:val="18"/>
          <w:lang w:eastAsia="en-US"/>
        </w:rPr>
        <w:t>(данные изъяты)</w:t>
      </w:r>
    </w:p>
    <w:p w:rsidR="007A6E42" w:rsidRPr="00876BB1" w:rsidP="009B625B">
      <w:pPr>
        <w:autoSpaceDE w:val="0"/>
        <w:autoSpaceDN w:val="0"/>
        <w:adjustRightInd w:val="0"/>
        <w:ind w:firstLine="573"/>
        <w:jc w:val="both"/>
        <w:rPr>
          <w:iCs/>
          <w:sz w:val="28"/>
          <w:szCs w:val="28"/>
        </w:rPr>
      </w:pPr>
      <w:r w:rsidRPr="00876BB1">
        <w:rPr>
          <w:iCs/>
          <w:sz w:val="28"/>
          <w:szCs w:val="28"/>
        </w:rPr>
        <w:t xml:space="preserve">по ч. </w:t>
      </w:r>
      <w:r w:rsidRPr="00876BB1" w:rsidR="0068653C">
        <w:rPr>
          <w:iCs/>
          <w:sz w:val="28"/>
          <w:szCs w:val="28"/>
        </w:rPr>
        <w:t>2</w:t>
      </w:r>
      <w:r w:rsidRPr="00876BB1">
        <w:rPr>
          <w:iCs/>
          <w:sz w:val="28"/>
          <w:szCs w:val="28"/>
        </w:rPr>
        <w:t xml:space="preserve"> ст.15.15.6 Кодекса Российской Федерации об административных правонарушениях (далее – КоАП РФ),</w:t>
      </w:r>
    </w:p>
    <w:p w:rsidR="00EA7CEC" w:rsidRPr="00876BB1" w:rsidP="009B625B">
      <w:pPr>
        <w:pStyle w:val="BodyText"/>
        <w:spacing w:before="0" w:beforeAutospacing="0" w:after="0" w:afterAutospacing="0"/>
        <w:jc w:val="center"/>
        <w:rPr>
          <w:b/>
          <w:sz w:val="28"/>
          <w:szCs w:val="28"/>
        </w:rPr>
      </w:pPr>
      <w:r w:rsidRPr="00876BB1">
        <w:rPr>
          <w:b/>
          <w:sz w:val="28"/>
          <w:szCs w:val="28"/>
        </w:rPr>
        <w:t>установил</w:t>
      </w:r>
      <w:r w:rsidRPr="00876BB1" w:rsidR="009B625B">
        <w:rPr>
          <w:b/>
          <w:sz w:val="28"/>
          <w:szCs w:val="28"/>
        </w:rPr>
        <w:t>:</w:t>
      </w:r>
    </w:p>
    <w:p w:rsidR="00023F5D" w:rsidRPr="00876BB1" w:rsidP="009B625B">
      <w:pPr>
        <w:ind w:firstLine="708"/>
        <w:jc w:val="both"/>
        <w:rPr>
          <w:sz w:val="28"/>
          <w:szCs w:val="28"/>
        </w:rPr>
      </w:pPr>
      <w:r w:rsidRPr="00876BB1">
        <w:rPr>
          <w:sz w:val="28"/>
          <w:szCs w:val="28"/>
        </w:rPr>
        <w:t>Ващенко Н.Г.</w:t>
      </w:r>
      <w:r w:rsidRPr="00876BB1" w:rsidR="00CC5ED2">
        <w:rPr>
          <w:sz w:val="28"/>
          <w:szCs w:val="28"/>
        </w:rPr>
        <w:t xml:space="preserve">, являясь должностным </w:t>
      </w:r>
      <w:r w:rsidRPr="00876BB1" w:rsidR="00CC5ED2">
        <w:rPr>
          <w:sz w:val="28"/>
          <w:szCs w:val="28"/>
        </w:rPr>
        <w:t>лицом</w:t>
      </w:r>
      <w:r w:rsidRPr="00876BB1" w:rsidR="00CC5ED2">
        <w:rPr>
          <w:sz w:val="28"/>
          <w:szCs w:val="28"/>
        </w:rPr>
        <w:t xml:space="preserve"> </w:t>
      </w:r>
      <w:r w:rsidRPr="00876BB1" w:rsidR="009B625B">
        <w:rPr>
          <w:sz w:val="28"/>
          <w:szCs w:val="28"/>
        </w:rPr>
        <w:t>нарушил</w:t>
      </w:r>
      <w:r w:rsidRPr="00876BB1" w:rsidR="005F7D06">
        <w:rPr>
          <w:sz w:val="28"/>
          <w:szCs w:val="28"/>
        </w:rPr>
        <w:t>а</w:t>
      </w:r>
      <w:r w:rsidRPr="00876BB1" w:rsidR="009B625B">
        <w:rPr>
          <w:sz w:val="28"/>
          <w:szCs w:val="28"/>
        </w:rPr>
        <w:t xml:space="preserve"> требования к бю</w:t>
      </w:r>
      <w:r w:rsidRPr="00876BB1" w:rsidR="00294DAD">
        <w:rPr>
          <w:sz w:val="28"/>
          <w:szCs w:val="28"/>
        </w:rPr>
        <w:t>джетному (бухгалтерскому) учету</w:t>
      </w:r>
      <w:r w:rsidRPr="00876BB1" w:rsidR="009B625B">
        <w:rPr>
          <w:sz w:val="28"/>
          <w:szCs w:val="28"/>
        </w:rPr>
        <w:t xml:space="preserve">, </w:t>
      </w:r>
      <w:r w:rsidRPr="00876BB1">
        <w:rPr>
          <w:color w:val="000000"/>
          <w:sz w:val="28"/>
          <w:szCs w:val="28"/>
          <w:shd w:val="clear" w:color="auto" w:fill="FFFFFF"/>
        </w:rPr>
        <w:t>повлекшее представление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w:t>
      </w:r>
      <w:r w:rsidRPr="00876BB1" w:rsidR="009B625B">
        <w:rPr>
          <w:sz w:val="28"/>
          <w:szCs w:val="28"/>
        </w:rPr>
        <w:t>, при следующих обстоятельствах.</w:t>
      </w:r>
      <w:r w:rsidRPr="00876BB1" w:rsidR="00CC5ED2">
        <w:rPr>
          <w:sz w:val="28"/>
          <w:szCs w:val="28"/>
        </w:rPr>
        <w:t xml:space="preserve"> </w:t>
      </w:r>
    </w:p>
    <w:p w:rsidR="0068653C" w:rsidRPr="00876BB1" w:rsidP="009B625B">
      <w:pPr>
        <w:shd w:val="clear" w:color="auto" w:fill="FFFFFF"/>
        <w:ind w:firstLine="709"/>
        <w:jc w:val="both"/>
        <w:rPr>
          <w:sz w:val="28"/>
          <w:szCs w:val="28"/>
        </w:rPr>
      </w:pPr>
      <w:r w:rsidRPr="00876BB1">
        <w:rPr>
          <w:sz w:val="28"/>
          <w:szCs w:val="28"/>
        </w:rPr>
        <w:t xml:space="preserve">Так, Ващенко Н.Г., являясь </w:t>
      </w:r>
      <w:r w:rsidR="00D5044F">
        <w:rPr>
          <w:sz w:val="18"/>
          <w:szCs w:val="18"/>
          <w:lang w:eastAsia="en-US"/>
        </w:rPr>
        <w:t>(данные изъяты)</w:t>
      </w:r>
      <w:r w:rsidRPr="00876BB1">
        <w:rPr>
          <w:sz w:val="28"/>
          <w:szCs w:val="28"/>
        </w:rPr>
        <w:t xml:space="preserve">, в должностные обязанности которой входит организация учёта имущества, обязательств и хозяйственных операций, поступающих основных средств, товарно-материальных ценностей и денежных средств, выполнения смет расходов, выполнения работ (услуг), результатов финансово-хозяйственной деятельности </w:t>
      </w:r>
      <w:r w:rsidRPr="00876BB1" w:rsidR="002328A4">
        <w:rPr>
          <w:sz w:val="28"/>
          <w:szCs w:val="28"/>
        </w:rPr>
        <w:t>муниципальных учреждений поселения, а также финансовых, расчетных и кредитных операций, своевременное отражение на счетах бухгалтерского учёта операций, связанных с их движением, в нарушение п</w:t>
      </w:r>
      <w:r w:rsidRPr="00876BB1" w:rsidR="002328A4">
        <w:rPr>
          <w:sz w:val="28"/>
          <w:szCs w:val="28"/>
        </w:rPr>
        <w:t>.</w:t>
      </w:r>
      <w:r w:rsidRPr="00876BB1" w:rsidR="002328A4">
        <w:rPr>
          <w:sz w:val="28"/>
          <w:szCs w:val="28"/>
        </w:rPr>
        <w:t xml:space="preserve">102 Инструкции по применению Единого плана счетов бухгалтерского учёта для органов государственной власти,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РФ от 01.12.2010 №157н, </w:t>
      </w:r>
      <w:r w:rsidRPr="00DB0C10" w:rsidR="002328A4">
        <w:rPr>
          <w:sz w:val="28"/>
          <w:szCs w:val="28"/>
        </w:rPr>
        <w:t>отразила</w:t>
      </w:r>
      <w:r w:rsidRPr="00876BB1" w:rsidR="002328A4">
        <w:rPr>
          <w:sz w:val="28"/>
          <w:szCs w:val="28"/>
        </w:rPr>
        <w:t xml:space="preserve"> стоимость пожарных гидрантов в сумме их приобретения без учёта расходов на доведение материальных запасов до состояния, в котором они пригодны к использованию в запланированных</w:t>
      </w:r>
      <w:r w:rsidRPr="00876BB1" w:rsidR="002328A4">
        <w:rPr>
          <w:sz w:val="28"/>
          <w:szCs w:val="28"/>
        </w:rPr>
        <w:t xml:space="preserve"> </w:t>
      </w:r>
      <w:r w:rsidRPr="00876BB1" w:rsidR="002328A4">
        <w:rPr>
          <w:sz w:val="28"/>
          <w:szCs w:val="28"/>
        </w:rPr>
        <w:t>целях</w:t>
      </w:r>
      <w:r w:rsidRPr="00876BB1" w:rsidR="002328A4">
        <w:rPr>
          <w:sz w:val="28"/>
          <w:szCs w:val="28"/>
        </w:rPr>
        <w:t>, то есть расходов на их установку (монтаж).</w:t>
      </w:r>
    </w:p>
    <w:p w:rsidR="002328A4" w:rsidRPr="00876BB1" w:rsidP="009B625B">
      <w:pPr>
        <w:shd w:val="clear" w:color="auto" w:fill="FFFFFF"/>
        <w:ind w:firstLine="709"/>
        <w:jc w:val="both"/>
        <w:rPr>
          <w:sz w:val="28"/>
          <w:szCs w:val="28"/>
        </w:rPr>
      </w:pPr>
      <w:r w:rsidRPr="00876BB1">
        <w:rPr>
          <w:sz w:val="28"/>
          <w:szCs w:val="28"/>
        </w:rPr>
        <w:t xml:space="preserve">Указанное нарушение Ващенко Н.Г. привело к занижению в учёте стоимости материальных запасов на сумму </w:t>
      </w:r>
      <w:r w:rsidR="00D5044F">
        <w:rPr>
          <w:sz w:val="18"/>
          <w:szCs w:val="18"/>
          <w:lang w:eastAsia="en-US"/>
        </w:rPr>
        <w:t xml:space="preserve">(данные изъяты) </w:t>
      </w:r>
      <w:r w:rsidRPr="00876BB1">
        <w:rPr>
          <w:sz w:val="28"/>
          <w:szCs w:val="28"/>
        </w:rPr>
        <w:t xml:space="preserve">рублей, и, как следствие, </w:t>
      </w:r>
      <w:r w:rsidRPr="00876BB1" w:rsidR="00200F6B">
        <w:rPr>
          <w:sz w:val="28"/>
          <w:szCs w:val="28"/>
        </w:rPr>
        <w:t xml:space="preserve">в нарушение п.1 ст.13 Федерального закона №402-ФЗ от 06.12.2011 </w:t>
      </w:r>
      <w:r w:rsidRPr="00876BB1">
        <w:rPr>
          <w:sz w:val="28"/>
          <w:szCs w:val="28"/>
        </w:rPr>
        <w:t xml:space="preserve">к искажению бухгалтерской и финансовой отчётности администрации </w:t>
      </w:r>
      <w:r w:rsidR="00D5044F">
        <w:rPr>
          <w:sz w:val="18"/>
          <w:szCs w:val="18"/>
          <w:lang w:eastAsia="en-US"/>
        </w:rPr>
        <w:t xml:space="preserve">(данные изъяты) </w:t>
      </w:r>
      <w:r w:rsidRPr="00876BB1">
        <w:rPr>
          <w:sz w:val="28"/>
          <w:szCs w:val="28"/>
        </w:rPr>
        <w:t xml:space="preserve">за </w:t>
      </w:r>
      <w:r w:rsidR="00D5044F">
        <w:rPr>
          <w:sz w:val="18"/>
          <w:szCs w:val="18"/>
          <w:lang w:eastAsia="en-US"/>
        </w:rPr>
        <w:t>(данные изъяты)</w:t>
      </w:r>
      <w:r w:rsidRPr="00876BB1">
        <w:rPr>
          <w:sz w:val="28"/>
          <w:szCs w:val="28"/>
        </w:rPr>
        <w:t xml:space="preserve"> год, а именно отчёта </w:t>
      </w:r>
      <w:r w:rsidR="00290CE7">
        <w:rPr>
          <w:sz w:val="18"/>
          <w:szCs w:val="18"/>
          <w:lang w:eastAsia="en-US"/>
        </w:rPr>
        <w:t>(данные изъяты)</w:t>
      </w:r>
      <w:r w:rsidRPr="00876BB1">
        <w:rPr>
          <w:sz w:val="28"/>
          <w:szCs w:val="28"/>
        </w:rPr>
        <w:t xml:space="preserve"> (</w:t>
      </w:r>
      <w:r w:rsidR="00D5044F">
        <w:rPr>
          <w:sz w:val="18"/>
          <w:szCs w:val="18"/>
          <w:lang w:eastAsia="en-US"/>
        </w:rPr>
        <w:t>(данные изъяты)</w:t>
      </w:r>
      <w:r w:rsidRPr="00876BB1">
        <w:rPr>
          <w:sz w:val="28"/>
          <w:szCs w:val="28"/>
        </w:rPr>
        <w:t xml:space="preserve">), </w:t>
      </w:r>
      <w:r w:rsidRPr="00876BB1" w:rsidR="00200F6B">
        <w:rPr>
          <w:sz w:val="28"/>
          <w:szCs w:val="28"/>
        </w:rPr>
        <w:t xml:space="preserve">а также </w:t>
      </w:r>
      <w:r w:rsidRPr="00876BB1">
        <w:rPr>
          <w:sz w:val="28"/>
          <w:szCs w:val="28"/>
        </w:rPr>
        <w:t xml:space="preserve">отчёта </w:t>
      </w:r>
      <w:r w:rsidR="00290CE7">
        <w:rPr>
          <w:sz w:val="18"/>
          <w:szCs w:val="18"/>
          <w:lang w:eastAsia="en-US"/>
        </w:rPr>
        <w:t>(данные изъяты)</w:t>
      </w:r>
      <w:r w:rsidRPr="00876BB1" w:rsidR="00290CE7">
        <w:rPr>
          <w:sz w:val="28"/>
          <w:szCs w:val="28"/>
        </w:rPr>
        <w:t xml:space="preserve"> </w:t>
      </w:r>
      <w:r w:rsidRPr="00876BB1">
        <w:rPr>
          <w:sz w:val="28"/>
          <w:szCs w:val="28"/>
        </w:rPr>
        <w:t>(</w:t>
      </w:r>
      <w:r w:rsidR="00D5044F">
        <w:rPr>
          <w:sz w:val="18"/>
          <w:szCs w:val="18"/>
          <w:lang w:eastAsia="en-US"/>
        </w:rPr>
        <w:t>(данные изъяты)</w:t>
      </w:r>
      <w:r w:rsidRPr="00876BB1">
        <w:rPr>
          <w:sz w:val="28"/>
          <w:szCs w:val="28"/>
        </w:rPr>
        <w:t>) по</w:t>
      </w:r>
      <w:r w:rsidRPr="00876BB1">
        <w:rPr>
          <w:sz w:val="28"/>
          <w:szCs w:val="28"/>
        </w:rPr>
        <w:t xml:space="preserve"> строке </w:t>
      </w:r>
      <w:r w:rsidR="00D5044F">
        <w:rPr>
          <w:sz w:val="18"/>
          <w:szCs w:val="18"/>
          <w:lang w:eastAsia="en-US"/>
        </w:rPr>
        <w:t>(данные изъяты)</w:t>
      </w:r>
    </w:p>
    <w:p w:rsidR="007A6E42" w:rsidRPr="00876BB1" w:rsidP="009B625B">
      <w:pPr>
        <w:ind w:firstLine="708"/>
        <w:jc w:val="both"/>
        <w:rPr>
          <w:sz w:val="28"/>
          <w:szCs w:val="28"/>
        </w:rPr>
      </w:pPr>
      <w:r w:rsidRPr="00876BB1">
        <w:rPr>
          <w:sz w:val="28"/>
          <w:szCs w:val="28"/>
        </w:rPr>
        <w:t>В судебно</w:t>
      </w:r>
      <w:r w:rsidRPr="00876BB1" w:rsidR="00200F6B">
        <w:rPr>
          <w:sz w:val="28"/>
          <w:szCs w:val="28"/>
        </w:rPr>
        <w:t>е</w:t>
      </w:r>
      <w:r w:rsidRPr="00876BB1">
        <w:rPr>
          <w:sz w:val="28"/>
          <w:szCs w:val="28"/>
        </w:rPr>
        <w:t xml:space="preserve"> заседани</w:t>
      </w:r>
      <w:r w:rsidRPr="00876BB1" w:rsidR="00200F6B">
        <w:rPr>
          <w:sz w:val="28"/>
          <w:szCs w:val="28"/>
        </w:rPr>
        <w:t>е</w:t>
      </w:r>
      <w:r w:rsidRPr="00876BB1">
        <w:rPr>
          <w:sz w:val="28"/>
          <w:szCs w:val="28"/>
        </w:rPr>
        <w:t xml:space="preserve"> </w:t>
      </w:r>
      <w:r w:rsidRPr="00876BB1" w:rsidR="00200F6B">
        <w:rPr>
          <w:sz w:val="28"/>
          <w:szCs w:val="28"/>
        </w:rPr>
        <w:t>Ващенко Н.Г.</w:t>
      </w:r>
      <w:r w:rsidRPr="00876BB1">
        <w:rPr>
          <w:sz w:val="28"/>
          <w:szCs w:val="28"/>
        </w:rPr>
        <w:t xml:space="preserve"> </w:t>
      </w:r>
      <w:r w:rsidRPr="00876BB1" w:rsidR="00200F6B">
        <w:rPr>
          <w:sz w:val="28"/>
          <w:szCs w:val="28"/>
        </w:rPr>
        <w:t>не явилась, извещена надлежаще. В письменном заявлении ходатайствовала</w:t>
      </w:r>
      <w:r w:rsidRPr="00876BB1" w:rsidR="00F72F93">
        <w:rPr>
          <w:sz w:val="28"/>
          <w:szCs w:val="28"/>
        </w:rPr>
        <w:t xml:space="preserve"> </w:t>
      </w:r>
      <w:r w:rsidRPr="00876BB1" w:rsidR="00200F6B">
        <w:rPr>
          <w:sz w:val="28"/>
          <w:szCs w:val="28"/>
        </w:rPr>
        <w:t xml:space="preserve">о рассмотрении дела в её отсутствие, вину признала и просила </w:t>
      </w:r>
      <w:r w:rsidRPr="00876BB1" w:rsidR="00F72F93">
        <w:rPr>
          <w:sz w:val="28"/>
          <w:szCs w:val="28"/>
        </w:rPr>
        <w:t>назначить минимальное наказание.</w:t>
      </w:r>
      <w:r w:rsidRPr="00876BB1">
        <w:rPr>
          <w:sz w:val="28"/>
          <w:szCs w:val="28"/>
        </w:rPr>
        <w:t xml:space="preserve"> </w:t>
      </w:r>
      <w:r w:rsidRPr="00876BB1">
        <w:rPr>
          <w:sz w:val="28"/>
          <w:szCs w:val="28"/>
        </w:rPr>
        <w:tab/>
      </w:r>
    </w:p>
    <w:p w:rsidR="002C0846" w:rsidRPr="00876BB1" w:rsidP="003A6D1D">
      <w:pPr>
        <w:ind w:firstLine="708"/>
        <w:jc w:val="both"/>
        <w:rPr>
          <w:sz w:val="28"/>
          <w:szCs w:val="28"/>
        </w:rPr>
      </w:pPr>
      <w:r w:rsidRPr="00876BB1">
        <w:rPr>
          <w:sz w:val="28"/>
          <w:szCs w:val="28"/>
        </w:rPr>
        <w:t>И</w:t>
      </w:r>
      <w:r w:rsidRPr="00876BB1" w:rsidR="00F65FD5">
        <w:rPr>
          <w:sz w:val="28"/>
          <w:szCs w:val="28"/>
        </w:rPr>
        <w:t>зучив материалы дела, считаю</w:t>
      </w:r>
      <w:r w:rsidRPr="00876BB1" w:rsidR="009B625B">
        <w:rPr>
          <w:sz w:val="28"/>
          <w:szCs w:val="28"/>
        </w:rPr>
        <w:t xml:space="preserve"> вину </w:t>
      </w:r>
      <w:r w:rsidRPr="00876BB1">
        <w:rPr>
          <w:sz w:val="28"/>
          <w:szCs w:val="28"/>
        </w:rPr>
        <w:t>Ващенко Н.Г.</w:t>
      </w:r>
      <w:r w:rsidRPr="00876BB1" w:rsidR="009B625B">
        <w:rPr>
          <w:sz w:val="28"/>
          <w:szCs w:val="28"/>
        </w:rPr>
        <w:t xml:space="preserve"> в совершении административного правонарушения, предусмотренного частью </w:t>
      </w:r>
      <w:r w:rsidRPr="00876BB1">
        <w:rPr>
          <w:sz w:val="28"/>
          <w:szCs w:val="28"/>
        </w:rPr>
        <w:t>2</w:t>
      </w:r>
      <w:r w:rsidRPr="00876BB1" w:rsidR="009B625B">
        <w:rPr>
          <w:sz w:val="28"/>
          <w:szCs w:val="28"/>
        </w:rPr>
        <w:t xml:space="preserve"> статьи 15.15.6 КоАП РФ, доказанной и подтве</w:t>
      </w:r>
      <w:r w:rsidRPr="00876BB1" w:rsidR="00F65FD5">
        <w:rPr>
          <w:sz w:val="28"/>
          <w:szCs w:val="28"/>
        </w:rPr>
        <w:t>ржденной представленными в деле</w:t>
      </w:r>
      <w:r w:rsidRPr="00876BB1" w:rsidR="009B625B">
        <w:rPr>
          <w:sz w:val="28"/>
          <w:szCs w:val="28"/>
        </w:rPr>
        <w:t xml:space="preserve"> письменными доказательствами:</w:t>
      </w:r>
    </w:p>
    <w:p w:rsidR="000968FC" w:rsidRPr="00876BB1" w:rsidP="003A6D1D">
      <w:pPr>
        <w:ind w:firstLine="708"/>
        <w:jc w:val="both"/>
        <w:rPr>
          <w:sz w:val="28"/>
          <w:szCs w:val="28"/>
        </w:rPr>
      </w:pPr>
      <w:r w:rsidRPr="00876BB1">
        <w:rPr>
          <w:sz w:val="28"/>
          <w:szCs w:val="28"/>
        </w:rPr>
        <w:t xml:space="preserve"> - протоколом об административном правонарушении </w:t>
      </w:r>
      <w:r w:rsidR="00D5044F">
        <w:rPr>
          <w:sz w:val="18"/>
          <w:szCs w:val="18"/>
          <w:lang w:eastAsia="en-US"/>
        </w:rPr>
        <w:t>(данные изъяты)</w:t>
      </w:r>
      <w:r w:rsidRPr="00876BB1">
        <w:rPr>
          <w:sz w:val="28"/>
          <w:szCs w:val="28"/>
        </w:rPr>
        <w:t xml:space="preserve">, </w:t>
      </w:r>
      <w:r w:rsidRPr="00876BB1" w:rsidR="00F72F93">
        <w:rPr>
          <w:sz w:val="28"/>
          <w:szCs w:val="28"/>
        </w:rPr>
        <w:t xml:space="preserve">объяснениями </w:t>
      </w:r>
      <w:r w:rsidRPr="00876BB1" w:rsidR="00200F6B">
        <w:rPr>
          <w:sz w:val="28"/>
          <w:szCs w:val="28"/>
        </w:rPr>
        <w:t>Ващенко Н.Г.</w:t>
      </w:r>
      <w:r w:rsidRPr="00876BB1" w:rsidR="00F72F93">
        <w:rPr>
          <w:sz w:val="28"/>
          <w:szCs w:val="28"/>
        </w:rPr>
        <w:t xml:space="preserve">; </w:t>
      </w:r>
      <w:r w:rsidRPr="00876BB1" w:rsidR="00200F6B">
        <w:rPr>
          <w:sz w:val="28"/>
          <w:szCs w:val="28"/>
        </w:rPr>
        <w:t xml:space="preserve">актом проверки законности и эффективности использования средств местного бюджета от </w:t>
      </w:r>
      <w:r w:rsidR="00D5044F">
        <w:rPr>
          <w:sz w:val="18"/>
          <w:szCs w:val="18"/>
          <w:lang w:eastAsia="en-US"/>
        </w:rPr>
        <w:t>(данные изъяты)</w:t>
      </w:r>
      <w:r w:rsidRPr="00876BB1" w:rsidR="00200F6B">
        <w:rPr>
          <w:sz w:val="28"/>
          <w:szCs w:val="28"/>
        </w:rPr>
        <w:t xml:space="preserve">; копией бухгалтерской справки </w:t>
      </w:r>
      <w:r w:rsidR="00D5044F">
        <w:rPr>
          <w:sz w:val="18"/>
          <w:szCs w:val="18"/>
          <w:lang w:eastAsia="en-US"/>
        </w:rPr>
        <w:t>(данные изъяты)</w:t>
      </w:r>
      <w:r w:rsidRPr="00876BB1" w:rsidR="00200F6B">
        <w:rPr>
          <w:sz w:val="28"/>
          <w:szCs w:val="28"/>
        </w:rPr>
        <w:t xml:space="preserve">; копией бухгалтерской справки </w:t>
      </w:r>
      <w:r w:rsidR="00D5044F">
        <w:rPr>
          <w:sz w:val="18"/>
          <w:szCs w:val="18"/>
          <w:lang w:eastAsia="en-US"/>
        </w:rPr>
        <w:t>(данные изъяты)</w:t>
      </w:r>
      <w:r w:rsidRPr="00876BB1" w:rsidR="00200F6B">
        <w:rPr>
          <w:sz w:val="28"/>
          <w:szCs w:val="28"/>
        </w:rPr>
        <w:t xml:space="preserve">; </w:t>
      </w:r>
      <w:r w:rsidRPr="00876BB1" w:rsidR="00527674">
        <w:rPr>
          <w:sz w:val="28"/>
          <w:szCs w:val="28"/>
        </w:rPr>
        <w:t xml:space="preserve">должностной инструкцией </w:t>
      </w:r>
      <w:r w:rsidR="00D5044F">
        <w:rPr>
          <w:sz w:val="18"/>
          <w:szCs w:val="18"/>
          <w:lang w:eastAsia="en-US"/>
        </w:rPr>
        <w:t>(данные изъяты)</w:t>
      </w:r>
      <w:r w:rsidRPr="00876BB1" w:rsidR="009A3071">
        <w:rPr>
          <w:sz w:val="28"/>
          <w:szCs w:val="28"/>
        </w:rPr>
        <w:t>.</w:t>
      </w:r>
    </w:p>
    <w:p w:rsidR="00A40E2B" w:rsidRPr="00876BB1" w:rsidP="003A6D1D">
      <w:pPr>
        <w:ind w:firstLine="708"/>
        <w:jc w:val="both"/>
        <w:rPr>
          <w:sz w:val="28"/>
          <w:szCs w:val="28"/>
        </w:rPr>
      </w:pPr>
      <w:r w:rsidRPr="00876BB1">
        <w:rPr>
          <w:sz w:val="28"/>
          <w:szCs w:val="28"/>
        </w:rPr>
        <w:t xml:space="preserve">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их относимыми, допустимыми, достоверными и достаточными для разрешения настоящего дела, а потому считает возможным положить их в основу постановления. </w:t>
      </w:r>
    </w:p>
    <w:p w:rsidR="00200F6B" w:rsidRPr="00876BB1" w:rsidP="003A6D1D">
      <w:pPr>
        <w:ind w:firstLine="692"/>
        <w:jc w:val="both"/>
        <w:rPr>
          <w:sz w:val="28"/>
          <w:szCs w:val="28"/>
        </w:rPr>
      </w:pPr>
      <w:r w:rsidRPr="00876BB1">
        <w:rPr>
          <w:sz w:val="28"/>
          <w:szCs w:val="28"/>
        </w:rPr>
        <w:t>Таким образом, действия должностного лица Ващенко Н.Г. правильно квалифицированы по ч. 2 ст. 15.15.6 КоАП РФ, как нарушение требований к бюджетному (бухгалтерскому) учету, повлекшее представление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w:t>
      </w:r>
    </w:p>
    <w:p w:rsidR="00200F6B" w:rsidRPr="00876BB1" w:rsidP="003A6D1D">
      <w:pPr>
        <w:ind w:firstLine="708"/>
        <w:jc w:val="both"/>
        <w:rPr>
          <w:sz w:val="28"/>
          <w:szCs w:val="28"/>
        </w:rPr>
      </w:pPr>
      <w:r w:rsidRPr="00876BB1">
        <w:rPr>
          <w:sz w:val="28"/>
          <w:szCs w:val="28"/>
        </w:rPr>
        <w:t>В соответствии с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200F6B" w:rsidRPr="00876BB1" w:rsidP="003A6D1D">
      <w:pPr>
        <w:ind w:firstLine="708"/>
        <w:jc w:val="both"/>
        <w:rPr>
          <w:sz w:val="28"/>
          <w:szCs w:val="28"/>
        </w:rPr>
      </w:pPr>
      <w:r w:rsidRPr="00876BB1">
        <w:rPr>
          <w:sz w:val="28"/>
          <w:szCs w:val="28"/>
        </w:rPr>
        <w:t>В соответствии с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200F6B" w:rsidRPr="00876BB1" w:rsidP="003A6D1D">
      <w:pPr>
        <w:ind w:firstLine="708"/>
        <w:jc w:val="both"/>
        <w:rPr>
          <w:sz w:val="28"/>
          <w:szCs w:val="28"/>
        </w:rPr>
      </w:pPr>
      <w:r w:rsidRPr="00876BB1">
        <w:rPr>
          <w:sz w:val="28"/>
          <w:szCs w:val="28"/>
        </w:rPr>
        <w:t xml:space="preserve">В силу </w:t>
      </w:r>
      <w:hyperlink r:id="rId5" w:anchor="/document/12125267/entry/24" w:history="1">
        <w:r w:rsidRPr="00876BB1">
          <w:rPr>
            <w:sz w:val="28"/>
            <w:szCs w:val="28"/>
          </w:rPr>
          <w:t>ст. 2.4</w:t>
        </w:r>
      </w:hyperlink>
      <w:r w:rsidRPr="00876BB1">
        <w:rPr>
          <w:sz w:val="28"/>
          <w:szCs w:val="28"/>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200F6B" w:rsidRPr="00876BB1" w:rsidP="003A6D1D">
      <w:pPr>
        <w:pStyle w:val="NormalWeb"/>
        <w:shd w:val="clear" w:color="auto" w:fill="FFFFFF"/>
        <w:spacing w:before="0" w:beforeAutospacing="0" w:after="0" w:afterAutospacing="0"/>
        <w:ind w:firstLine="709"/>
        <w:jc w:val="both"/>
        <w:rPr>
          <w:sz w:val="28"/>
          <w:szCs w:val="28"/>
        </w:rPr>
      </w:pPr>
      <w:r w:rsidRPr="00876BB1">
        <w:rPr>
          <w:sz w:val="28"/>
          <w:szCs w:val="28"/>
        </w:rPr>
        <w:t>Частью 2 статьи 15.15.6 КоАП РФ предусмотрена административная ответственность за нарушение требований к бюджетному (бухгалтерскому) учету, повлекшее представление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 либо нарушение </w:t>
      </w:r>
      <w:hyperlink r:id="rId6" w:anchor="dst100019" w:history="1">
        <w:r w:rsidRPr="00876BB1">
          <w:rPr>
            <w:sz w:val="28"/>
            <w:szCs w:val="28"/>
          </w:rPr>
          <w:t>порядка</w:t>
        </w:r>
      </w:hyperlink>
      <w:r w:rsidRPr="00876BB1">
        <w:rPr>
          <w:sz w:val="28"/>
          <w:szCs w:val="28"/>
        </w:rPr>
        <w:t> составления (формирования) консолидированной бухгалтерской (финансовой) отчетности, повлекшее незначительное искажение показателей этой отчетности или не повлекшее искажения показателей этой отчетности и влечет административное наказание в виде</w:t>
      </w:r>
      <w:r w:rsidRPr="00876BB1">
        <w:rPr>
          <w:sz w:val="28"/>
          <w:szCs w:val="28"/>
        </w:rPr>
        <w:t xml:space="preserve"> </w:t>
      </w:r>
      <w:r w:rsidRPr="00876BB1">
        <w:rPr>
          <w:sz w:val="28"/>
          <w:szCs w:val="28"/>
        </w:rPr>
        <w:t>предупреждения или наложения административного штрафа на должностных лиц в размере от одной тысячи до пяти тысяч рублей.</w:t>
      </w:r>
    </w:p>
    <w:p w:rsidR="00200F6B" w:rsidRPr="00876BB1" w:rsidP="003A6D1D">
      <w:pPr>
        <w:ind w:firstLine="708"/>
        <w:jc w:val="both"/>
        <w:rPr>
          <w:sz w:val="28"/>
          <w:szCs w:val="28"/>
        </w:rPr>
      </w:pPr>
      <w:r w:rsidRPr="00876BB1">
        <w:rPr>
          <w:sz w:val="28"/>
          <w:szCs w:val="28"/>
        </w:rPr>
        <w:t xml:space="preserve">На основании пункта 1 примечаний к статье 15.15.6 КоАП </w:t>
      </w:r>
      <w:r w:rsidRPr="00876BB1">
        <w:rPr>
          <w:sz w:val="28"/>
          <w:szCs w:val="28"/>
        </w:rPr>
        <w:t>РФ</w:t>
      </w:r>
      <w:r w:rsidRPr="00876BB1">
        <w:rPr>
          <w:sz w:val="28"/>
          <w:szCs w:val="28"/>
        </w:rPr>
        <w:t xml:space="preserve"> предусмотренная настоящей статьей административная ответственность возлагается на должностных лиц государственных (муниципальных) учреждений, государственных органов, органов местного самоуправления, органов управления государственных внебюджетных фондов, органов управления территориальных государственных внебюджетных фондов, а также иных организаций, осуществляющих в соответствии с бюджетным законодательством Российской Федерации бюджетные полномочия по ведению бюджетного учета и (или) составлению бюджетной отчетности.</w:t>
      </w:r>
    </w:p>
    <w:p w:rsidR="00200F6B" w:rsidRPr="00876BB1" w:rsidP="003A6D1D">
      <w:pPr>
        <w:ind w:firstLine="708"/>
        <w:jc w:val="both"/>
        <w:rPr>
          <w:sz w:val="28"/>
          <w:szCs w:val="28"/>
        </w:rPr>
      </w:pPr>
      <w:r w:rsidRPr="00876BB1">
        <w:rPr>
          <w:sz w:val="28"/>
          <w:szCs w:val="28"/>
        </w:rPr>
        <w:t>Письменные доказательства мировой судья считает достоверными, объективными и допустимыми доказательствами по делу, поскольку они получены в соответствии с требованиями закона, из достоверных источников и облечены в надлежащую процессуальную форму, объективно фиксируют фактические данные и имеют надлежащую процессуальную форму. Указанные выше доказательства получены без нарушения закона и у мирового судьи нет оснований им не доверять. Представленные суду материалы между собой согласуются и не имеют противоречий.</w:t>
      </w:r>
    </w:p>
    <w:p w:rsidR="00200F6B" w:rsidRPr="00876BB1" w:rsidP="003A6D1D">
      <w:pPr>
        <w:ind w:firstLine="708"/>
        <w:jc w:val="both"/>
        <w:rPr>
          <w:sz w:val="28"/>
          <w:szCs w:val="28"/>
        </w:rPr>
      </w:pPr>
      <w:r w:rsidRPr="00876BB1">
        <w:rPr>
          <w:sz w:val="28"/>
          <w:szCs w:val="28"/>
        </w:rPr>
        <w:t xml:space="preserve">Данные доказательства соответствуют действующим нормам Кодекса РФ об административных правонарушениях, нарушений закона при их составлении, которые могли бы повлечь признание их недопустимыми доказательствами по делу, мировой судья не усматривает, в связи с чем, признает их относимыми и допустимыми, а в своей совокупности - достаточными для установления вины </w:t>
      </w:r>
      <w:r w:rsidRPr="00876BB1" w:rsidR="003A6D1D">
        <w:rPr>
          <w:sz w:val="28"/>
          <w:szCs w:val="28"/>
        </w:rPr>
        <w:t>Ващенко Н.Г.</w:t>
      </w:r>
      <w:r w:rsidRPr="00876BB1">
        <w:rPr>
          <w:sz w:val="28"/>
          <w:szCs w:val="28"/>
        </w:rPr>
        <w:t xml:space="preserve"> в совершении вышеуказанного административного правонарушения.</w:t>
      </w:r>
    </w:p>
    <w:p w:rsidR="00200F6B" w:rsidRPr="00876BB1" w:rsidP="003A6D1D">
      <w:pPr>
        <w:ind w:firstLine="708"/>
        <w:jc w:val="both"/>
        <w:rPr>
          <w:sz w:val="28"/>
          <w:szCs w:val="28"/>
        </w:rPr>
      </w:pPr>
      <w:r w:rsidRPr="00876BB1">
        <w:rPr>
          <w:sz w:val="28"/>
          <w:szCs w:val="28"/>
        </w:rPr>
        <w:t xml:space="preserve">Действия должностного лица </w:t>
      </w:r>
      <w:r w:rsidRPr="00876BB1" w:rsidR="003A6D1D">
        <w:rPr>
          <w:sz w:val="28"/>
          <w:szCs w:val="28"/>
        </w:rPr>
        <w:t xml:space="preserve">Ващенко Н.Г. </w:t>
      </w:r>
      <w:r w:rsidRPr="00876BB1">
        <w:rPr>
          <w:sz w:val="28"/>
          <w:szCs w:val="28"/>
        </w:rPr>
        <w:t>правильно квалифицированы по ч. 2 ст. 15.15.6 КоАП РФ как нарушение требований к бюджетному (бухгалтерскому) учету, повлекшее представление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 либо нарушение </w:t>
      </w:r>
      <w:hyperlink r:id="rId6" w:anchor="dst100019" w:history="1">
        <w:r w:rsidRPr="00876BB1">
          <w:rPr>
            <w:sz w:val="28"/>
            <w:szCs w:val="28"/>
          </w:rPr>
          <w:t>порядка</w:t>
        </w:r>
      </w:hyperlink>
      <w:r w:rsidRPr="00876BB1">
        <w:rPr>
          <w:sz w:val="28"/>
          <w:szCs w:val="28"/>
        </w:rPr>
        <w:t> составления (формирования) консолидированной бухгалтерской (финансовой) отчетности, повлекшее незначительное искажение показателей этой отчетности или не повлекшее искажения показателей этой отчетности.</w:t>
      </w:r>
    </w:p>
    <w:p w:rsidR="00200F6B" w:rsidRPr="00876BB1" w:rsidP="003A6D1D">
      <w:pPr>
        <w:ind w:firstLine="708"/>
        <w:jc w:val="both"/>
        <w:rPr>
          <w:sz w:val="28"/>
          <w:szCs w:val="28"/>
        </w:rPr>
      </w:pPr>
      <w:r w:rsidRPr="00876BB1">
        <w:rPr>
          <w:sz w:val="28"/>
          <w:szCs w:val="28"/>
        </w:rPr>
        <w:t>В соответствии со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200F6B" w:rsidRPr="00876BB1" w:rsidP="003A6D1D">
      <w:pPr>
        <w:ind w:firstLine="708"/>
        <w:jc w:val="both"/>
        <w:rPr>
          <w:sz w:val="28"/>
          <w:szCs w:val="28"/>
        </w:rPr>
      </w:pPr>
      <w:r w:rsidRPr="00876BB1">
        <w:rPr>
          <w:sz w:val="28"/>
          <w:szCs w:val="28"/>
        </w:rPr>
        <w:t>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200F6B" w:rsidRPr="00876BB1" w:rsidP="003A6D1D">
      <w:pPr>
        <w:ind w:firstLine="708"/>
        <w:jc w:val="both"/>
        <w:rPr>
          <w:sz w:val="28"/>
          <w:szCs w:val="28"/>
        </w:rPr>
      </w:pPr>
      <w:r w:rsidRPr="00876BB1">
        <w:rPr>
          <w:sz w:val="28"/>
          <w:szCs w:val="28"/>
        </w:rPr>
        <w:t xml:space="preserve">В качестве обстоятельств, смягчающих административную ответственность, согласно ст. 4.2 КоАП РФ – мировой судья учитывает признание </w:t>
      </w:r>
      <w:r w:rsidRPr="00876BB1" w:rsidR="003A6D1D">
        <w:rPr>
          <w:sz w:val="28"/>
          <w:szCs w:val="28"/>
        </w:rPr>
        <w:t xml:space="preserve">Ващенко Н.Г. </w:t>
      </w:r>
      <w:r w:rsidRPr="00876BB1">
        <w:rPr>
          <w:sz w:val="28"/>
          <w:szCs w:val="28"/>
        </w:rPr>
        <w:t xml:space="preserve">вины, раскаяние </w:t>
      </w:r>
      <w:r w:rsidRPr="00876BB1">
        <w:rPr>
          <w:sz w:val="28"/>
          <w:szCs w:val="28"/>
        </w:rPr>
        <w:t>в</w:t>
      </w:r>
      <w:r w:rsidRPr="00876BB1">
        <w:rPr>
          <w:sz w:val="28"/>
          <w:szCs w:val="28"/>
        </w:rPr>
        <w:t xml:space="preserve"> содеянном.</w:t>
      </w:r>
    </w:p>
    <w:p w:rsidR="00200F6B" w:rsidRPr="00876BB1" w:rsidP="003A6D1D">
      <w:pPr>
        <w:ind w:firstLine="708"/>
        <w:jc w:val="both"/>
        <w:rPr>
          <w:sz w:val="28"/>
          <w:szCs w:val="28"/>
        </w:rPr>
      </w:pPr>
      <w:r w:rsidRPr="00876BB1">
        <w:rPr>
          <w:sz w:val="28"/>
          <w:szCs w:val="28"/>
        </w:rPr>
        <w:t>Обстоятельств, отягчающих административную ответственность, согласно ст. 4.3 КоАП РФ – мировым судьей не установлено.</w:t>
      </w:r>
    </w:p>
    <w:p w:rsidR="00200F6B" w:rsidRPr="00876BB1" w:rsidP="003A6D1D">
      <w:pPr>
        <w:ind w:firstLine="708"/>
        <w:jc w:val="both"/>
        <w:rPr>
          <w:sz w:val="28"/>
          <w:szCs w:val="28"/>
        </w:rPr>
      </w:pPr>
      <w:r w:rsidRPr="00876BB1">
        <w:rPr>
          <w:sz w:val="28"/>
          <w:szCs w:val="28"/>
        </w:rPr>
        <w:t xml:space="preserve">Обстоятельств, исключающих производство по делу об административном правонарушении, предусмотренных </w:t>
      </w:r>
      <w:hyperlink r:id="rId5" w:anchor="/document/12125267/entry/245" w:history="1">
        <w:r w:rsidRPr="00876BB1">
          <w:rPr>
            <w:sz w:val="28"/>
            <w:szCs w:val="28"/>
          </w:rPr>
          <w:t>ст. 24.5</w:t>
        </w:r>
      </w:hyperlink>
      <w:r w:rsidRPr="00876BB1">
        <w:rPr>
          <w:sz w:val="28"/>
          <w:szCs w:val="28"/>
        </w:rPr>
        <w:t xml:space="preserve"> КоАП РФ, не установлено.</w:t>
      </w:r>
    </w:p>
    <w:p w:rsidR="00200F6B" w:rsidRPr="00876BB1" w:rsidP="003A6D1D">
      <w:pPr>
        <w:ind w:firstLine="708"/>
        <w:jc w:val="both"/>
        <w:rPr>
          <w:sz w:val="28"/>
          <w:szCs w:val="28"/>
        </w:rPr>
      </w:pPr>
      <w:r w:rsidRPr="00876BB1">
        <w:rPr>
          <w:sz w:val="28"/>
          <w:szCs w:val="28"/>
        </w:rPr>
        <w:t>В ходе рассмотрения дела оснований для прекращения производства по делу об административном правонарушении в соответствии</w:t>
      </w:r>
      <w:r w:rsidRPr="00876BB1">
        <w:rPr>
          <w:sz w:val="28"/>
          <w:szCs w:val="28"/>
        </w:rPr>
        <w:t xml:space="preserve"> с положениями </w:t>
      </w:r>
      <w:hyperlink r:id="rId5" w:anchor="/document/12125267/entry/245" w:history="1">
        <w:r w:rsidRPr="00876BB1">
          <w:rPr>
            <w:sz w:val="28"/>
            <w:szCs w:val="28"/>
          </w:rPr>
          <w:t>статьи 24.5</w:t>
        </w:r>
      </w:hyperlink>
      <w:r w:rsidRPr="00876BB1">
        <w:rPr>
          <w:sz w:val="28"/>
          <w:szCs w:val="28"/>
        </w:rPr>
        <w:t xml:space="preserve"> КоАП РФ не установлено.</w:t>
      </w:r>
    </w:p>
    <w:p w:rsidR="00200F6B" w:rsidRPr="00876BB1" w:rsidP="003A6D1D">
      <w:pPr>
        <w:ind w:firstLine="708"/>
        <w:jc w:val="both"/>
        <w:rPr>
          <w:sz w:val="28"/>
          <w:szCs w:val="28"/>
        </w:rPr>
      </w:pPr>
      <w:r w:rsidRPr="00876BB1">
        <w:rPr>
          <w:sz w:val="28"/>
          <w:szCs w:val="28"/>
        </w:rPr>
        <w:t xml:space="preserve">Срок давности привлечения к административной ответственности, установленный </w:t>
      </w:r>
      <w:hyperlink r:id="rId5" w:anchor="/document/12125267/entry/45" w:history="1">
        <w:r w:rsidRPr="00876BB1">
          <w:rPr>
            <w:sz w:val="28"/>
            <w:szCs w:val="28"/>
          </w:rPr>
          <w:t>ст. 4.5</w:t>
        </w:r>
      </w:hyperlink>
      <w:r w:rsidRPr="00876BB1">
        <w:rPr>
          <w:sz w:val="28"/>
          <w:szCs w:val="28"/>
        </w:rPr>
        <w:t xml:space="preserve"> КоАП РФ не истек.</w:t>
      </w:r>
    </w:p>
    <w:p w:rsidR="00200F6B" w:rsidRPr="00876BB1" w:rsidP="003A6D1D">
      <w:pPr>
        <w:ind w:firstLine="708"/>
        <w:jc w:val="both"/>
        <w:rPr>
          <w:sz w:val="28"/>
          <w:szCs w:val="28"/>
        </w:rPr>
      </w:pPr>
      <w:r w:rsidRPr="00876BB1">
        <w:rPr>
          <w:sz w:val="28"/>
          <w:szCs w:val="28"/>
        </w:rPr>
        <w:t xml:space="preserve">Принимая во внимание характер и обстоятельства совершенного административного правонарушения, установленные в ходе рассмотрения дела обстоятельства его совершения, наличие обстоятельств, смягчающих и отсутствие отягчающих административную ответственность, а также учитывая данные о личности </w:t>
      </w:r>
      <w:r w:rsidRPr="00876BB1" w:rsidR="003A6D1D">
        <w:rPr>
          <w:sz w:val="28"/>
          <w:szCs w:val="28"/>
        </w:rPr>
        <w:t>Ващенко Н.Г.</w:t>
      </w:r>
      <w:r w:rsidRPr="00876BB1">
        <w:rPr>
          <w:sz w:val="28"/>
          <w:szCs w:val="28"/>
        </w:rPr>
        <w:t>, мировой судья приходит к выводу о возможности назначения административного наказания в виде предупреждения.</w:t>
      </w:r>
    </w:p>
    <w:p w:rsidR="00200F6B" w:rsidRPr="00876BB1" w:rsidP="003A6D1D">
      <w:pPr>
        <w:ind w:firstLine="708"/>
        <w:jc w:val="both"/>
        <w:rPr>
          <w:sz w:val="28"/>
          <w:szCs w:val="28"/>
        </w:rPr>
      </w:pPr>
      <w:r w:rsidRPr="00876BB1">
        <w:rPr>
          <w:sz w:val="28"/>
          <w:szCs w:val="28"/>
        </w:rPr>
        <w:t>На основании изложенного и руководствуясь ст. ст. 29.9 -  29.11 Кодекса Российской Федерации об административных правонарушениях, мировой судья, -</w:t>
      </w:r>
    </w:p>
    <w:p w:rsidR="00200F6B" w:rsidRPr="00876BB1" w:rsidP="00200F6B">
      <w:pPr>
        <w:spacing w:line="276" w:lineRule="auto"/>
        <w:jc w:val="center"/>
        <w:rPr>
          <w:b/>
          <w:sz w:val="28"/>
          <w:szCs w:val="28"/>
        </w:rPr>
      </w:pPr>
      <w:r w:rsidRPr="00876BB1">
        <w:rPr>
          <w:b/>
          <w:sz w:val="28"/>
          <w:szCs w:val="28"/>
        </w:rPr>
        <w:t>постановил:</w:t>
      </w:r>
    </w:p>
    <w:p w:rsidR="00200F6B" w:rsidRPr="00876BB1" w:rsidP="003A6D1D">
      <w:pPr>
        <w:ind w:firstLine="709"/>
        <w:jc w:val="both"/>
        <w:rPr>
          <w:b/>
          <w:sz w:val="28"/>
          <w:szCs w:val="28"/>
        </w:rPr>
      </w:pPr>
      <w:r w:rsidRPr="00876BB1">
        <w:rPr>
          <w:sz w:val="28"/>
          <w:szCs w:val="28"/>
        </w:rPr>
        <w:t xml:space="preserve">Признать </w:t>
      </w:r>
      <w:r w:rsidR="0091657C">
        <w:rPr>
          <w:sz w:val="28"/>
          <w:szCs w:val="28"/>
        </w:rPr>
        <w:t>Ващенко Н.</w:t>
      </w:r>
      <w:r w:rsidRPr="00876BB1">
        <w:rPr>
          <w:sz w:val="28"/>
          <w:szCs w:val="28"/>
        </w:rPr>
        <w:t xml:space="preserve"> Г</w:t>
      </w:r>
      <w:r w:rsidR="0091657C">
        <w:rPr>
          <w:sz w:val="28"/>
          <w:szCs w:val="28"/>
        </w:rPr>
        <w:t>.</w:t>
      </w:r>
      <w:r w:rsidRPr="00876BB1">
        <w:rPr>
          <w:sz w:val="28"/>
          <w:szCs w:val="28"/>
        </w:rPr>
        <w:t xml:space="preserve"> виновной в совершении административного правонарушения, предусмотренного ч. 2 ст. 15.15.6 Кодекса Российской Федерации об административных правонарушениях и назначить ей административное наказание </w:t>
      </w:r>
      <w:r w:rsidRPr="00876BB1">
        <w:rPr>
          <w:b/>
          <w:sz w:val="28"/>
          <w:szCs w:val="28"/>
        </w:rPr>
        <w:t xml:space="preserve">в виде </w:t>
      </w:r>
      <w:r w:rsidR="0091657C">
        <w:rPr>
          <w:sz w:val="18"/>
          <w:szCs w:val="18"/>
          <w:lang w:eastAsia="en-US"/>
        </w:rPr>
        <w:t>(данные изъяты).</w:t>
      </w:r>
    </w:p>
    <w:p w:rsidR="00A40E2B" w:rsidRPr="00876BB1" w:rsidP="009B625B">
      <w:pPr>
        <w:tabs>
          <w:tab w:val="left" w:pos="627"/>
        </w:tabs>
        <w:ind w:firstLine="573"/>
        <w:jc w:val="both"/>
        <w:rPr>
          <w:sz w:val="28"/>
          <w:szCs w:val="28"/>
        </w:rPr>
      </w:pPr>
      <w:r w:rsidRPr="00876BB1">
        <w:rPr>
          <w:sz w:val="28"/>
          <w:szCs w:val="28"/>
        </w:rPr>
        <w:t xml:space="preserve">Постановление может быть обжаловано в </w:t>
      </w:r>
      <w:r w:rsidRPr="00876BB1" w:rsidR="008872A5">
        <w:rPr>
          <w:sz w:val="28"/>
          <w:szCs w:val="28"/>
        </w:rPr>
        <w:t>Ленинский районный</w:t>
      </w:r>
      <w:r w:rsidRPr="00876BB1">
        <w:rPr>
          <w:sz w:val="28"/>
          <w:szCs w:val="28"/>
        </w:rPr>
        <w:t xml:space="preserve"> суд</w:t>
      </w:r>
      <w:r w:rsidRPr="00876BB1" w:rsidR="008872A5">
        <w:rPr>
          <w:sz w:val="28"/>
          <w:szCs w:val="28"/>
        </w:rPr>
        <w:t xml:space="preserve"> Республики Крым</w:t>
      </w:r>
      <w:r w:rsidRPr="00876BB1">
        <w:rPr>
          <w:sz w:val="28"/>
          <w:szCs w:val="28"/>
        </w:rPr>
        <w:t xml:space="preserve"> через мирового судью в течение </w:t>
      </w:r>
      <w:r w:rsidRPr="00876BB1" w:rsidR="008872A5">
        <w:rPr>
          <w:sz w:val="28"/>
          <w:szCs w:val="28"/>
        </w:rPr>
        <w:t>десяти</w:t>
      </w:r>
      <w:r w:rsidRPr="00876BB1">
        <w:rPr>
          <w:sz w:val="28"/>
          <w:szCs w:val="28"/>
        </w:rPr>
        <w:t xml:space="preserve"> дней со дня вручения </w:t>
      </w:r>
      <w:r w:rsidRPr="00876BB1" w:rsidR="008872A5">
        <w:rPr>
          <w:sz w:val="28"/>
          <w:szCs w:val="28"/>
        </w:rPr>
        <w:t xml:space="preserve">или получения </w:t>
      </w:r>
      <w:r w:rsidRPr="00876BB1">
        <w:rPr>
          <w:sz w:val="28"/>
          <w:szCs w:val="28"/>
        </w:rPr>
        <w:t xml:space="preserve">копии постановления. </w:t>
      </w:r>
    </w:p>
    <w:p w:rsidR="006D2214" w:rsidRPr="00876BB1" w:rsidP="009B625B">
      <w:pPr>
        <w:tabs>
          <w:tab w:val="left" w:pos="627"/>
        </w:tabs>
        <w:ind w:firstLine="573"/>
        <w:jc w:val="both"/>
        <w:rPr>
          <w:sz w:val="28"/>
          <w:szCs w:val="28"/>
        </w:rPr>
      </w:pPr>
    </w:p>
    <w:p w:rsidR="00141F31" w:rsidRPr="00105579" w:rsidP="009B625B">
      <w:pPr>
        <w:ind w:firstLine="567"/>
        <w:jc w:val="both"/>
        <w:rPr>
          <w:sz w:val="28"/>
          <w:szCs w:val="28"/>
        </w:rPr>
      </w:pPr>
      <w:r w:rsidRPr="00876BB1">
        <w:rPr>
          <w:b/>
          <w:sz w:val="28"/>
          <w:szCs w:val="28"/>
        </w:rPr>
        <w:t xml:space="preserve">Мировой судья </w:t>
      </w:r>
      <w:r w:rsidRPr="00876BB1">
        <w:rPr>
          <w:b/>
          <w:sz w:val="28"/>
          <w:szCs w:val="28"/>
        </w:rPr>
        <w:tab/>
      </w:r>
      <w:r w:rsidRPr="00876BB1">
        <w:rPr>
          <w:b/>
          <w:sz w:val="28"/>
          <w:szCs w:val="28"/>
        </w:rPr>
        <w:tab/>
        <w:t xml:space="preserve">       </w:t>
      </w:r>
      <w:r w:rsidRPr="00876BB1" w:rsidR="00527674">
        <w:rPr>
          <w:b/>
          <w:sz w:val="28"/>
          <w:szCs w:val="28"/>
        </w:rPr>
        <w:t xml:space="preserve">          </w:t>
      </w:r>
      <w:r w:rsidRPr="00876BB1">
        <w:rPr>
          <w:sz w:val="28"/>
          <w:szCs w:val="28"/>
        </w:rPr>
        <w:t xml:space="preserve">                                   </w:t>
      </w:r>
      <w:r w:rsidRPr="00876BB1" w:rsidR="008872A5">
        <w:rPr>
          <w:b/>
          <w:sz w:val="28"/>
          <w:szCs w:val="28"/>
        </w:rPr>
        <w:t xml:space="preserve"> А.А Кулунчаков</w:t>
      </w:r>
    </w:p>
    <w:sectPr w:rsidSect="003A6D1D">
      <w:pgSz w:w="11906" w:h="16838"/>
      <w:pgMar w:top="568" w:right="566" w:bottom="993"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ED"/>
    <w:rsid w:val="00023F5D"/>
    <w:rsid w:val="000470D9"/>
    <w:rsid w:val="00081610"/>
    <w:rsid w:val="00085FAD"/>
    <w:rsid w:val="0009415C"/>
    <w:rsid w:val="000968FC"/>
    <w:rsid w:val="000A0272"/>
    <w:rsid w:val="000A2948"/>
    <w:rsid w:val="000C63E0"/>
    <w:rsid w:val="000D33A7"/>
    <w:rsid w:val="000F1FC1"/>
    <w:rsid w:val="00105579"/>
    <w:rsid w:val="001242E2"/>
    <w:rsid w:val="00141F31"/>
    <w:rsid w:val="00142813"/>
    <w:rsid w:val="00153D4C"/>
    <w:rsid w:val="001653BD"/>
    <w:rsid w:val="0018005F"/>
    <w:rsid w:val="001C70F3"/>
    <w:rsid w:val="001F3CFF"/>
    <w:rsid w:val="00200F6B"/>
    <w:rsid w:val="00220D1E"/>
    <w:rsid w:val="0022323B"/>
    <w:rsid w:val="002328A4"/>
    <w:rsid w:val="00234134"/>
    <w:rsid w:val="00242141"/>
    <w:rsid w:val="00263284"/>
    <w:rsid w:val="002632A4"/>
    <w:rsid w:val="00286E9B"/>
    <w:rsid w:val="00290CE7"/>
    <w:rsid w:val="00293CED"/>
    <w:rsid w:val="00294DAD"/>
    <w:rsid w:val="00296770"/>
    <w:rsid w:val="002B2773"/>
    <w:rsid w:val="002B4F4A"/>
    <w:rsid w:val="002C0846"/>
    <w:rsid w:val="002C65D2"/>
    <w:rsid w:val="002E7EE2"/>
    <w:rsid w:val="002F3B84"/>
    <w:rsid w:val="003034A4"/>
    <w:rsid w:val="00344B9E"/>
    <w:rsid w:val="00347952"/>
    <w:rsid w:val="00350C8D"/>
    <w:rsid w:val="0035568A"/>
    <w:rsid w:val="00383FCF"/>
    <w:rsid w:val="003849BF"/>
    <w:rsid w:val="003A6D1D"/>
    <w:rsid w:val="003C311C"/>
    <w:rsid w:val="003C48A4"/>
    <w:rsid w:val="003F62B1"/>
    <w:rsid w:val="00433B4C"/>
    <w:rsid w:val="0043410B"/>
    <w:rsid w:val="00461460"/>
    <w:rsid w:val="00485BE5"/>
    <w:rsid w:val="00486C77"/>
    <w:rsid w:val="004934EE"/>
    <w:rsid w:val="004B3553"/>
    <w:rsid w:val="004E5126"/>
    <w:rsid w:val="0052638A"/>
    <w:rsid w:val="00527674"/>
    <w:rsid w:val="00532A97"/>
    <w:rsid w:val="005400F8"/>
    <w:rsid w:val="00541ED0"/>
    <w:rsid w:val="005432FB"/>
    <w:rsid w:val="005A26E0"/>
    <w:rsid w:val="005B732B"/>
    <w:rsid w:val="005C7332"/>
    <w:rsid w:val="005E7856"/>
    <w:rsid w:val="005F188E"/>
    <w:rsid w:val="005F6407"/>
    <w:rsid w:val="005F7D06"/>
    <w:rsid w:val="00621863"/>
    <w:rsid w:val="00645DBD"/>
    <w:rsid w:val="00650B83"/>
    <w:rsid w:val="00664B9B"/>
    <w:rsid w:val="0068653C"/>
    <w:rsid w:val="00687D3F"/>
    <w:rsid w:val="0069703B"/>
    <w:rsid w:val="006A058B"/>
    <w:rsid w:val="006B66E0"/>
    <w:rsid w:val="006B71EA"/>
    <w:rsid w:val="006D2214"/>
    <w:rsid w:val="00707357"/>
    <w:rsid w:val="00752291"/>
    <w:rsid w:val="007A6E42"/>
    <w:rsid w:val="007C0042"/>
    <w:rsid w:val="007E3B6E"/>
    <w:rsid w:val="008111ED"/>
    <w:rsid w:val="008172F2"/>
    <w:rsid w:val="00823383"/>
    <w:rsid w:val="00826AC2"/>
    <w:rsid w:val="00842838"/>
    <w:rsid w:val="008708E2"/>
    <w:rsid w:val="00876BB1"/>
    <w:rsid w:val="008872A5"/>
    <w:rsid w:val="008A16B3"/>
    <w:rsid w:val="00906BDB"/>
    <w:rsid w:val="0091657C"/>
    <w:rsid w:val="00931F88"/>
    <w:rsid w:val="00940775"/>
    <w:rsid w:val="0096113E"/>
    <w:rsid w:val="00991CFB"/>
    <w:rsid w:val="009A3071"/>
    <w:rsid w:val="009B625B"/>
    <w:rsid w:val="00A15A49"/>
    <w:rsid w:val="00A25A60"/>
    <w:rsid w:val="00A400E5"/>
    <w:rsid w:val="00A40E2B"/>
    <w:rsid w:val="00A81358"/>
    <w:rsid w:val="00A82636"/>
    <w:rsid w:val="00A86256"/>
    <w:rsid w:val="00A9219A"/>
    <w:rsid w:val="00AC72A3"/>
    <w:rsid w:val="00AD1A71"/>
    <w:rsid w:val="00AE374D"/>
    <w:rsid w:val="00AF4799"/>
    <w:rsid w:val="00B05DCB"/>
    <w:rsid w:val="00B40E5F"/>
    <w:rsid w:val="00B52E7E"/>
    <w:rsid w:val="00B852E8"/>
    <w:rsid w:val="00BB1615"/>
    <w:rsid w:val="00BD1780"/>
    <w:rsid w:val="00BF7667"/>
    <w:rsid w:val="00C013FD"/>
    <w:rsid w:val="00C24035"/>
    <w:rsid w:val="00C42D17"/>
    <w:rsid w:val="00C53CBF"/>
    <w:rsid w:val="00C60BAD"/>
    <w:rsid w:val="00C806ED"/>
    <w:rsid w:val="00C96A67"/>
    <w:rsid w:val="00CA398A"/>
    <w:rsid w:val="00CC5ED2"/>
    <w:rsid w:val="00CD7A25"/>
    <w:rsid w:val="00D02E4F"/>
    <w:rsid w:val="00D47C3A"/>
    <w:rsid w:val="00D5044F"/>
    <w:rsid w:val="00D62C08"/>
    <w:rsid w:val="00D73326"/>
    <w:rsid w:val="00DA082E"/>
    <w:rsid w:val="00DB0C10"/>
    <w:rsid w:val="00DC3897"/>
    <w:rsid w:val="00DC7568"/>
    <w:rsid w:val="00DF4557"/>
    <w:rsid w:val="00E0322D"/>
    <w:rsid w:val="00E37E8D"/>
    <w:rsid w:val="00E452E5"/>
    <w:rsid w:val="00E57165"/>
    <w:rsid w:val="00E65578"/>
    <w:rsid w:val="00E864D8"/>
    <w:rsid w:val="00EA7CEC"/>
    <w:rsid w:val="00EE1629"/>
    <w:rsid w:val="00F025CE"/>
    <w:rsid w:val="00F14F35"/>
    <w:rsid w:val="00F27E6E"/>
    <w:rsid w:val="00F526C5"/>
    <w:rsid w:val="00F52F5E"/>
    <w:rsid w:val="00F578C9"/>
    <w:rsid w:val="00F63A90"/>
    <w:rsid w:val="00F648B7"/>
    <w:rsid w:val="00F65C94"/>
    <w:rsid w:val="00F65FD5"/>
    <w:rsid w:val="00F66624"/>
    <w:rsid w:val="00F72F93"/>
    <w:rsid w:val="00F77563"/>
    <w:rsid w:val="00F8333C"/>
    <w:rsid w:val="00FB1E94"/>
    <w:rsid w:val="00FB6900"/>
    <w:rsid w:val="00FE0A77"/>
    <w:rsid w:val="00FE719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CED"/>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293CED"/>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93CED"/>
    <w:rPr>
      <w:rFonts w:ascii="Times New Roman" w:eastAsia="Times New Roman" w:hAnsi="Times New Roman" w:cs="Times New Roman"/>
      <w:b/>
      <w:bCs/>
      <w:sz w:val="24"/>
      <w:szCs w:val="24"/>
      <w:lang w:eastAsia="ru-RU"/>
    </w:rPr>
  </w:style>
  <w:style w:type="character" w:customStyle="1" w:styleId="s11">
    <w:name w:val="s11"/>
    <w:rsid w:val="00293CED"/>
    <w:rPr>
      <w:rFonts w:ascii="Times New Roman" w:hAnsi="Times New Roman" w:cs="Times New Roman" w:hint="default"/>
      <w:sz w:val="24"/>
      <w:szCs w:val="24"/>
    </w:rPr>
  </w:style>
  <w:style w:type="character" w:styleId="Hyperlink">
    <w:name w:val="Hyperlink"/>
    <w:rsid w:val="00293CED"/>
    <w:rPr>
      <w:color w:val="0000FF"/>
      <w:u w:val="single"/>
    </w:rPr>
  </w:style>
  <w:style w:type="character" w:customStyle="1" w:styleId="apple-converted-space">
    <w:name w:val="apple-converted-space"/>
    <w:rsid w:val="00293CED"/>
  </w:style>
  <w:style w:type="character" w:customStyle="1" w:styleId="snippetequal">
    <w:name w:val="snippet_equal"/>
    <w:rsid w:val="00293CED"/>
  </w:style>
  <w:style w:type="paragraph" w:styleId="BalloonText">
    <w:name w:val="Balloon Text"/>
    <w:basedOn w:val="Normal"/>
    <w:link w:val="a"/>
    <w:uiPriority w:val="99"/>
    <w:semiHidden/>
    <w:unhideWhenUsed/>
    <w:rsid w:val="00842838"/>
    <w:rPr>
      <w:rFonts w:ascii="Tahoma" w:hAnsi="Tahoma" w:cs="Tahoma"/>
      <w:sz w:val="16"/>
      <w:szCs w:val="16"/>
    </w:rPr>
  </w:style>
  <w:style w:type="character" w:customStyle="1" w:styleId="a">
    <w:name w:val="Текст выноски Знак"/>
    <w:basedOn w:val="DefaultParagraphFont"/>
    <w:link w:val="BalloonText"/>
    <w:uiPriority w:val="99"/>
    <w:semiHidden/>
    <w:rsid w:val="00842838"/>
    <w:rPr>
      <w:rFonts w:ascii="Tahoma" w:eastAsia="Times New Roman" w:hAnsi="Tahoma" w:cs="Tahoma"/>
      <w:sz w:val="16"/>
      <w:szCs w:val="16"/>
      <w:lang w:eastAsia="ru-RU"/>
    </w:rPr>
  </w:style>
  <w:style w:type="character" w:customStyle="1" w:styleId="cnsl">
    <w:name w:val="cnsl"/>
    <w:basedOn w:val="DefaultParagraphFont"/>
    <w:rsid w:val="002B2773"/>
  </w:style>
  <w:style w:type="paragraph" w:styleId="BodyText">
    <w:name w:val="Body Text"/>
    <w:basedOn w:val="Normal"/>
    <w:link w:val="a0"/>
    <w:uiPriority w:val="99"/>
    <w:unhideWhenUsed/>
    <w:rsid w:val="002B2773"/>
    <w:pPr>
      <w:spacing w:before="100" w:beforeAutospacing="1" w:after="100" w:afterAutospacing="1"/>
    </w:pPr>
    <w:rPr>
      <w:sz w:val="24"/>
      <w:szCs w:val="24"/>
    </w:rPr>
  </w:style>
  <w:style w:type="character" w:customStyle="1" w:styleId="a0">
    <w:name w:val="Основной текст Знак"/>
    <w:basedOn w:val="DefaultParagraphFont"/>
    <w:link w:val="BodyText"/>
    <w:uiPriority w:val="99"/>
    <w:rsid w:val="002B2773"/>
    <w:rPr>
      <w:rFonts w:ascii="Times New Roman" w:eastAsia="Times New Roman" w:hAnsi="Times New Roman" w:cs="Times New Roman"/>
      <w:sz w:val="24"/>
      <w:szCs w:val="24"/>
      <w:lang w:eastAsia="ru-RU"/>
    </w:rPr>
  </w:style>
  <w:style w:type="character" w:customStyle="1" w:styleId="2">
    <w:name w:val="Основной текст (2)_"/>
    <w:basedOn w:val="DefaultParagraphFont"/>
    <w:link w:val="20"/>
    <w:rsid w:val="002F3B84"/>
    <w:rPr>
      <w:rFonts w:ascii="Times New Roman" w:eastAsia="Times New Roman" w:hAnsi="Times New Roman" w:cs="Times New Roman"/>
      <w:sz w:val="28"/>
      <w:szCs w:val="28"/>
      <w:shd w:val="clear" w:color="auto" w:fill="FFFFFF"/>
    </w:rPr>
  </w:style>
  <w:style w:type="paragraph" w:customStyle="1" w:styleId="20">
    <w:name w:val="Основной текст (2)"/>
    <w:basedOn w:val="Normal"/>
    <w:link w:val="2"/>
    <w:rsid w:val="002F3B84"/>
    <w:pPr>
      <w:widowControl w:val="0"/>
      <w:shd w:val="clear" w:color="auto" w:fill="FFFFFF"/>
      <w:spacing w:line="0" w:lineRule="atLeast"/>
    </w:pPr>
    <w:rPr>
      <w:sz w:val="28"/>
      <w:szCs w:val="28"/>
      <w:lang w:eastAsia="en-US"/>
    </w:rPr>
  </w:style>
  <w:style w:type="paragraph" w:styleId="Header">
    <w:name w:val="header"/>
    <w:basedOn w:val="Normal"/>
    <w:link w:val="a1"/>
    <w:uiPriority w:val="99"/>
    <w:unhideWhenUsed/>
    <w:rsid w:val="005A26E0"/>
    <w:pPr>
      <w:tabs>
        <w:tab w:val="center" w:pos="4677"/>
        <w:tab w:val="right" w:pos="9355"/>
      </w:tabs>
    </w:pPr>
  </w:style>
  <w:style w:type="character" w:customStyle="1" w:styleId="a1">
    <w:name w:val="Верхний колонтитул Знак"/>
    <w:basedOn w:val="DefaultParagraphFont"/>
    <w:link w:val="Header"/>
    <w:uiPriority w:val="99"/>
    <w:rsid w:val="005A26E0"/>
    <w:rPr>
      <w:rFonts w:ascii="Times New Roman" w:eastAsia="Times New Roman" w:hAnsi="Times New Roman" w:cs="Times New Roman"/>
      <w:sz w:val="20"/>
      <w:szCs w:val="20"/>
      <w:lang w:eastAsia="ru-RU"/>
    </w:rPr>
  </w:style>
  <w:style w:type="paragraph" w:styleId="Footer">
    <w:name w:val="footer"/>
    <w:basedOn w:val="Normal"/>
    <w:link w:val="a2"/>
    <w:uiPriority w:val="99"/>
    <w:unhideWhenUsed/>
    <w:rsid w:val="005A26E0"/>
    <w:pPr>
      <w:tabs>
        <w:tab w:val="center" w:pos="4677"/>
        <w:tab w:val="right" w:pos="9355"/>
      </w:tabs>
    </w:pPr>
  </w:style>
  <w:style w:type="character" w:customStyle="1" w:styleId="a2">
    <w:name w:val="Нижний колонтитул Знак"/>
    <w:basedOn w:val="DefaultParagraphFont"/>
    <w:link w:val="Footer"/>
    <w:uiPriority w:val="99"/>
    <w:rsid w:val="005A26E0"/>
    <w:rPr>
      <w:rFonts w:ascii="Times New Roman" w:eastAsia="Times New Roman" w:hAnsi="Times New Roman" w:cs="Times New Roman"/>
      <w:sz w:val="20"/>
      <w:szCs w:val="20"/>
      <w:lang w:eastAsia="ru-RU"/>
    </w:rPr>
  </w:style>
  <w:style w:type="paragraph" w:styleId="BodyTextIndent2">
    <w:name w:val="Body Text Indent 2"/>
    <w:basedOn w:val="Normal"/>
    <w:link w:val="21"/>
    <w:uiPriority w:val="99"/>
    <w:semiHidden/>
    <w:unhideWhenUsed/>
    <w:rsid w:val="00F65FD5"/>
    <w:pPr>
      <w:spacing w:after="120" w:line="480" w:lineRule="auto"/>
      <w:ind w:left="283"/>
    </w:pPr>
  </w:style>
  <w:style w:type="character" w:customStyle="1" w:styleId="21">
    <w:name w:val="Основной текст с отступом 2 Знак"/>
    <w:basedOn w:val="DefaultParagraphFont"/>
    <w:link w:val="BodyTextIndent2"/>
    <w:uiPriority w:val="99"/>
    <w:semiHidden/>
    <w:rsid w:val="00F65FD5"/>
    <w:rPr>
      <w:rFonts w:ascii="Times New Roman" w:eastAsia="Times New Roman" w:hAnsi="Times New Roman" w:cs="Times New Roman"/>
      <w:sz w:val="20"/>
      <w:szCs w:val="20"/>
      <w:lang w:eastAsia="ru-RU"/>
    </w:rPr>
  </w:style>
  <w:style w:type="paragraph" w:styleId="NormalWeb">
    <w:name w:val="Normal (Web)"/>
    <w:basedOn w:val="Normal"/>
    <w:uiPriority w:val="99"/>
    <w:rsid w:val="005E7856"/>
    <w:pPr>
      <w:spacing w:before="100" w:beforeAutospacing="1" w:after="100" w:afterAutospacing="1"/>
    </w:pPr>
    <w:rPr>
      <w:sz w:val="24"/>
      <w:szCs w:val="24"/>
    </w:rPr>
  </w:style>
  <w:style w:type="character" w:styleId="Strong">
    <w:name w:val="Strong"/>
    <w:qFormat/>
    <w:rsid w:val="005E7856"/>
    <w:rPr>
      <w:b/>
      <w:bCs/>
    </w:rPr>
  </w:style>
  <w:style w:type="paragraph" w:styleId="HTMLPreformatted">
    <w:name w:val="HTML Preformatted"/>
    <w:basedOn w:val="Normal"/>
    <w:link w:val="HTML"/>
    <w:uiPriority w:val="99"/>
    <w:semiHidden/>
    <w:unhideWhenUsed/>
    <w:rsid w:val="001F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
    <w:name w:val="Стандартный HTML Знак"/>
    <w:basedOn w:val="DefaultParagraphFont"/>
    <w:link w:val="HTMLPreformatted"/>
    <w:uiPriority w:val="99"/>
    <w:semiHidden/>
    <w:rsid w:val="001F3CFF"/>
    <w:rPr>
      <w:rFonts w:ascii="Courier New" w:eastAsia="Times New Roman" w:hAnsi="Courier New" w:cs="Courier New"/>
      <w:sz w:val="20"/>
      <w:szCs w:val="20"/>
      <w:lang w:eastAsia="ru-RU"/>
    </w:rPr>
  </w:style>
  <w:style w:type="paragraph" w:styleId="NoSpacing">
    <w:name w:val="No Spacing"/>
    <w:uiPriority w:val="1"/>
    <w:qFormat/>
    <w:rsid w:val="00023F5D"/>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msud.garant.ru/" TargetMode="External" /><Relationship Id="rId6" Type="http://schemas.openxmlformats.org/officeDocument/2006/relationships/hyperlink" Target="http://www.consultant.ru/document/cons_doc_LAW_330071/aeead0527b64238e940cad6f4611fd3a8f547fae/"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E3CAE-0E09-419C-B694-01C9454D0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