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D02DBB" w:rsidP="008B5FA5" w14:paraId="5F14FC2B" w14:textId="77777777">
      <w:pPr>
        <w:jc w:val="right"/>
        <w:rPr>
          <w:b/>
          <w:sz w:val="26"/>
          <w:szCs w:val="26"/>
        </w:rPr>
      </w:pPr>
      <w:r w:rsidRPr="00D8531F">
        <w:rPr>
          <w:sz w:val="22"/>
          <w:szCs w:val="22"/>
        </w:rPr>
        <w:t>Дело  № 5-</w:t>
      </w:r>
      <w:r w:rsidRPr="00D8531F" w:rsidR="005C6D0C">
        <w:rPr>
          <w:sz w:val="22"/>
          <w:szCs w:val="22"/>
        </w:rPr>
        <w:t>6</w:t>
      </w:r>
      <w:r w:rsidRPr="00D8531F" w:rsidR="00DE4E6F">
        <w:rPr>
          <w:sz w:val="22"/>
          <w:szCs w:val="22"/>
        </w:rPr>
        <w:t>3</w:t>
      </w:r>
      <w:r w:rsidRPr="00D8531F" w:rsidR="005C6D0C">
        <w:rPr>
          <w:sz w:val="22"/>
          <w:szCs w:val="22"/>
        </w:rPr>
        <w:t>-</w:t>
      </w:r>
      <w:r w:rsidRPr="00D8531F" w:rsidR="00DE4E6F">
        <w:rPr>
          <w:sz w:val="22"/>
          <w:szCs w:val="22"/>
        </w:rPr>
        <w:t>196</w:t>
      </w:r>
      <w:r w:rsidRPr="00D8531F" w:rsidR="00E322C5">
        <w:rPr>
          <w:sz w:val="22"/>
          <w:szCs w:val="22"/>
        </w:rPr>
        <w:t>/</w:t>
      </w:r>
      <w:r w:rsidRPr="00D8531F" w:rsidR="00DE4E6F">
        <w:rPr>
          <w:sz w:val="22"/>
          <w:szCs w:val="22"/>
        </w:rPr>
        <w:t>2024</w:t>
      </w:r>
      <w:r w:rsidRPr="00D02DBB">
        <w:rPr>
          <w:sz w:val="26"/>
          <w:szCs w:val="26"/>
        </w:rPr>
        <w:br/>
      </w:r>
    </w:p>
    <w:p w:rsidR="00F66970" w:rsidRPr="00D8531F" w:rsidP="008610F7" w14:paraId="431AE014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D8531F" w:rsidR="008610F7">
        <w:rPr>
          <w:b/>
          <w:sz w:val="26"/>
          <w:szCs w:val="26"/>
        </w:rPr>
        <w:t>ПОСТАНОВЛЕНИЕ</w:t>
      </w:r>
    </w:p>
    <w:p w:rsidR="008610F7" w:rsidRPr="00D8531F" w:rsidP="006B0BEB" w14:paraId="79132CAA" w14:textId="77777777">
      <w:pPr>
        <w:ind w:firstLine="708"/>
        <w:jc w:val="both"/>
        <w:rPr>
          <w:sz w:val="26"/>
          <w:szCs w:val="26"/>
        </w:rPr>
      </w:pPr>
      <w:r w:rsidRPr="00D8531F">
        <w:rPr>
          <w:sz w:val="26"/>
          <w:szCs w:val="26"/>
        </w:rPr>
        <w:t>16</w:t>
      </w:r>
      <w:r w:rsidRPr="00D8531F" w:rsidR="00EA4069">
        <w:rPr>
          <w:sz w:val="26"/>
          <w:szCs w:val="26"/>
        </w:rPr>
        <w:t xml:space="preserve"> </w:t>
      </w:r>
      <w:r w:rsidRPr="00D8531F">
        <w:rPr>
          <w:sz w:val="26"/>
          <w:szCs w:val="26"/>
        </w:rPr>
        <w:t xml:space="preserve">июля 2024 года                                                                               </w:t>
      </w:r>
      <w:r w:rsidR="00D8531F">
        <w:rPr>
          <w:sz w:val="26"/>
          <w:szCs w:val="26"/>
        </w:rPr>
        <w:t xml:space="preserve"> </w:t>
      </w:r>
      <w:r w:rsidRPr="00D8531F">
        <w:rPr>
          <w:sz w:val="26"/>
          <w:szCs w:val="26"/>
        </w:rPr>
        <w:t xml:space="preserve">  п</w:t>
      </w:r>
      <w:r w:rsidRPr="00D8531F" w:rsidR="005C6D0C">
        <w:rPr>
          <w:sz w:val="26"/>
          <w:szCs w:val="26"/>
        </w:rPr>
        <w:t>гт</w:t>
      </w:r>
      <w:r w:rsidRPr="00D8531F">
        <w:rPr>
          <w:sz w:val="26"/>
          <w:szCs w:val="26"/>
        </w:rPr>
        <w:t xml:space="preserve"> Ленино</w:t>
      </w:r>
    </w:p>
    <w:p w:rsidR="008610F7" w:rsidRPr="00D8531F" w:rsidP="008610F7" w14:paraId="6FA567F2" w14:textId="77777777">
      <w:pPr>
        <w:jc w:val="both"/>
        <w:rPr>
          <w:sz w:val="26"/>
          <w:szCs w:val="26"/>
        </w:rPr>
      </w:pPr>
    </w:p>
    <w:p w:rsidR="005C6D0C" w:rsidRPr="00D8531F" w:rsidP="00D71677" w14:paraId="3791A839" w14:textId="77777777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D8531F">
        <w:rPr>
          <w:sz w:val="26"/>
          <w:szCs w:val="26"/>
        </w:rPr>
        <w:t>М</w:t>
      </w:r>
      <w:r w:rsidRPr="00D8531F" w:rsidR="006B0BEB">
        <w:rPr>
          <w:sz w:val="26"/>
          <w:szCs w:val="26"/>
        </w:rPr>
        <w:t>ир</w:t>
      </w:r>
      <w:r w:rsidRPr="00D8531F" w:rsidR="00DE4E6F">
        <w:rPr>
          <w:sz w:val="26"/>
          <w:szCs w:val="26"/>
        </w:rPr>
        <w:t>овой судья судебного участка №63</w:t>
      </w:r>
      <w:r w:rsidRPr="00D8531F" w:rsidR="006B0BEB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8531F" w:rsidR="00DE4E6F">
        <w:rPr>
          <w:sz w:val="26"/>
          <w:szCs w:val="26"/>
        </w:rPr>
        <w:t>Кулунчаков А.А.,</w:t>
      </w:r>
      <w:r w:rsidRPr="00D8531F" w:rsidR="008610F7">
        <w:rPr>
          <w:sz w:val="26"/>
          <w:szCs w:val="26"/>
        </w:rPr>
        <w:t xml:space="preserve"> рассмотрев в открытом судебном заседании </w:t>
      </w:r>
      <w:r w:rsidRPr="00D8531F">
        <w:rPr>
          <w:sz w:val="26"/>
          <w:szCs w:val="26"/>
        </w:rPr>
        <w:t>дело об административном правонарушении</w:t>
      </w:r>
      <w:r w:rsidRPr="00D8531F" w:rsidR="000B45DB">
        <w:rPr>
          <w:sz w:val="26"/>
          <w:szCs w:val="26"/>
        </w:rPr>
        <w:t>, предусмотренном ч. 2 ст. 12.</w:t>
      </w:r>
      <w:r w:rsidRPr="00D8531F" w:rsidR="00F12CC6">
        <w:rPr>
          <w:sz w:val="26"/>
          <w:szCs w:val="26"/>
        </w:rPr>
        <w:t>2</w:t>
      </w:r>
      <w:r w:rsidRPr="00D8531F" w:rsidR="000B45DB">
        <w:rPr>
          <w:sz w:val="26"/>
          <w:szCs w:val="26"/>
        </w:rPr>
        <w:t xml:space="preserve"> </w:t>
      </w:r>
      <w:r w:rsidRPr="00D8531F" w:rsidR="001F4D6A">
        <w:rPr>
          <w:sz w:val="26"/>
          <w:szCs w:val="26"/>
        </w:rPr>
        <w:t>Кодекса Российской Федерации об административных правонарушениях</w:t>
      </w:r>
      <w:r w:rsidRPr="00D8531F" w:rsidR="000B45DB">
        <w:rPr>
          <w:sz w:val="26"/>
          <w:szCs w:val="26"/>
        </w:rPr>
        <w:t xml:space="preserve">, </w:t>
      </w:r>
      <w:r w:rsidRPr="00D8531F">
        <w:rPr>
          <w:sz w:val="26"/>
          <w:szCs w:val="26"/>
        </w:rPr>
        <w:t>в отношении</w:t>
      </w:r>
    </w:p>
    <w:p w:rsidR="008610F7" w:rsidRPr="00D8531F" w:rsidP="00A22058" w14:paraId="73C28F9F" w14:textId="0F9AA3DB">
      <w:pPr>
        <w:ind w:firstLine="708"/>
        <w:jc w:val="both"/>
        <w:rPr>
          <w:sz w:val="26"/>
          <w:szCs w:val="26"/>
        </w:rPr>
      </w:pPr>
      <w:r w:rsidRPr="00D8531F">
        <w:rPr>
          <w:b/>
          <w:sz w:val="26"/>
          <w:szCs w:val="26"/>
        </w:rPr>
        <w:t xml:space="preserve">             </w:t>
      </w:r>
      <w:r w:rsidRPr="00D8531F" w:rsidR="009C5B51">
        <w:rPr>
          <w:b/>
          <w:sz w:val="26"/>
          <w:szCs w:val="26"/>
        </w:rPr>
        <w:t>Кузьмина</w:t>
      </w:r>
      <w:r w:rsidRPr="00D8531F" w:rsidR="00DE4E6F">
        <w:rPr>
          <w:b/>
          <w:sz w:val="26"/>
          <w:szCs w:val="26"/>
        </w:rPr>
        <w:t xml:space="preserve"> АА, </w:t>
      </w:r>
      <w:r w:rsidRPr="00A22058" w:rsidR="00A22058">
        <w:rPr>
          <w:sz w:val="20"/>
          <w:szCs w:val="20"/>
        </w:rPr>
        <w:t>(данные изъяты)</w:t>
      </w:r>
      <w:r w:rsidRPr="00A22058" w:rsidR="00A22058">
        <w:rPr>
          <w:sz w:val="26"/>
          <w:szCs w:val="26"/>
        </w:rPr>
        <w:t xml:space="preserve">  </w:t>
      </w:r>
    </w:p>
    <w:p w:rsidR="008610F7" w:rsidRPr="00D8531F" w:rsidP="008610F7" w14:paraId="0A0CB6C9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D8531F">
        <w:rPr>
          <w:sz w:val="26"/>
          <w:szCs w:val="26"/>
        </w:rPr>
        <w:t>УСТАНОВИЛ:</w:t>
      </w:r>
    </w:p>
    <w:p w:rsidR="000642A8" w:rsidRPr="00D8531F" w:rsidP="00CA7157" w14:paraId="24CCF657" w14:textId="408C8DF6">
      <w:pPr>
        <w:tabs>
          <w:tab w:val="left" w:pos="709"/>
        </w:tabs>
        <w:jc w:val="both"/>
        <w:rPr>
          <w:sz w:val="26"/>
          <w:szCs w:val="26"/>
        </w:rPr>
      </w:pPr>
      <w:r w:rsidRPr="00D8531F">
        <w:rPr>
          <w:sz w:val="26"/>
          <w:szCs w:val="26"/>
        </w:rPr>
        <w:t xml:space="preserve">         </w:t>
      </w:r>
      <w:r w:rsidRPr="00D8531F" w:rsidR="00CA7157">
        <w:rPr>
          <w:sz w:val="26"/>
          <w:szCs w:val="26"/>
        </w:rPr>
        <w:t xml:space="preserve">  </w:t>
      </w:r>
      <w:r w:rsidRPr="00D8531F" w:rsidR="0099386A">
        <w:rPr>
          <w:sz w:val="26"/>
          <w:szCs w:val="26"/>
        </w:rPr>
        <w:t>Согласно протоколу</w:t>
      </w:r>
      <w:r w:rsidRPr="00D8531F">
        <w:rPr>
          <w:sz w:val="26"/>
          <w:szCs w:val="26"/>
        </w:rPr>
        <w:t xml:space="preserve"> об </w:t>
      </w:r>
      <w:r w:rsidRPr="00D8531F" w:rsidR="00616011">
        <w:rPr>
          <w:sz w:val="26"/>
          <w:szCs w:val="26"/>
        </w:rPr>
        <w:t>административном правонарушении</w:t>
      </w:r>
      <w:r w:rsidRPr="00D8531F" w:rsidR="0099386A">
        <w:rPr>
          <w:sz w:val="26"/>
          <w:szCs w:val="26"/>
        </w:rPr>
        <w:t xml:space="preserve"> </w:t>
      </w:r>
      <w:r w:rsidRPr="00A22058" w:rsidR="00A22058">
        <w:rPr>
          <w:sz w:val="20"/>
          <w:szCs w:val="20"/>
        </w:rPr>
        <w:t xml:space="preserve">(данные </w:t>
      </w:r>
      <w:r w:rsidRPr="00A22058" w:rsidR="00A22058">
        <w:rPr>
          <w:sz w:val="20"/>
          <w:szCs w:val="20"/>
        </w:rPr>
        <w:t>изъяты)</w:t>
      </w:r>
      <w:r w:rsidRPr="00A22058" w:rsidR="00A22058">
        <w:rPr>
          <w:sz w:val="26"/>
          <w:szCs w:val="26"/>
        </w:rPr>
        <w:t xml:space="preserve">  </w:t>
      </w:r>
      <w:r w:rsidRPr="00D8531F" w:rsidR="00CA7157">
        <w:rPr>
          <w:sz w:val="26"/>
          <w:szCs w:val="26"/>
        </w:rPr>
        <w:t xml:space="preserve"> </w:t>
      </w:r>
      <w:r w:rsidRPr="00D8531F" w:rsidR="00CA7157">
        <w:rPr>
          <w:sz w:val="26"/>
          <w:szCs w:val="26"/>
        </w:rPr>
        <w:t xml:space="preserve">Кузьмин А.А. </w:t>
      </w:r>
      <w:r w:rsidRPr="00A22058" w:rsidR="00A22058">
        <w:rPr>
          <w:sz w:val="20"/>
          <w:szCs w:val="20"/>
        </w:rPr>
        <w:t>(данные изъяты)</w:t>
      </w:r>
      <w:r w:rsidRPr="00A22058" w:rsidR="00A22058">
        <w:rPr>
          <w:sz w:val="26"/>
          <w:szCs w:val="26"/>
        </w:rPr>
        <w:t xml:space="preserve">  </w:t>
      </w:r>
      <w:r w:rsidRPr="00D8531F" w:rsidR="00CA7157">
        <w:rPr>
          <w:sz w:val="26"/>
          <w:szCs w:val="26"/>
        </w:rPr>
        <w:t>.</w:t>
      </w:r>
      <w:r w:rsidRPr="00D8531F" w:rsidR="00256F20">
        <w:rPr>
          <w:sz w:val="26"/>
          <w:szCs w:val="26"/>
        </w:rPr>
        <w:t xml:space="preserve"> </w:t>
      </w:r>
      <w:r w:rsidRPr="00D8531F" w:rsidR="00DB212B">
        <w:rPr>
          <w:sz w:val="26"/>
          <w:szCs w:val="26"/>
        </w:rPr>
        <w:t xml:space="preserve">по адресу: </w:t>
      </w:r>
      <w:r w:rsidRPr="00A22058" w:rsidR="00A22058">
        <w:rPr>
          <w:sz w:val="20"/>
          <w:szCs w:val="20"/>
        </w:rPr>
        <w:t>(данные изъяты)</w:t>
      </w:r>
      <w:r w:rsidRPr="00A22058" w:rsidR="00A22058">
        <w:rPr>
          <w:sz w:val="26"/>
          <w:szCs w:val="26"/>
        </w:rPr>
        <w:t xml:space="preserve">  </w:t>
      </w:r>
      <w:r w:rsidRPr="00D8531F" w:rsidR="00256F20">
        <w:rPr>
          <w:sz w:val="26"/>
          <w:szCs w:val="26"/>
        </w:rPr>
        <w:t xml:space="preserve">, </w:t>
      </w:r>
      <w:r w:rsidRPr="00D8531F" w:rsidR="000E2023">
        <w:rPr>
          <w:sz w:val="26"/>
          <w:szCs w:val="26"/>
        </w:rPr>
        <w:t>упра</w:t>
      </w:r>
      <w:r w:rsidRPr="00D8531F" w:rsidR="00FB2528">
        <w:rPr>
          <w:sz w:val="26"/>
          <w:szCs w:val="26"/>
        </w:rPr>
        <w:t>в</w:t>
      </w:r>
      <w:r w:rsidRPr="00D8531F" w:rsidR="000E2023">
        <w:rPr>
          <w:sz w:val="26"/>
          <w:szCs w:val="26"/>
        </w:rPr>
        <w:t xml:space="preserve">лял транспортным средством </w:t>
      </w:r>
      <w:r w:rsidRPr="00A22058" w:rsidR="00A22058">
        <w:rPr>
          <w:sz w:val="20"/>
          <w:szCs w:val="20"/>
        </w:rPr>
        <w:t>(данные изъяты)</w:t>
      </w:r>
      <w:r w:rsidRPr="00A22058" w:rsidR="00A22058">
        <w:rPr>
          <w:sz w:val="26"/>
          <w:szCs w:val="26"/>
        </w:rPr>
        <w:t xml:space="preserve">  </w:t>
      </w:r>
      <w:r w:rsidRPr="00D8531F" w:rsidR="00256F20">
        <w:rPr>
          <w:sz w:val="26"/>
          <w:szCs w:val="26"/>
        </w:rPr>
        <w:t>без</w:t>
      </w:r>
      <w:r w:rsidRPr="00D8531F" w:rsidR="00B956C3">
        <w:rPr>
          <w:sz w:val="26"/>
          <w:szCs w:val="26"/>
        </w:rPr>
        <w:t xml:space="preserve"> государственных регистрационных </w:t>
      </w:r>
      <w:r w:rsidRPr="00D8531F" w:rsidR="00B84354">
        <w:rPr>
          <w:sz w:val="26"/>
          <w:szCs w:val="26"/>
        </w:rPr>
        <w:t xml:space="preserve">знаков, чем </w:t>
      </w:r>
      <w:r w:rsidRPr="00D8531F" w:rsidR="00946591">
        <w:rPr>
          <w:sz w:val="26"/>
          <w:szCs w:val="26"/>
        </w:rPr>
        <w:t>совершил административное правонарушение, предусмотренное ч. 2 ст. 12.2 Кодекса Российской Федерации об административных правонарушениях.</w:t>
      </w:r>
    </w:p>
    <w:p w:rsidR="00D71677" w:rsidRPr="00D8531F" w:rsidP="00D71677" w14:paraId="66133FB8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531F">
        <w:rPr>
          <w:sz w:val="26"/>
          <w:szCs w:val="26"/>
        </w:rPr>
        <w:t xml:space="preserve">            В судебном заседании Кузьмин А.А. вину признал, в содеянном раскаялся.</w:t>
      </w:r>
    </w:p>
    <w:p w:rsidR="00D71677" w:rsidRPr="00D8531F" w:rsidP="00D71677" w14:paraId="0B806710" w14:textId="77777777">
      <w:pPr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D8531F">
        <w:rPr>
          <w:sz w:val="26"/>
          <w:szCs w:val="26"/>
          <w:shd w:val="clear" w:color="auto" w:fill="FFFFFF"/>
        </w:rPr>
        <w:t xml:space="preserve">            Мировой судья, выслушав </w:t>
      </w:r>
      <w:r w:rsidRPr="00D8531F">
        <w:rPr>
          <w:sz w:val="26"/>
          <w:szCs w:val="26"/>
        </w:rPr>
        <w:t xml:space="preserve">Кузьмина А.А., </w:t>
      </w:r>
      <w:r w:rsidRPr="00D8531F">
        <w:rPr>
          <w:sz w:val="26"/>
          <w:szCs w:val="26"/>
          <w:shd w:val="clear" w:color="auto" w:fill="FFFFFF"/>
        </w:rPr>
        <w:t>проверив и изучив письменные материалы дела, приходит к следующему.</w:t>
      </w:r>
    </w:p>
    <w:p w:rsidR="00D71677" w:rsidRPr="00D8531F" w:rsidP="00D71677" w14:paraId="57FE95E5" w14:textId="77777777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 w:rsidRPr="00D8531F">
        <w:rPr>
          <w:sz w:val="26"/>
          <w:szCs w:val="26"/>
          <w:shd w:val="clear" w:color="auto" w:fill="FFFFFF"/>
        </w:rPr>
        <w:t>В силу ст.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D8531F">
          <w:rPr>
            <w:sz w:val="26"/>
            <w:szCs w:val="26"/>
            <w:bdr w:val="none" w:sz="0" w:space="0" w:color="auto" w:frame="1"/>
          </w:rPr>
          <w:t>26.2</w:t>
        </w:r>
      </w:hyperlink>
      <w:r w:rsidRPr="00D8531F">
        <w:rPr>
          <w:sz w:val="26"/>
          <w:szCs w:val="26"/>
          <w:shd w:val="clear" w:color="auto" w:fill="FFFFFF"/>
        </w:rPr>
        <w:t>.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ответственности. </w:t>
      </w:r>
    </w:p>
    <w:p w:rsidR="00D71677" w:rsidRPr="00D8531F" w:rsidP="00D71677" w14:paraId="6D8B40B1" w14:textId="1ED8BDFE">
      <w:pPr>
        <w:shd w:val="clear" w:color="auto" w:fill="FFFFFF"/>
        <w:ind w:firstLine="851"/>
        <w:jc w:val="both"/>
        <w:rPr>
          <w:iCs/>
          <w:sz w:val="26"/>
          <w:szCs w:val="26"/>
        </w:rPr>
      </w:pPr>
      <w:r w:rsidRPr="00D8531F">
        <w:rPr>
          <w:sz w:val="26"/>
          <w:szCs w:val="26"/>
          <w:shd w:val="clear" w:color="auto" w:fill="FFFFFF"/>
        </w:rPr>
        <w:t xml:space="preserve">Вина </w:t>
      </w:r>
      <w:r w:rsidRPr="00D8531F">
        <w:rPr>
          <w:sz w:val="26"/>
          <w:szCs w:val="26"/>
        </w:rPr>
        <w:t xml:space="preserve">Кузьмина А.А. </w:t>
      </w:r>
      <w:r w:rsidRPr="00D8531F">
        <w:rPr>
          <w:sz w:val="26"/>
          <w:szCs w:val="26"/>
          <w:shd w:val="clear" w:color="auto" w:fill="FFFFFF"/>
        </w:rPr>
        <w:t>в совершении административного правонарушения подтверждается следующими доказательствами:</w:t>
      </w:r>
      <w:r w:rsidRPr="00D8531F">
        <w:rPr>
          <w:iCs/>
          <w:sz w:val="26"/>
          <w:szCs w:val="26"/>
        </w:rPr>
        <w:t xml:space="preserve"> протоколом об административном правонарушении </w:t>
      </w:r>
      <w:r w:rsidRPr="00A22058" w:rsidR="00A22058">
        <w:rPr>
          <w:sz w:val="20"/>
          <w:szCs w:val="20"/>
        </w:rPr>
        <w:t>(данные изъяты)</w:t>
      </w:r>
      <w:r w:rsidRPr="00A22058" w:rsidR="00A22058">
        <w:rPr>
          <w:sz w:val="26"/>
          <w:szCs w:val="26"/>
        </w:rPr>
        <w:t xml:space="preserve">  </w:t>
      </w:r>
      <w:r w:rsidRPr="00D8531F">
        <w:rPr>
          <w:sz w:val="26"/>
          <w:szCs w:val="26"/>
        </w:rPr>
        <w:t xml:space="preserve">; копией протокола об административном  правонарушении  </w:t>
      </w:r>
      <w:r w:rsidRPr="00A22058" w:rsidR="00A22058">
        <w:rPr>
          <w:sz w:val="20"/>
          <w:szCs w:val="20"/>
        </w:rPr>
        <w:t>(данные изъяты)</w:t>
      </w:r>
      <w:r w:rsidRPr="00A22058" w:rsidR="00A22058">
        <w:rPr>
          <w:sz w:val="26"/>
          <w:szCs w:val="26"/>
        </w:rPr>
        <w:t xml:space="preserve">  </w:t>
      </w:r>
      <w:r w:rsidRPr="00D8531F" w:rsidR="005A7D09">
        <w:rPr>
          <w:sz w:val="26"/>
          <w:szCs w:val="26"/>
        </w:rPr>
        <w:t xml:space="preserve">; копией протокола  об отстранении  от управления транспортным средством  </w:t>
      </w:r>
      <w:r w:rsidRPr="00A22058" w:rsidR="00A22058">
        <w:rPr>
          <w:sz w:val="20"/>
          <w:szCs w:val="20"/>
        </w:rPr>
        <w:t>(данные изъяты)</w:t>
      </w:r>
      <w:r w:rsidRPr="00A22058" w:rsidR="00A22058">
        <w:rPr>
          <w:sz w:val="26"/>
          <w:szCs w:val="26"/>
        </w:rPr>
        <w:t xml:space="preserve">  </w:t>
      </w:r>
      <w:r w:rsidRPr="00D8531F" w:rsidR="005A7D09">
        <w:rPr>
          <w:sz w:val="26"/>
          <w:szCs w:val="26"/>
        </w:rPr>
        <w:t xml:space="preserve">; копией протокола о направлении на медицинское освидетельствование на состояние опьянения </w:t>
      </w:r>
      <w:r w:rsidRPr="00A22058" w:rsidR="00A22058">
        <w:rPr>
          <w:sz w:val="20"/>
          <w:szCs w:val="20"/>
        </w:rPr>
        <w:t>(данные изъяты)</w:t>
      </w:r>
      <w:r w:rsidRPr="00A22058" w:rsidR="00A22058">
        <w:rPr>
          <w:sz w:val="26"/>
          <w:szCs w:val="26"/>
        </w:rPr>
        <w:t xml:space="preserve">  </w:t>
      </w:r>
      <w:r w:rsidRPr="00D8531F" w:rsidR="000D3478">
        <w:rPr>
          <w:sz w:val="26"/>
          <w:szCs w:val="26"/>
        </w:rPr>
        <w:t xml:space="preserve">  </w:t>
      </w:r>
      <w:r w:rsidRPr="00D8531F" w:rsidR="00ED2D5A">
        <w:rPr>
          <w:sz w:val="26"/>
          <w:szCs w:val="26"/>
        </w:rPr>
        <w:t xml:space="preserve">копией постановления по делу об административном правонарушении </w:t>
      </w:r>
      <w:r w:rsidRPr="00A22058" w:rsidR="00A22058">
        <w:rPr>
          <w:sz w:val="20"/>
          <w:szCs w:val="20"/>
        </w:rPr>
        <w:t>(данные изъяты)</w:t>
      </w:r>
      <w:r w:rsidRPr="00A22058" w:rsidR="00A22058">
        <w:rPr>
          <w:sz w:val="26"/>
          <w:szCs w:val="26"/>
        </w:rPr>
        <w:t xml:space="preserve">  </w:t>
      </w:r>
      <w:r w:rsidRPr="00D8531F" w:rsidR="00ED2D5A">
        <w:rPr>
          <w:sz w:val="26"/>
          <w:szCs w:val="26"/>
        </w:rPr>
        <w:t xml:space="preserve">; копией постановления по делу об административном правонарушении </w:t>
      </w:r>
      <w:r w:rsidRPr="00A22058" w:rsidR="00A22058">
        <w:rPr>
          <w:sz w:val="20"/>
          <w:szCs w:val="20"/>
        </w:rPr>
        <w:t>(данные изъяты)</w:t>
      </w:r>
      <w:r w:rsidRPr="00A22058" w:rsidR="00A22058">
        <w:rPr>
          <w:sz w:val="26"/>
          <w:szCs w:val="26"/>
        </w:rPr>
        <w:t xml:space="preserve">  </w:t>
      </w:r>
      <w:r w:rsidRPr="00D8531F" w:rsidR="0098410A">
        <w:rPr>
          <w:sz w:val="26"/>
          <w:szCs w:val="26"/>
        </w:rPr>
        <w:t xml:space="preserve">; справкой к протоколу об административном  правонарушении </w:t>
      </w:r>
      <w:r w:rsidRPr="00A22058" w:rsidR="00A22058">
        <w:rPr>
          <w:sz w:val="20"/>
          <w:szCs w:val="20"/>
        </w:rPr>
        <w:t>(данные изъяты)</w:t>
      </w:r>
      <w:r w:rsidRPr="00A22058" w:rsidR="00A22058">
        <w:rPr>
          <w:sz w:val="26"/>
          <w:szCs w:val="26"/>
        </w:rPr>
        <w:t xml:space="preserve">  </w:t>
      </w:r>
    </w:p>
    <w:p w:rsidR="00D71677" w:rsidRPr="00D8531F" w:rsidP="00D71677" w14:paraId="123DC8D4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>Оценивая приведенные доказательства, мировой судья признает их достоверными, поскольку они последовательны, непротиворечивы, согласуются между собой и получены в соответствии с требованиями действующего законодательства.</w:t>
      </w:r>
    </w:p>
    <w:p w:rsidR="00D71677" w:rsidRPr="00D8531F" w:rsidP="00D71677" w14:paraId="674E30AC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>Согласно п. 2 Основных положений по допуску транспортных средств к эксплуатации, утв. Постановлением Совета Министров - Правительства РФ от 23.10.1993 № 1090, с последующими изменениями,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D71677" w:rsidRPr="00D8531F" w:rsidP="00D71677" w14:paraId="3DAE3783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 xml:space="preserve">Согласно п. п. 3.1, 3.2.1, 3.8, 4.3, 4.5, 4.6, 4.8 Государственного стандарта РФ ГОСТ Р 50577-93 «Знаки государственных регистрационных транспортных средств. Типы и основные размеры. Технические требования» (принято и введенного в действие Постановлением Госстандарта РФ от 29 июля 1993 г. № 165, с изменениями от 22 мая 2009 г.) цифры и буквы регистрационного знака должны быть одного цвета - черного цвета, четко установленной высоты и толщины. Любое </w:t>
      </w:r>
      <w:r w:rsidRPr="00D8531F">
        <w:rPr>
          <w:iCs/>
          <w:sz w:val="26"/>
          <w:szCs w:val="26"/>
          <w:shd w:val="clear" w:color="auto" w:fill="FFFFFF"/>
        </w:rPr>
        <w:t>изменение, в том числе в части цвета, например, его пропадание, свидетельствует о несоответствии государственного регистрационного знака требованиям ГОСТа.</w:t>
      </w:r>
    </w:p>
    <w:p w:rsidR="00D71677" w:rsidRPr="00D8531F" w:rsidP="00D71677" w14:paraId="5F946E2F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 xml:space="preserve">Согласно п. 3.8 ГОСТ Р 50577-93 форма и характер начертания цифр и букв, применяемых на регистрационных знаках, в том числе для типа 1, должны соответствовать рисункам Б.1 и В.1 приложений Б и В, а толщина линий цифр и букв (включая толщину окантовки) - значениям, приведенным в таблице 1 "Размеры цифр и букв регистрационных знаков", то есть при высоте цифр и букв 58 мм их толщина должна быть не менее 9 мм. </w:t>
      </w:r>
    </w:p>
    <w:p w:rsidR="00D71677" w:rsidRPr="00D8531F" w:rsidP="00D71677" w14:paraId="5C53F9DB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 xml:space="preserve">Постановлением Правительства Российской Федерации № 1090 от 23.10.1993 утверждены Правила дорожного движения Российской Федерации, Основные положения по допуску транспортных средств к эксплуатации и обязанности должностных лиц по обеспечению безопасности дорожного движения и Перечень неисправностей и условий, при которых запрещается эксплуатация транспортных средств, являющийся приложением к Основным положениям. </w:t>
      </w:r>
    </w:p>
    <w:p w:rsidR="00D71677" w:rsidRPr="00D8531F" w:rsidP="00D71677" w14:paraId="1CA53F45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 xml:space="preserve">Согласно п. 7.15 вышеуказанного Перечня неисправностью транспортного средства, при котором запрещается его эксплуатация, является то обстоятельство, при котором государственный регистрационный знак или способ его установки не отвечает ГОСТу Р 50577-93. </w:t>
      </w:r>
    </w:p>
    <w:p w:rsidR="00D71677" w:rsidRPr="00D8531F" w:rsidP="00D71677" w14:paraId="0A790573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 xml:space="preserve">Из указанных положений в их взаимосвязи следует, что на механических транспортных средствах должны быть установлены на предусмотренных для этого местах регистрационные знаки соответствующего образца, состояние которых должно позволять идентифицировать транспортное средство. </w:t>
      </w:r>
    </w:p>
    <w:p w:rsidR="00D71677" w:rsidRPr="00D8531F" w:rsidP="00D71677" w14:paraId="5FD2B5E9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>Согласно разъяснениям, изложенным в п.5.1 Постановления Пленума Верховного Суда РФ № 18 от 24.10.2006 «О некоторых вопросах, возникающих у судов при применении Особенной части КоАП РФ» при квалификации действий лица по ч.2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D8531F">
          <w:rPr>
            <w:iCs/>
            <w:sz w:val="26"/>
            <w:szCs w:val="26"/>
            <w:bdr w:val="none" w:sz="0" w:space="0" w:color="auto" w:frame="1"/>
          </w:rPr>
          <w:t>12.2 КоАП</w:t>
        </w:r>
      </w:hyperlink>
      <w:r w:rsidRPr="00D8531F">
        <w:rPr>
          <w:iCs/>
          <w:sz w:val="26"/>
          <w:szCs w:val="26"/>
          <w:shd w:val="clear" w:color="auto" w:fill="FFFFFF"/>
        </w:rPr>
        <w:t> РФ необходимо учитывать, что объективную сторону состава данного административного правонарушения образуют действия лица по управлению транспортным средством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и одного из них). </w:t>
      </w:r>
    </w:p>
    <w:p w:rsidR="00D71677" w:rsidRPr="00D8531F" w:rsidP="00D71677" w14:paraId="3199A122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 xml:space="preserve">В силу п. 2.3.1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что водителем </w:t>
      </w:r>
      <w:r w:rsidRPr="00D8531F" w:rsidR="00ED2D5A">
        <w:rPr>
          <w:iCs/>
          <w:sz w:val="26"/>
          <w:szCs w:val="26"/>
          <w:shd w:val="clear" w:color="auto" w:fill="FFFFFF"/>
        </w:rPr>
        <w:t>Кузьминым А.А.</w:t>
      </w:r>
      <w:r w:rsidRPr="00D8531F">
        <w:rPr>
          <w:iCs/>
          <w:sz w:val="26"/>
          <w:szCs w:val="26"/>
          <w:shd w:val="clear" w:color="auto" w:fill="FFFFFF"/>
        </w:rPr>
        <w:t xml:space="preserve"> выполнено не было. </w:t>
      </w:r>
    </w:p>
    <w:p w:rsidR="00D71677" w:rsidRPr="00D8531F" w:rsidP="00D71677" w14:paraId="6DC767FF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 xml:space="preserve">Мировой судья, исследовав все обстоятельства дела в их совокупности и оценив собранные доказательства, приходит к выводу, что </w:t>
      </w:r>
      <w:r w:rsidRPr="00D8531F" w:rsidR="00ED2D5A">
        <w:rPr>
          <w:iCs/>
          <w:sz w:val="26"/>
          <w:szCs w:val="26"/>
          <w:shd w:val="clear" w:color="auto" w:fill="FFFFFF"/>
        </w:rPr>
        <w:t xml:space="preserve">Кузьмин А.А. </w:t>
      </w:r>
      <w:r w:rsidRPr="00D8531F">
        <w:rPr>
          <w:iCs/>
          <w:sz w:val="26"/>
          <w:szCs w:val="26"/>
          <w:shd w:val="clear" w:color="auto" w:fill="FFFFFF"/>
        </w:rPr>
        <w:t xml:space="preserve">виновен в управлении транспортным средством </w:t>
      </w:r>
      <w:r w:rsidRPr="00D8531F" w:rsidR="009C5B51">
        <w:rPr>
          <w:iCs/>
          <w:sz w:val="26"/>
          <w:szCs w:val="26"/>
          <w:shd w:val="clear" w:color="auto" w:fill="FFFFFF"/>
        </w:rPr>
        <w:t xml:space="preserve">без государственных регистрационных знаков </w:t>
      </w:r>
      <w:r w:rsidRPr="00D8531F">
        <w:rPr>
          <w:iCs/>
          <w:sz w:val="26"/>
          <w:szCs w:val="26"/>
          <w:shd w:val="clear" w:color="auto" w:fill="FFFFFF"/>
        </w:rPr>
        <w:t>и квалифицирует его действия по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D8531F">
          <w:rPr>
            <w:iCs/>
            <w:sz w:val="26"/>
            <w:szCs w:val="26"/>
            <w:bdr w:val="none" w:sz="0" w:space="0" w:color="auto" w:frame="1"/>
          </w:rPr>
          <w:t>12.2 КоАП</w:t>
        </w:r>
      </w:hyperlink>
      <w:r w:rsidRPr="00D8531F">
        <w:rPr>
          <w:iCs/>
          <w:sz w:val="26"/>
          <w:szCs w:val="26"/>
          <w:shd w:val="clear" w:color="auto" w:fill="FFFFFF"/>
        </w:rPr>
        <w:t xml:space="preserve"> РФ. </w:t>
      </w:r>
    </w:p>
    <w:p w:rsidR="00D71677" w:rsidRPr="00D8531F" w:rsidP="00D71677" w14:paraId="15ED88E4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 xml:space="preserve">Обстоятельством, смягчающим административную ответственность, </w:t>
      </w:r>
      <w:r w:rsidRPr="00D8531F" w:rsidR="009C5B51">
        <w:rPr>
          <w:iCs/>
          <w:sz w:val="26"/>
          <w:szCs w:val="26"/>
          <w:shd w:val="clear" w:color="auto" w:fill="FFFFFF"/>
        </w:rPr>
        <w:t xml:space="preserve">суд учитывает </w:t>
      </w:r>
      <w:r w:rsidRPr="00D8531F">
        <w:rPr>
          <w:iCs/>
          <w:sz w:val="26"/>
          <w:szCs w:val="26"/>
          <w:shd w:val="clear" w:color="auto" w:fill="FFFFFF"/>
        </w:rPr>
        <w:t xml:space="preserve"> </w:t>
      </w:r>
      <w:r w:rsidRPr="00D8531F" w:rsidR="009C5B51">
        <w:rPr>
          <w:iCs/>
          <w:sz w:val="26"/>
          <w:szCs w:val="26"/>
          <w:shd w:val="clear" w:color="auto" w:fill="FFFFFF"/>
        </w:rPr>
        <w:t xml:space="preserve">признание вины, </w:t>
      </w:r>
      <w:r w:rsidRPr="00D8531F">
        <w:rPr>
          <w:iCs/>
          <w:sz w:val="26"/>
          <w:szCs w:val="26"/>
          <w:shd w:val="clear" w:color="auto" w:fill="FFFFFF"/>
        </w:rPr>
        <w:t>раскаяние в содеянном. </w:t>
      </w:r>
    </w:p>
    <w:p w:rsidR="00D71677" w:rsidRPr="00D8531F" w:rsidP="00D71677" w14:paraId="54A951FE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>Обстоятельств отягчающих административную ответственность, судом не установлено.</w:t>
      </w:r>
    </w:p>
    <w:p w:rsidR="00D71677" w:rsidRPr="00D8531F" w:rsidP="00D71677" w14:paraId="7EBB5BD4" w14:textId="77777777">
      <w:pPr>
        <w:ind w:firstLine="851"/>
        <w:jc w:val="both"/>
        <w:rPr>
          <w:iCs/>
          <w:sz w:val="26"/>
          <w:szCs w:val="26"/>
          <w:shd w:val="clear" w:color="auto" w:fill="FFFFFF"/>
        </w:rPr>
      </w:pPr>
      <w:r w:rsidRPr="00D8531F">
        <w:rPr>
          <w:iCs/>
          <w:sz w:val="26"/>
          <w:szCs w:val="26"/>
          <w:shd w:val="clear" w:color="auto" w:fill="FFFFFF"/>
        </w:rPr>
        <w:t>Лишение специального права устанавливается за грубое или систематическое нарушение порядка пользования этим правом и применяется данное наказание в исключительных случаях. </w:t>
      </w:r>
    </w:p>
    <w:p w:rsidR="00D71677" w:rsidRPr="00D8531F" w:rsidP="00D71677" w14:paraId="74BEDD0E" w14:textId="77777777">
      <w:pPr>
        <w:ind w:firstLine="851"/>
        <w:jc w:val="both"/>
        <w:rPr>
          <w:iCs/>
          <w:sz w:val="26"/>
          <w:szCs w:val="26"/>
        </w:rPr>
      </w:pPr>
      <w:r w:rsidRPr="00D8531F">
        <w:rPr>
          <w:iCs/>
          <w:sz w:val="26"/>
          <w:szCs w:val="26"/>
          <w:shd w:val="clear" w:color="auto" w:fill="FFFFFF"/>
        </w:rPr>
        <w:t>При назначении наказания мировой судья учитывает положения ст.ст. 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D8531F">
          <w:rPr>
            <w:iCs/>
            <w:sz w:val="26"/>
            <w:szCs w:val="26"/>
            <w:bdr w:val="none" w:sz="0" w:space="0" w:color="auto" w:frame="1"/>
          </w:rPr>
          <w:t>4.1</w:t>
        </w:r>
      </w:hyperlink>
      <w:r w:rsidRPr="00D8531F">
        <w:rPr>
          <w:iCs/>
          <w:sz w:val="26"/>
          <w:szCs w:val="26"/>
          <w:shd w:val="clear" w:color="auto" w:fill="FFFFFF"/>
        </w:rPr>
        <w:t>-</w:t>
      </w:r>
      <w:hyperlink r:id="rId7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8531F">
          <w:rPr>
            <w:iCs/>
            <w:sz w:val="26"/>
            <w:szCs w:val="26"/>
            <w:bdr w:val="none" w:sz="0" w:space="0" w:color="auto" w:frame="1"/>
          </w:rPr>
          <w:t>4.3 КоАП</w:t>
        </w:r>
      </w:hyperlink>
      <w:r w:rsidRPr="00D8531F">
        <w:rPr>
          <w:iCs/>
          <w:sz w:val="26"/>
          <w:szCs w:val="26"/>
          <w:shd w:val="clear" w:color="auto" w:fill="FFFFFF"/>
        </w:rPr>
        <w:t xml:space="preserve"> РФ, характер совершенного административного правонарушения, конкретные обстоятельства дела, данные о личности правонарушителя, и полагает возможным </w:t>
      </w:r>
      <w:r w:rsidRPr="00D8531F">
        <w:rPr>
          <w:iCs/>
          <w:sz w:val="26"/>
          <w:szCs w:val="26"/>
          <w:shd w:val="clear" w:color="auto" w:fill="FFFFFF"/>
        </w:rPr>
        <w:t xml:space="preserve">назначить </w:t>
      </w:r>
      <w:r w:rsidRPr="00D8531F" w:rsidR="009C5B51">
        <w:rPr>
          <w:iCs/>
          <w:sz w:val="26"/>
          <w:szCs w:val="26"/>
          <w:shd w:val="clear" w:color="auto" w:fill="FFFFFF"/>
        </w:rPr>
        <w:t xml:space="preserve">Кузьмину А.А. </w:t>
      </w:r>
      <w:r w:rsidRPr="00D8531F">
        <w:rPr>
          <w:iCs/>
          <w:sz w:val="26"/>
          <w:szCs w:val="26"/>
          <w:shd w:val="clear" w:color="auto" w:fill="FFFFFF"/>
        </w:rPr>
        <w:t>административное наказание, предусмотренное санкцией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D8531F">
          <w:rPr>
            <w:iCs/>
            <w:sz w:val="26"/>
            <w:szCs w:val="26"/>
            <w:bdr w:val="none" w:sz="0" w:space="0" w:color="auto" w:frame="1"/>
          </w:rPr>
          <w:t>12.2 КоАП</w:t>
        </w:r>
      </w:hyperlink>
      <w:r w:rsidRPr="00D8531F">
        <w:rPr>
          <w:iCs/>
          <w:sz w:val="26"/>
          <w:szCs w:val="26"/>
          <w:shd w:val="clear" w:color="auto" w:fill="FFFFFF"/>
        </w:rPr>
        <w:t> РФ, в виде административного штрафа.</w:t>
      </w:r>
      <w:r w:rsidRPr="00D8531F">
        <w:rPr>
          <w:iCs/>
          <w:sz w:val="26"/>
          <w:szCs w:val="26"/>
        </w:rPr>
        <w:t xml:space="preserve"> </w:t>
      </w:r>
    </w:p>
    <w:p w:rsidR="00D71677" w:rsidP="00D71677" w14:paraId="59336AD4" w14:textId="77777777">
      <w:pPr>
        <w:ind w:firstLine="851"/>
        <w:jc w:val="both"/>
        <w:rPr>
          <w:iCs/>
          <w:sz w:val="26"/>
          <w:szCs w:val="26"/>
        </w:rPr>
      </w:pPr>
      <w:r w:rsidRPr="00D8531F">
        <w:rPr>
          <w:iCs/>
          <w:sz w:val="26"/>
          <w:szCs w:val="26"/>
        </w:rPr>
        <w:t>Руководствуясь ст. ст. 29.9 – 29.10  КоАП РФ, мировой судья</w:t>
      </w:r>
    </w:p>
    <w:p w:rsidR="00D8531F" w:rsidRPr="00D8531F" w:rsidP="00D71677" w14:paraId="249633E3" w14:textId="77777777">
      <w:pPr>
        <w:ind w:firstLine="851"/>
        <w:jc w:val="both"/>
        <w:rPr>
          <w:iCs/>
          <w:sz w:val="26"/>
          <w:szCs w:val="26"/>
        </w:rPr>
      </w:pPr>
    </w:p>
    <w:p w:rsidR="00D71677" w:rsidRPr="00D8531F" w:rsidP="00D71677" w14:paraId="31516262" w14:textId="77777777">
      <w:pPr>
        <w:jc w:val="center"/>
        <w:rPr>
          <w:sz w:val="26"/>
          <w:szCs w:val="26"/>
        </w:rPr>
      </w:pPr>
      <w:r w:rsidRPr="00D8531F">
        <w:rPr>
          <w:sz w:val="26"/>
          <w:szCs w:val="26"/>
        </w:rPr>
        <w:t>ПОСТАНОВИЛ:</w:t>
      </w:r>
    </w:p>
    <w:p w:rsidR="00A22058" w:rsidP="00A22058" w14:paraId="2BC70F34" w14:textId="77777777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D8531F">
        <w:rPr>
          <w:sz w:val="26"/>
          <w:szCs w:val="26"/>
        </w:rPr>
        <w:t xml:space="preserve">    Признать </w:t>
      </w:r>
      <w:r w:rsidRPr="00D8531F" w:rsidR="0098410A">
        <w:rPr>
          <w:sz w:val="26"/>
          <w:szCs w:val="26"/>
        </w:rPr>
        <w:t>Кузьмина</w:t>
      </w:r>
      <w:r w:rsidRPr="00D8531F">
        <w:rPr>
          <w:sz w:val="26"/>
          <w:szCs w:val="26"/>
        </w:rPr>
        <w:t xml:space="preserve"> А </w:t>
      </w:r>
      <w:r w:rsidRPr="00D8531F">
        <w:rPr>
          <w:sz w:val="26"/>
          <w:szCs w:val="26"/>
        </w:rPr>
        <w:t>А</w:t>
      </w:r>
      <w:r w:rsidRPr="00D8531F" w:rsidR="0098410A">
        <w:rPr>
          <w:sz w:val="26"/>
          <w:szCs w:val="26"/>
        </w:rPr>
        <w:t xml:space="preserve"> виновным </w:t>
      </w:r>
      <w:r w:rsidRPr="00D8531F" w:rsidR="00D71677">
        <w:rPr>
          <w:color w:val="000000"/>
          <w:sz w:val="26"/>
          <w:szCs w:val="26"/>
        </w:rPr>
        <w:t>в совершении административного правонарушения, предусмотренного ч.2 ст. 12.2 КоАП РФ, и назначить ему административное наказание в виде административного </w:t>
      </w:r>
      <w:r w:rsidRPr="00D8531F" w:rsidR="00D71677">
        <w:rPr>
          <w:bCs/>
          <w:color w:val="000000"/>
          <w:sz w:val="26"/>
          <w:szCs w:val="26"/>
        </w:rPr>
        <w:t xml:space="preserve">штрафа в размере </w:t>
      </w:r>
      <w:r w:rsidRPr="00A22058">
        <w:rPr>
          <w:sz w:val="20"/>
          <w:szCs w:val="20"/>
        </w:rPr>
        <w:t>(данные изъяты)</w:t>
      </w:r>
      <w:r w:rsidRPr="00A22058">
        <w:rPr>
          <w:sz w:val="26"/>
          <w:szCs w:val="26"/>
        </w:rPr>
        <w:t xml:space="preserve">  </w:t>
      </w:r>
    </w:p>
    <w:p w:rsidR="00A22058" w:rsidP="00A22058" w14:paraId="4F357CE6" w14:textId="77777777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D8531F">
        <w:rPr>
          <w:b/>
          <w:color w:val="000000"/>
          <w:sz w:val="26"/>
          <w:szCs w:val="26"/>
        </w:rPr>
        <w:t xml:space="preserve"> </w:t>
      </w:r>
      <w:r w:rsidRPr="00D8531F" w:rsidR="00D71677">
        <w:rPr>
          <w:b/>
          <w:color w:val="000000"/>
          <w:sz w:val="26"/>
          <w:szCs w:val="26"/>
        </w:rPr>
        <w:t>Реквизиты для оплаты штрафа:</w:t>
      </w:r>
      <w:r w:rsidRPr="00D8531F" w:rsidR="00CB4D50">
        <w:rPr>
          <w:sz w:val="26"/>
          <w:szCs w:val="26"/>
        </w:rPr>
        <w:t xml:space="preserve"> </w:t>
      </w:r>
      <w:r w:rsidRPr="00A22058">
        <w:rPr>
          <w:sz w:val="20"/>
          <w:szCs w:val="20"/>
        </w:rPr>
        <w:t>(данные изъяты)</w:t>
      </w:r>
      <w:r w:rsidRPr="00A22058">
        <w:rPr>
          <w:sz w:val="26"/>
          <w:szCs w:val="26"/>
        </w:rPr>
        <w:t xml:space="preserve">  </w:t>
      </w:r>
    </w:p>
    <w:p w:rsidR="00D71677" w:rsidRPr="00D8531F" w:rsidP="00A22058" w14:paraId="0A92EE38" w14:textId="05274959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D8531F">
        <w:rPr>
          <w:sz w:val="26"/>
          <w:szCs w:val="26"/>
        </w:rPr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8531F" w:rsidRPr="00D8531F" w:rsidP="00D8531F" w14:paraId="41C99610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8531F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1677" w:rsidRPr="00D8531F" w:rsidP="00D71677" w14:paraId="6D8EB4BC" w14:textId="77777777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D71677" w:rsidRPr="00D8531F" w:rsidP="00D71677" w14:paraId="16B870BC" w14:textId="77777777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D71677" w:rsidRPr="00D8531F" w:rsidP="00D8531F" w14:paraId="3CC98715" w14:textId="77777777">
      <w:pPr>
        <w:shd w:val="clear" w:color="auto" w:fill="FFFFFF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8531F">
        <w:rPr>
          <w:sz w:val="26"/>
          <w:szCs w:val="26"/>
        </w:rPr>
        <w:t>Мировой судья                                                                           А.А. Кулунчаков</w:t>
      </w:r>
    </w:p>
    <w:p w:rsidR="00D71677" w:rsidRPr="00D8531F" w:rsidP="00D71677" w14:paraId="1A4FFF9B" w14:textId="77777777">
      <w:pPr>
        <w:rPr>
          <w:sz w:val="26"/>
          <w:szCs w:val="26"/>
        </w:rPr>
      </w:pPr>
    </w:p>
    <w:p w:rsidR="00D71677" w:rsidRPr="00D8531F" w:rsidP="00CA7157" w14:paraId="0A0DA205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RPr="00D8531F" w:rsidP="00CA7157" w14:paraId="480D62F2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RPr="00D8531F" w:rsidP="00CA7157" w14:paraId="4499C28B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RPr="00D8531F" w:rsidP="00CA7157" w14:paraId="59C92629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RPr="00D8531F" w:rsidP="00CA7157" w14:paraId="14C9E0AB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RPr="00D8531F" w:rsidP="00CA7157" w14:paraId="1FBCB792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RPr="00D8531F" w:rsidP="00CA7157" w14:paraId="25DB1F67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RPr="00D8531F" w:rsidP="00CA7157" w14:paraId="62507135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RPr="00D8531F" w:rsidP="00CA7157" w14:paraId="4313E056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RPr="00D8531F" w:rsidP="00CA7157" w14:paraId="6C92142A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RPr="00D8531F" w:rsidP="00CA7157" w14:paraId="3B1C6FB1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4CF5AA73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0798CCC1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0BF3CCD3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230583C9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259D7449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2482EC30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4DABB4D8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4F45A047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3D22AD84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7667861A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7C909BE3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52B94AD3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29786821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0B3F8DE9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2033E7E8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025474F8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7D17FEB8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1C93D4A1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6E50F1BD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3256C3EA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P="00CA7157" w14:paraId="45A6C358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D71677" w:rsidRPr="00D02DBB" w:rsidP="00CA7157" w14:paraId="29A0F0EB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8F152A" w:rsidRPr="00D02DBB" w:rsidP="008F152A" w14:paraId="1E473B12" w14:textId="77777777">
      <w:pPr>
        <w:ind w:firstLine="708"/>
        <w:jc w:val="both"/>
        <w:rPr>
          <w:sz w:val="26"/>
          <w:szCs w:val="26"/>
        </w:rPr>
      </w:pPr>
    </w:p>
    <w:p w:rsidR="002C4CE9" w:rsidRPr="00D02DBB" w:rsidP="00C43C0A" w14:paraId="2DB1D0E5" w14:textId="77777777">
      <w:pPr>
        <w:ind w:firstLine="708"/>
        <w:jc w:val="both"/>
        <w:rPr>
          <w:sz w:val="26"/>
          <w:szCs w:val="26"/>
        </w:rPr>
      </w:pPr>
    </w:p>
    <w:sectPr w:rsidSect="00D02DBB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40A2"/>
    <w:rsid w:val="00017F3C"/>
    <w:rsid w:val="00022FCD"/>
    <w:rsid w:val="00032889"/>
    <w:rsid w:val="00042FD2"/>
    <w:rsid w:val="0005496D"/>
    <w:rsid w:val="000642A8"/>
    <w:rsid w:val="000715A2"/>
    <w:rsid w:val="000763C3"/>
    <w:rsid w:val="0009032A"/>
    <w:rsid w:val="00097E5E"/>
    <w:rsid w:val="000A0538"/>
    <w:rsid w:val="000B3E92"/>
    <w:rsid w:val="000B45DB"/>
    <w:rsid w:val="000B5722"/>
    <w:rsid w:val="000D3478"/>
    <w:rsid w:val="000E2023"/>
    <w:rsid w:val="000E29AF"/>
    <w:rsid w:val="000E49DD"/>
    <w:rsid w:val="00100D56"/>
    <w:rsid w:val="0017670C"/>
    <w:rsid w:val="0018685F"/>
    <w:rsid w:val="00192802"/>
    <w:rsid w:val="001964A9"/>
    <w:rsid w:val="001A65E4"/>
    <w:rsid w:val="001B2462"/>
    <w:rsid w:val="001B353B"/>
    <w:rsid w:val="001B4305"/>
    <w:rsid w:val="001B4E5C"/>
    <w:rsid w:val="001D4567"/>
    <w:rsid w:val="001D57B8"/>
    <w:rsid w:val="001E3221"/>
    <w:rsid w:val="001F29D4"/>
    <w:rsid w:val="001F4D6A"/>
    <w:rsid w:val="001F6E3B"/>
    <w:rsid w:val="00201F76"/>
    <w:rsid w:val="00207DD3"/>
    <w:rsid w:val="00233A29"/>
    <w:rsid w:val="002510AF"/>
    <w:rsid w:val="0025496F"/>
    <w:rsid w:val="00256F20"/>
    <w:rsid w:val="0026428B"/>
    <w:rsid w:val="002651A8"/>
    <w:rsid w:val="002823AF"/>
    <w:rsid w:val="002929AE"/>
    <w:rsid w:val="002A027D"/>
    <w:rsid w:val="002C1EFD"/>
    <w:rsid w:val="002C2521"/>
    <w:rsid w:val="002C4CE9"/>
    <w:rsid w:val="002C4DAC"/>
    <w:rsid w:val="002D00F5"/>
    <w:rsid w:val="002D2E32"/>
    <w:rsid w:val="002D4E73"/>
    <w:rsid w:val="002E1F72"/>
    <w:rsid w:val="002E77A7"/>
    <w:rsid w:val="002E7EA2"/>
    <w:rsid w:val="002F608C"/>
    <w:rsid w:val="0030282D"/>
    <w:rsid w:val="00313E21"/>
    <w:rsid w:val="00315010"/>
    <w:rsid w:val="003153A4"/>
    <w:rsid w:val="003277B6"/>
    <w:rsid w:val="00331AB4"/>
    <w:rsid w:val="00332A5D"/>
    <w:rsid w:val="00345867"/>
    <w:rsid w:val="00353A84"/>
    <w:rsid w:val="00357C60"/>
    <w:rsid w:val="00371541"/>
    <w:rsid w:val="00371805"/>
    <w:rsid w:val="00373CAD"/>
    <w:rsid w:val="003754C8"/>
    <w:rsid w:val="00376684"/>
    <w:rsid w:val="00382D35"/>
    <w:rsid w:val="003866F2"/>
    <w:rsid w:val="00393464"/>
    <w:rsid w:val="003B0E65"/>
    <w:rsid w:val="003B1E80"/>
    <w:rsid w:val="003C0EF4"/>
    <w:rsid w:val="003C2EA8"/>
    <w:rsid w:val="003E5A20"/>
    <w:rsid w:val="003F2A74"/>
    <w:rsid w:val="003F4BB6"/>
    <w:rsid w:val="00414335"/>
    <w:rsid w:val="004257D9"/>
    <w:rsid w:val="00445E1F"/>
    <w:rsid w:val="00456F01"/>
    <w:rsid w:val="0046002A"/>
    <w:rsid w:val="004606ED"/>
    <w:rsid w:val="00467FE3"/>
    <w:rsid w:val="004733AB"/>
    <w:rsid w:val="00474BBF"/>
    <w:rsid w:val="00480639"/>
    <w:rsid w:val="00483739"/>
    <w:rsid w:val="004901E5"/>
    <w:rsid w:val="00490AA1"/>
    <w:rsid w:val="004A0B1D"/>
    <w:rsid w:val="004A3632"/>
    <w:rsid w:val="004D0D76"/>
    <w:rsid w:val="004D36E7"/>
    <w:rsid w:val="004D7159"/>
    <w:rsid w:val="004E0A4B"/>
    <w:rsid w:val="004E6A24"/>
    <w:rsid w:val="004F353D"/>
    <w:rsid w:val="004F3A52"/>
    <w:rsid w:val="00504F8D"/>
    <w:rsid w:val="00514206"/>
    <w:rsid w:val="00514DE8"/>
    <w:rsid w:val="00533D5D"/>
    <w:rsid w:val="00542F9F"/>
    <w:rsid w:val="00547FA0"/>
    <w:rsid w:val="005613E0"/>
    <w:rsid w:val="0056245A"/>
    <w:rsid w:val="00567B07"/>
    <w:rsid w:val="00574CAB"/>
    <w:rsid w:val="005920D1"/>
    <w:rsid w:val="00594DC9"/>
    <w:rsid w:val="005A2385"/>
    <w:rsid w:val="005A57E9"/>
    <w:rsid w:val="005A7D09"/>
    <w:rsid w:val="005C0A91"/>
    <w:rsid w:val="005C5FA1"/>
    <w:rsid w:val="005C6D0C"/>
    <w:rsid w:val="005D0BD1"/>
    <w:rsid w:val="005D2AA3"/>
    <w:rsid w:val="005D2AF1"/>
    <w:rsid w:val="005D2D89"/>
    <w:rsid w:val="005D44CE"/>
    <w:rsid w:val="005D5052"/>
    <w:rsid w:val="005E34A9"/>
    <w:rsid w:val="005E4CFB"/>
    <w:rsid w:val="005F34EE"/>
    <w:rsid w:val="00600437"/>
    <w:rsid w:val="00616011"/>
    <w:rsid w:val="00624BEA"/>
    <w:rsid w:val="006454A4"/>
    <w:rsid w:val="00654563"/>
    <w:rsid w:val="00663B13"/>
    <w:rsid w:val="00682DCE"/>
    <w:rsid w:val="00687AA0"/>
    <w:rsid w:val="00692887"/>
    <w:rsid w:val="00696AF7"/>
    <w:rsid w:val="006A3C31"/>
    <w:rsid w:val="006A6151"/>
    <w:rsid w:val="006B0BEB"/>
    <w:rsid w:val="006B3A72"/>
    <w:rsid w:val="006B4B9F"/>
    <w:rsid w:val="006D2A20"/>
    <w:rsid w:val="006D4814"/>
    <w:rsid w:val="0070349A"/>
    <w:rsid w:val="007241F2"/>
    <w:rsid w:val="00760842"/>
    <w:rsid w:val="00761618"/>
    <w:rsid w:val="00762B9A"/>
    <w:rsid w:val="00777213"/>
    <w:rsid w:val="007A7A14"/>
    <w:rsid w:val="007B29DF"/>
    <w:rsid w:val="007C1D33"/>
    <w:rsid w:val="007C36B7"/>
    <w:rsid w:val="007C730B"/>
    <w:rsid w:val="007E4CD0"/>
    <w:rsid w:val="007F0A2E"/>
    <w:rsid w:val="007F3098"/>
    <w:rsid w:val="007F79EE"/>
    <w:rsid w:val="008164F9"/>
    <w:rsid w:val="00827986"/>
    <w:rsid w:val="00834AF6"/>
    <w:rsid w:val="008443FE"/>
    <w:rsid w:val="008479EC"/>
    <w:rsid w:val="00855912"/>
    <w:rsid w:val="008610F7"/>
    <w:rsid w:val="00865799"/>
    <w:rsid w:val="00866DC1"/>
    <w:rsid w:val="00874FF8"/>
    <w:rsid w:val="00897125"/>
    <w:rsid w:val="008B5FA5"/>
    <w:rsid w:val="008C26C1"/>
    <w:rsid w:val="008C2E35"/>
    <w:rsid w:val="008C516B"/>
    <w:rsid w:val="008C7596"/>
    <w:rsid w:val="008F152A"/>
    <w:rsid w:val="008F1621"/>
    <w:rsid w:val="008F4836"/>
    <w:rsid w:val="009078CD"/>
    <w:rsid w:val="00911DCE"/>
    <w:rsid w:val="00920B89"/>
    <w:rsid w:val="009254E0"/>
    <w:rsid w:val="00940E7B"/>
    <w:rsid w:val="00946591"/>
    <w:rsid w:val="0095368B"/>
    <w:rsid w:val="00954224"/>
    <w:rsid w:val="0096691C"/>
    <w:rsid w:val="009733D9"/>
    <w:rsid w:val="00975FF5"/>
    <w:rsid w:val="00976C17"/>
    <w:rsid w:val="0098410A"/>
    <w:rsid w:val="009844D9"/>
    <w:rsid w:val="0099386A"/>
    <w:rsid w:val="0099410B"/>
    <w:rsid w:val="009C5B51"/>
    <w:rsid w:val="009D1038"/>
    <w:rsid w:val="009F202E"/>
    <w:rsid w:val="009F72BC"/>
    <w:rsid w:val="00A028A8"/>
    <w:rsid w:val="00A05E1A"/>
    <w:rsid w:val="00A1421B"/>
    <w:rsid w:val="00A22058"/>
    <w:rsid w:val="00A3389B"/>
    <w:rsid w:val="00A35B4F"/>
    <w:rsid w:val="00A51EBE"/>
    <w:rsid w:val="00A5433D"/>
    <w:rsid w:val="00A5595C"/>
    <w:rsid w:val="00A631DE"/>
    <w:rsid w:val="00A71A68"/>
    <w:rsid w:val="00A83B9F"/>
    <w:rsid w:val="00A85FED"/>
    <w:rsid w:val="00AB0DDC"/>
    <w:rsid w:val="00AB4794"/>
    <w:rsid w:val="00AC45F3"/>
    <w:rsid w:val="00AE5064"/>
    <w:rsid w:val="00AE7850"/>
    <w:rsid w:val="00AF106B"/>
    <w:rsid w:val="00B115A4"/>
    <w:rsid w:val="00B257CA"/>
    <w:rsid w:val="00B3027C"/>
    <w:rsid w:val="00B306D6"/>
    <w:rsid w:val="00B43996"/>
    <w:rsid w:val="00B45619"/>
    <w:rsid w:val="00B53E96"/>
    <w:rsid w:val="00B65DF0"/>
    <w:rsid w:val="00B728DB"/>
    <w:rsid w:val="00B775F0"/>
    <w:rsid w:val="00B84354"/>
    <w:rsid w:val="00B843EC"/>
    <w:rsid w:val="00B956C3"/>
    <w:rsid w:val="00BA11C2"/>
    <w:rsid w:val="00BB6BA2"/>
    <w:rsid w:val="00BE12ED"/>
    <w:rsid w:val="00BE3E35"/>
    <w:rsid w:val="00BE442B"/>
    <w:rsid w:val="00BE4AAB"/>
    <w:rsid w:val="00BE5A8A"/>
    <w:rsid w:val="00BF197E"/>
    <w:rsid w:val="00C06BC7"/>
    <w:rsid w:val="00C1786A"/>
    <w:rsid w:val="00C2331E"/>
    <w:rsid w:val="00C31C56"/>
    <w:rsid w:val="00C40C95"/>
    <w:rsid w:val="00C43C0A"/>
    <w:rsid w:val="00C43E1A"/>
    <w:rsid w:val="00C479A4"/>
    <w:rsid w:val="00C55937"/>
    <w:rsid w:val="00C61BC3"/>
    <w:rsid w:val="00C702DC"/>
    <w:rsid w:val="00C82FB1"/>
    <w:rsid w:val="00C877BE"/>
    <w:rsid w:val="00C931E6"/>
    <w:rsid w:val="00CA0585"/>
    <w:rsid w:val="00CA4E36"/>
    <w:rsid w:val="00CA7157"/>
    <w:rsid w:val="00CB3BDE"/>
    <w:rsid w:val="00CB4D50"/>
    <w:rsid w:val="00CC282F"/>
    <w:rsid w:val="00CE08E3"/>
    <w:rsid w:val="00CE3F45"/>
    <w:rsid w:val="00CF5D69"/>
    <w:rsid w:val="00D02DBB"/>
    <w:rsid w:val="00D259C5"/>
    <w:rsid w:val="00D32574"/>
    <w:rsid w:val="00D56921"/>
    <w:rsid w:val="00D70391"/>
    <w:rsid w:val="00D71677"/>
    <w:rsid w:val="00D71B03"/>
    <w:rsid w:val="00D77114"/>
    <w:rsid w:val="00D80D38"/>
    <w:rsid w:val="00D8531F"/>
    <w:rsid w:val="00D856C8"/>
    <w:rsid w:val="00D93449"/>
    <w:rsid w:val="00DA3BFA"/>
    <w:rsid w:val="00DA519D"/>
    <w:rsid w:val="00DA75A1"/>
    <w:rsid w:val="00DB06FD"/>
    <w:rsid w:val="00DB212B"/>
    <w:rsid w:val="00DC161E"/>
    <w:rsid w:val="00DE4E6F"/>
    <w:rsid w:val="00DE5B6E"/>
    <w:rsid w:val="00DF25D6"/>
    <w:rsid w:val="00E01260"/>
    <w:rsid w:val="00E15076"/>
    <w:rsid w:val="00E15934"/>
    <w:rsid w:val="00E16C95"/>
    <w:rsid w:val="00E322C5"/>
    <w:rsid w:val="00E33DD2"/>
    <w:rsid w:val="00E33E1B"/>
    <w:rsid w:val="00E71252"/>
    <w:rsid w:val="00E755C7"/>
    <w:rsid w:val="00E932E0"/>
    <w:rsid w:val="00EA4069"/>
    <w:rsid w:val="00EA5A20"/>
    <w:rsid w:val="00EA6834"/>
    <w:rsid w:val="00EB7461"/>
    <w:rsid w:val="00EC0BF2"/>
    <w:rsid w:val="00EC2A3A"/>
    <w:rsid w:val="00EC2ACD"/>
    <w:rsid w:val="00ED2280"/>
    <w:rsid w:val="00ED2322"/>
    <w:rsid w:val="00ED2D5A"/>
    <w:rsid w:val="00ED3435"/>
    <w:rsid w:val="00EE12F6"/>
    <w:rsid w:val="00EE3572"/>
    <w:rsid w:val="00EE4F76"/>
    <w:rsid w:val="00EF1FB7"/>
    <w:rsid w:val="00EF326B"/>
    <w:rsid w:val="00EF3330"/>
    <w:rsid w:val="00EF475F"/>
    <w:rsid w:val="00F12CC6"/>
    <w:rsid w:val="00F13BCD"/>
    <w:rsid w:val="00F27C74"/>
    <w:rsid w:val="00F4126B"/>
    <w:rsid w:val="00F567B1"/>
    <w:rsid w:val="00F649BB"/>
    <w:rsid w:val="00F66970"/>
    <w:rsid w:val="00F91CE3"/>
    <w:rsid w:val="00F94AF8"/>
    <w:rsid w:val="00FA0D00"/>
    <w:rsid w:val="00FA2FF3"/>
    <w:rsid w:val="00FB2528"/>
    <w:rsid w:val="00FB7301"/>
    <w:rsid w:val="00FC6483"/>
    <w:rsid w:val="00FC7290"/>
    <w:rsid w:val="00FD16EC"/>
    <w:rsid w:val="00FD4089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875CB6-88EB-4885-9B3F-531D9116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" TargetMode="External" /><Relationship Id="rId5" Type="http://schemas.openxmlformats.org/officeDocument/2006/relationships/hyperlink" Target="http://sudact.ru/law/koap/razdel-ii/glava-12/statia-12.2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://sudact.ru/law/koap/razdel-i/glava-4/statia-4.3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