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295C" w:rsidP="00F8295C">
      <w:pPr>
        <w:jc w:val="right"/>
        <w:rPr>
          <w:b/>
          <w:sz w:val="28"/>
          <w:szCs w:val="28"/>
        </w:rPr>
      </w:pPr>
      <w:r w:rsidRPr="00A8112B">
        <w:rPr>
          <w:b/>
        </w:rPr>
        <w:t xml:space="preserve">   </w:t>
      </w:r>
      <w:r>
        <w:rPr>
          <w:b/>
          <w:sz w:val="28"/>
          <w:szCs w:val="28"/>
        </w:rPr>
        <w:t xml:space="preserve">   Дело № 5-63-260/2020</w:t>
      </w:r>
    </w:p>
    <w:p w:rsidR="00F8295C" w:rsidP="00F8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F8295C" w:rsidP="00F8295C">
      <w:pPr>
        <w:jc w:val="both"/>
        <w:rPr>
          <w:sz w:val="28"/>
          <w:szCs w:val="28"/>
          <w:lang w:val="uk-UA"/>
        </w:rPr>
      </w:pPr>
    </w:p>
    <w:p w:rsidR="00F8295C" w:rsidP="00F829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2020 г.    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D04EF" w:rsidRPr="00A8112B" w:rsidP="00F8295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92E56"/>
    <w:rsid w:val="00715A79"/>
    <w:rsid w:val="007B4E52"/>
    <w:rsid w:val="00802D32"/>
    <w:rsid w:val="00920811"/>
    <w:rsid w:val="0092604F"/>
    <w:rsid w:val="00982C31"/>
    <w:rsid w:val="00991E27"/>
    <w:rsid w:val="009B0BE1"/>
    <w:rsid w:val="00A04D45"/>
    <w:rsid w:val="00A52BAD"/>
    <w:rsid w:val="00A71015"/>
    <w:rsid w:val="00A8112B"/>
    <w:rsid w:val="00A8611C"/>
    <w:rsid w:val="00B86221"/>
    <w:rsid w:val="00BA66CA"/>
    <w:rsid w:val="00BA71DC"/>
    <w:rsid w:val="00BC11DC"/>
    <w:rsid w:val="00C41E2E"/>
    <w:rsid w:val="00C76874"/>
    <w:rsid w:val="00CF70CD"/>
    <w:rsid w:val="00D05893"/>
    <w:rsid w:val="00D30A73"/>
    <w:rsid w:val="00D315B9"/>
    <w:rsid w:val="00D32D69"/>
    <w:rsid w:val="00DE5D4D"/>
    <w:rsid w:val="00E069EF"/>
    <w:rsid w:val="00E23500"/>
    <w:rsid w:val="00E41BCD"/>
    <w:rsid w:val="00E954A4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