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DA6" w:rsidRPr="001E34BF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34BF">
        <w:rPr>
          <w:rFonts w:ascii="Times New Roman" w:eastAsia="Times New Roman" w:hAnsi="Times New Roman" w:cs="Times New Roman"/>
          <w:b/>
          <w:sz w:val="24"/>
          <w:szCs w:val="24"/>
        </w:rPr>
        <w:t>Дело №5-</w:t>
      </w:r>
      <w:r w:rsidR="00AF268D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Pr="001E34B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F268D">
        <w:rPr>
          <w:rFonts w:ascii="Times New Roman" w:eastAsia="Times New Roman" w:hAnsi="Times New Roman" w:cs="Times New Roman"/>
          <w:b/>
          <w:sz w:val="24"/>
          <w:szCs w:val="24"/>
        </w:rPr>
        <w:t>277</w:t>
      </w:r>
      <w:r w:rsidRPr="001E34B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Pr="001E34BF" w:rsidR="005B57C5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FB1DA6" w:rsidRPr="001E34BF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B1DA6" w:rsidRPr="001E34BF" w:rsidP="00FB1DA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B1DA6" w:rsidRPr="001E34BF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1E34BF" w:rsidP="00FB1D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сентября</w:t>
      </w:r>
      <w:r w:rsidRPr="001E34BF" w:rsidR="005B57C5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</w:t>
      </w:r>
      <w:r w:rsidRPr="001E34BF" w:rsidR="003A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E34BF" w:rsidR="001E34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1E34BF" w:rsidR="009C59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FB1DA6" w:rsidRPr="001E34BF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1E34BF" w:rsidP="00FB1D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 рассмотрев дело об административном правонарушении в отношении:</w:t>
      </w:r>
    </w:p>
    <w:p w:rsidR="00AF268D" w:rsidRPr="001E34BF" w:rsidP="0087697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330">
        <w:rPr>
          <w:rFonts w:ascii="Times New Roman" w:eastAsia="Times New Roman" w:hAnsi="Times New Roman" w:cs="Times New Roman"/>
          <w:b/>
          <w:sz w:val="28"/>
          <w:szCs w:val="28"/>
        </w:rPr>
        <w:t>Чеботарева М</w:t>
      </w:r>
      <w:r w:rsidR="008769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A0330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="0087697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E34BF" w:rsidR="002020A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DA6" w:rsidRPr="001E34BF" w:rsidP="00FB1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8.17 Кодекса РФ об административных правонарушениях, -</w:t>
      </w:r>
    </w:p>
    <w:p w:rsidR="00FB1DA6" w:rsidRPr="001E34BF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b/>
          <w:sz w:val="28"/>
          <w:szCs w:val="28"/>
        </w:rPr>
        <w:t>У С Т А Н О В И Л:</w:t>
      </w:r>
    </w:p>
    <w:p w:rsidR="00AF268D" w:rsidRPr="003138EA" w:rsidP="00AF268D">
      <w:pPr>
        <w:pStyle w:val="1"/>
        <w:shd w:val="clear" w:color="auto" w:fill="auto"/>
        <w:ind w:firstLine="580"/>
      </w:pPr>
      <w:r>
        <w:t>Чеботарёв М.Р.</w:t>
      </w:r>
      <w:r w:rsidRPr="003138EA">
        <w:t xml:space="preserve"> совершил административное правонарушение при следующих обстоятельствах: </w:t>
      </w:r>
      <w:r w:rsidRPr="0087697A" w:rsidR="0087697A"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 xml:space="preserve">., при осуществлении пограничной деятельности на участке ответственности отделения (пограничной заставы) в </w:t>
      </w:r>
      <w:r w:rsidRPr="0087697A" w:rsidR="0087697A"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>, на берегу Керченского пролива Аз</w:t>
      </w:r>
      <w:r w:rsidRPr="003138EA">
        <w:rPr>
          <w:lang w:eastAsia="ru-RU" w:bidi="ru-RU"/>
        </w:rPr>
        <w:t xml:space="preserve">овского моря в районе </w:t>
      </w:r>
      <w:r>
        <w:rPr>
          <w:lang w:eastAsia="ru-RU" w:bidi="ru-RU"/>
        </w:rPr>
        <w:t xml:space="preserve">причала </w:t>
      </w:r>
      <w:r w:rsidRPr="0087697A" w:rsidR="0087697A"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 xml:space="preserve">, сотрудниками Отделения был обнаружен гражданин РФ </w:t>
      </w:r>
      <w:r>
        <w:t>Чеботарев М.Р.</w:t>
      </w:r>
      <w:r w:rsidRPr="003138EA">
        <w:rPr>
          <w:lang w:eastAsia="ru-RU" w:bidi="ru-RU"/>
        </w:rPr>
        <w:t>, который осуществлял добычу (вылов) водных биологических ресурсов, а именно мидии</w:t>
      </w:r>
      <w:r>
        <w:rPr>
          <w:lang w:eastAsia="ru-RU" w:bidi="ru-RU"/>
        </w:rPr>
        <w:t>,</w:t>
      </w:r>
      <w:r w:rsidRPr="003138EA">
        <w:rPr>
          <w:lang w:eastAsia="ru-RU" w:bidi="ru-RU"/>
        </w:rPr>
        <w:t xml:space="preserve"> в рамках любительского и спортивного рыболовства</w:t>
      </w:r>
      <w:r w:rsidRPr="003138EA">
        <w:rPr>
          <w:lang w:eastAsia="ru-RU" w:bidi="ru-RU"/>
        </w:rPr>
        <w:t xml:space="preserve"> руч</w:t>
      </w:r>
      <w:r w:rsidRPr="003138EA">
        <w:rPr>
          <w:lang w:eastAsia="ru-RU" w:bidi="ru-RU"/>
        </w:rPr>
        <w:t xml:space="preserve">ным сбором с превышением допустимой суточной нормы добычи ВБР, а именно превысил добычу ВБР в количестве </w:t>
      </w:r>
      <w:r w:rsidRPr="0087697A" w:rsidR="0087697A">
        <w:rPr>
          <w:sz w:val="20"/>
          <w:szCs w:val="20"/>
        </w:rPr>
        <w:t>(данные изъяты)</w:t>
      </w:r>
      <w:r w:rsidR="0087697A">
        <w:t xml:space="preserve"> </w:t>
      </w:r>
      <w:r w:rsidRPr="003138EA">
        <w:rPr>
          <w:lang w:eastAsia="ru-RU" w:bidi="ru-RU"/>
        </w:rPr>
        <w:t xml:space="preserve"> экземпляров, общим весом </w:t>
      </w:r>
      <w:r w:rsidRPr="0087697A" w:rsidR="0087697A">
        <w:rPr>
          <w:sz w:val="20"/>
          <w:szCs w:val="20"/>
        </w:rPr>
        <w:t>(данные изъяты)</w:t>
      </w:r>
      <w:r w:rsidR="0087697A">
        <w:t xml:space="preserve"> </w:t>
      </w:r>
      <w:r w:rsidRPr="003138EA">
        <w:rPr>
          <w:lang w:eastAsia="ru-RU" w:bidi="ru-RU"/>
        </w:rPr>
        <w:t xml:space="preserve"> </w:t>
      </w:r>
      <w:r w:rsidRPr="003138EA">
        <w:rPr>
          <w:lang w:eastAsia="ru-RU" w:bidi="ru-RU"/>
        </w:rPr>
        <w:t>кг</w:t>
      </w:r>
      <w:r w:rsidRPr="003138EA">
        <w:rPr>
          <w:lang w:eastAsia="ru-RU" w:bidi="ru-RU"/>
        </w:rPr>
        <w:t xml:space="preserve">. </w:t>
      </w:r>
    </w:p>
    <w:p w:rsidR="00AF268D" w:rsidRPr="003138EA" w:rsidP="00AF268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Чеботарев М.Р.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нарушил пункт 50.4 Правил рыболовства для Азово-Черноморского рыбохозяйственного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бассейна, утвержденных приказом Министерства сельского хозяйства РФ от 09.01.2020 №1, ч.4 ст.43.1 Федерального закона Российской Федерации от 20.12.2004 №166-ФЗ «О рыболовстве и сохранении водных биоресурсов», ст.40 Федерального закона Российской Федераци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и от 24.04.1995 №52-ФЗ «О животном мире» (в редакции 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24.04.2020 </w:t>
      </w:r>
      <w:hyperlink r:id="rId5" w:history="1">
        <w:r w:rsidRPr="003138E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№ 147-ФЗ</w:t>
        </w:r>
      </w:hyperlink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, от 08.12.2020</w:t>
      </w:r>
      <w:hyperlink r:id="rId6" w:history="1">
        <w:r w:rsidRPr="003138E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)</w:t>
        </w:r>
      </w:hyperlink>
      <w:r w:rsidRPr="003138EA">
        <w:rPr>
          <w:rFonts w:ascii="Times New Roman" w:eastAsia="Times New Roman" w:hAnsi="Times New Roman" w:cs="Times New Roman"/>
          <w:sz w:val="28"/>
          <w:szCs w:val="28"/>
        </w:rPr>
        <w:t>, то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есть совершил административное правонарушение, предусмотренное ст. 8.17 ч. 2 Кодекса РФ об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правонарушениях.</w:t>
      </w:r>
    </w:p>
    <w:p w:rsidR="00AF268D" w:rsidRPr="003138EA" w:rsidP="00AF2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Чеботарев М.Р.</w:t>
      </w:r>
      <w:r w:rsidRPr="003138EA">
        <w:rPr>
          <w:rFonts w:ascii="Times New Roman" w:hAnsi="Times New Roman" w:cs="Times New Roman"/>
          <w:sz w:val="28"/>
          <w:szCs w:val="28"/>
        </w:rPr>
        <w:t xml:space="preserve"> не явился, о времени и месте судебного заседания извещался судом надлежащим образом и в срок, о причине не явки суду не сообщил, не просил отложить слушание дела.</w:t>
      </w:r>
    </w:p>
    <w:p w:rsidR="00AF268D" w:rsidRPr="003138EA" w:rsidP="00AF2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Согласно ст.25.1 КоАП </w:t>
      </w:r>
      <w:r w:rsidRPr="003138EA">
        <w:rPr>
          <w:rFonts w:ascii="Times New Roman" w:hAnsi="Times New Roman" w:cs="Times New Roman"/>
          <w:sz w:val="28"/>
          <w:szCs w:val="28"/>
        </w:rPr>
        <w:t>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</w:t>
      </w:r>
      <w:r w:rsidRPr="003138EA">
        <w:rPr>
          <w:rFonts w:ascii="Times New Roman" w:hAnsi="Times New Roman" w:cs="Times New Roman"/>
          <w:sz w:val="28"/>
          <w:szCs w:val="28"/>
        </w:rPr>
        <w:t xml:space="preserve"> имеются достаточные основания рассмотрения дела в его отсутствие.</w:t>
      </w:r>
    </w:p>
    <w:p w:rsidR="00AF268D" w:rsidRPr="003138EA" w:rsidP="00AF2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AF268D" w:rsidRPr="003138EA" w:rsidP="00AF2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2 ст. </w:t>
      </w:r>
      <w:r w:rsidRPr="003138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8.17 КоАП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РФ предусматривает административную ответственность за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рыболовства во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внутренних морских водах, в территориальном море, на континенталь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ном шельфе и в исключительной экономической зоне Российской Федерации.</w:t>
      </w:r>
    </w:p>
    <w:p w:rsidR="00AF268D" w:rsidRPr="003138EA" w:rsidP="00AF2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пунктом 50.4 Правил рыболовства для Азово-Черноморского рыбохозяйственного бассейна, утвержденный приказом Министерства сельского хозяйства РФ от 09.01.2020 г. №1,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суто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чная норма добычи ВБР для одного гражданина при осуществлении любительского рыболовства мидии составляет 5 кг.</w:t>
      </w:r>
    </w:p>
    <w:p w:rsidR="00AF268D" w:rsidRPr="003138EA" w:rsidP="00AF26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3138EA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Федерального закона №166-ФЗ «О рыболовстве и сохран</w:t>
        </w:r>
        <w:r w:rsidRPr="003138EA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ении водных биологических ресурсов», </w:t>
        </w:r>
      </w:hyperlink>
      <w:r w:rsidRPr="003138EA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х биоресурсов из среды их обитания.</w:t>
      </w:r>
    </w:p>
    <w:p w:rsidR="00AF268D" w:rsidRPr="003138EA" w:rsidP="00AF26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Согласно ч.4 ст.43.1 Федерального закона Российской Федерации  от 20.12.2004 №166-ФЗ «О рыболовстве и сохранении водных биоресурсов», 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ствляющими рыболовство и иную связанную с использованием водных биоресурсов деятельность.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68D" w:rsidRPr="003138EA" w:rsidP="00AF26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F268D" w:rsidRPr="003138EA" w:rsidP="00AF26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FF3BDA">
        <w:rPr>
          <w:rFonts w:ascii="Times New Roman" w:hAnsi="Times New Roman" w:cs="Times New Roman"/>
          <w:sz w:val="28"/>
          <w:szCs w:val="28"/>
        </w:rPr>
        <w:t>Чеботарева М.Р.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дела, а именно: </w:t>
      </w:r>
    </w:p>
    <w:p w:rsidR="00AF268D" w:rsidRPr="003138EA" w:rsidP="00AF26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изъятии вещей и документов от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 xml:space="preserve">; объяснениями Чеботарева М.Р.;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актом расчёта ущ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ерба, причиненного ВБР; показаниями свидетеля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складской квитанцией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 xml:space="preserve"> актом приема-передачи изъятых вещей 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схемой местности, ответом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средняя рыночная стоимость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г рыбы-сырца составляла: мидии –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ответом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,  согласно которо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средняя рыночная стоимость 1 кг рыбы-сырца составляла: мидии –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рублей; ответом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 w:rsidR="00FF3BDA"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138EA" w:rsidR="00FF3BDA">
        <w:rPr>
          <w:rFonts w:ascii="Times New Roman" w:eastAsia="Times New Roman" w:hAnsi="Times New Roman" w:cs="Times New Roman"/>
          <w:sz w:val="28"/>
          <w:szCs w:val="28"/>
        </w:rPr>
        <w:t xml:space="preserve"> средняя рыночная стоимость 1 кг рыбы-сырца составляла: мидии –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 w:rsidR="00FF3BD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68D" w:rsidRPr="003138EA" w:rsidP="00AF26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FF3BDA">
        <w:rPr>
          <w:rFonts w:ascii="Times New Roman" w:hAnsi="Times New Roman" w:cs="Times New Roman"/>
          <w:sz w:val="28"/>
          <w:szCs w:val="28"/>
        </w:rPr>
        <w:t>Чеботаревым М.Р.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 и его деяния необходимо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2ст. 8.17 КоАП РФ.</w:t>
      </w:r>
    </w:p>
    <w:p w:rsidR="00AF268D" w:rsidRPr="003138EA" w:rsidP="00AF268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ных законом оснований для прекращения производства по делу не имеется.</w:t>
      </w:r>
    </w:p>
    <w:p w:rsidR="00AF268D" w:rsidRPr="003138EA" w:rsidP="00AF268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Смягчающих, либо отягчающих вину обстоятельств мировым судьей не установлено. </w:t>
      </w:r>
    </w:p>
    <w:p w:rsidR="00AF268D" w:rsidRPr="003138EA" w:rsidP="00AF26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отягчающих админист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ративную ответственность, суд приходит к выводу о назначении </w:t>
      </w:r>
      <w:r w:rsidR="00FF3BDA">
        <w:rPr>
          <w:rFonts w:ascii="Times New Roman" w:hAnsi="Times New Roman" w:cs="Times New Roman"/>
          <w:sz w:val="28"/>
          <w:szCs w:val="28"/>
        </w:rPr>
        <w:t>Чеботареву М.Р.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F268D" w:rsidRPr="003138EA" w:rsidP="00AF268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расчета размера суммы штрафа судья считает нео</w:t>
      </w:r>
      <w:r w:rsidRP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бходимым применить </w:t>
      </w:r>
      <w:r w:rsidR="00FF3B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однократный размер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стоимости ВБР, которая равна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ям</w:t>
      </w:r>
      <w:r w:rsidRP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AF268D" w:rsidRPr="003138EA" w:rsidP="00AF268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п. 13(1) Постановления Пленума Верховного Суда РФ от 23 ноября 2010 года №27 «О практике рассмотрения дел об административных правон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казания решить вопрос о возмещении имущественного ущерба.</w:t>
      </w:r>
    </w:p>
    <w:p w:rsidR="00AF268D" w:rsidRPr="003138EA" w:rsidP="00AF268D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материалы дела об административном правонарушении должны содержать расчет размера причиненного ущерба, произведенный в порядке, установленном нормативными правовыми актами Российской Федера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ции (статья </w:t>
      </w:r>
      <w:hyperlink r:id="rId8" w:tgtFrame="_blank" w:tooltip="Федеральный закон от 20.12.2004 N 166-ФЗ &gt; (ред. от 06.03.2019) &gt; " w:history="1">
        <w:r w:rsidRPr="003138EA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20.12.2004 №166-ФЗ «О рыболовстве и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сохранении водных биологических ресурсов»).</w:t>
      </w:r>
    </w:p>
    <w:p w:rsidR="00AF268D" w:rsidRPr="003138EA" w:rsidP="00AF26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9" w:history="1">
        <w:r w:rsidRPr="003138EA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8.17</w:t>
        </w:r>
      </w:hyperlink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имущественного ущерба.</w:t>
      </w:r>
    </w:p>
    <w:p w:rsidR="00057018" w:rsidRPr="001E34BF" w:rsidP="00057018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sz w:val="28"/>
          <w:szCs w:val="28"/>
        </w:rPr>
        <w:t>На основании ст. 4.7 КоАП РФ, поскольку в деле не имеется сведений о признании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BDA">
        <w:rPr>
          <w:rFonts w:ascii="Times New Roman" w:eastAsia="Times New Roman" w:hAnsi="Times New Roman" w:cs="Times New Roman"/>
          <w:sz w:val="28"/>
          <w:szCs w:val="28"/>
        </w:rPr>
        <w:t>Чеботаревым М.Р.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размера причиненного ущерба, судья считает необходимым не решать вопрос о возмещении имущественного ущерба, поскольку в связи с наличием спора данный вопрос подлежит разрешению судом в </w:t>
      </w:r>
      <w:hyperlink r:id="rId10" w:anchor="dst100626" w:history="1">
        <w:r w:rsidRPr="001E34BF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судопроизводства.</w:t>
      </w:r>
    </w:p>
    <w:p w:rsidR="00057018" w:rsidRPr="001E34BF" w:rsidP="000570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4BF">
        <w:rPr>
          <w:rFonts w:ascii="Times New Roman" w:hAnsi="Times New Roman" w:cs="Times New Roman"/>
          <w:sz w:val="28"/>
          <w:szCs w:val="28"/>
        </w:rPr>
        <w:t>С учетом изложенных обстоятельств, данных о личности, в целях восстановления социальной справедливости, а также в целях исправления правонаруши</w:t>
      </w:r>
      <w:r w:rsidRPr="001E34BF">
        <w:rPr>
          <w:rFonts w:ascii="Times New Roman" w:hAnsi="Times New Roman" w:cs="Times New Roman"/>
          <w:sz w:val="28"/>
          <w:szCs w:val="28"/>
        </w:rPr>
        <w:t xml:space="preserve">теля и предупреждения совершения им новых административных правонарушений, прихожу к выводу о возможности назначения </w:t>
      </w:r>
      <w:r w:rsidR="00CC0973">
        <w:rPr>
          <w:rFonts w:ascii="Times New Roman" w:eastAsia="Times New Roman" w:hAnsi="Times New Roman" w:cs="Times New Roman"/>
          <w:sz w:val="28"/>
          <w:szCs w:val="28"/>
        </w:rPr>
        <w:t>Чеботареву М.Р.</w:t>
      </w:r>
      <w:r w:rsidRPr="001E34BF">
        <w:rPr>
          <w:rFonts w:ascii="Times New Roman" w:hAnsi="Times New Roman" w:cs="Times New Roman"/>
          <w:sz w:val="28"/>
          <w:szCs w:val="28"/>
        </w:rPr>
        <w:t xml:space="preserve"> наказания в виде административного штрафа в пределах санкции ч.2 ст. 8.17 КоАП РФ. </w:t>
      </w:r>
    </w:p>
    <w:p w:rsidR="00F41A0A" w:rsidRPr="001E34BF" w:rsidP="00F41A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>руководствуясь ст. ст. 29.9-29.11 Кодекса РФ об административных правонарушениях, мировой судья</w:t>
      </w:r>
    </w:p>
    <w:p w:rsidR="00CD202D" w:rsidRPr="001E34BF" w:rsidP="00CD20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1E34BF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87697A" w:rsidP="003138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CC0973">
        <w:rPr>
          <w:rFonts w:ascii="Times New Roman" w:hAnsi="Times New Roman" w:cs="Times New Roman"/>
          <w:sz w:val="28"/>
          <w:szCs w:val="28"/>
          <w:lang w:bidi="ru-RU"/>
        </w:rPr>
        <w:t>Чеботарева М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C0973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E34BF" w:rsidR="00A825F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 8.17 ч. 2 Кодекса Российской Федерации </w:t>
      </w:r>
      <w:r w:rsidRPr="001E34B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и назначить ему административное наказание в виде административного штрафа в размере </w:t>
      </w:r>
      <w:r w:rsidRP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202D" w:rsidRPr="001E34BF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34BF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87697A" w:rsidP="008769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4BF">
        <w:rPr>
          <w:rFonts w:ascii="Times New Roman" w:hAnsi="Times New Roman" w:cs="Times New Roman"/>
          <w:sz w:val="28"/>
          <w:szCs w:val="28"/>
        </w:rPr>
        <w:t xml:space="preserve">Юридический  и почтовый адрес: </w:t>
      </w:r>
      <w:r w:rsidRP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0973" w:rsidRPr="00AA0330" w:rsidP="008769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330">
        <w:rPr>
          <w:rFonts w:ascii="Times New Roman" w:hAnsi="Times New Roman" w:cs="Times New Roman"/>
          <w:sz w:val="28"/>
          <w:szCs w:val="28"/>
        </w:rPr>
        <w:t xml:space="preserve">Изъятые у </w:t>
      </w:r>
      <w:r w:rsidRPr="00AA0330">
        <w:rPr>
          <w:rFonts w:ascii="Times New Roman" w:hAnsi="Times New Roman" w:cs="Times New Roman"/>
          <w:sz w:val="28"/>
          <w:szCs w:val="28"/>
          <w:lang w:bidi="ru-RU"/>
        </w:rPr>
        <w:t>Чеботарева М</w:t>
      </w:r>
      <w:r w:rsidR="0087697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A0330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="0087697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AA03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A0330">
        <w:rPr>
          <w:rFonts w:ascii="Times New Roman" w:hAnsi="Times New Roman" w:cs="Times New Roman"/>
          <w:sz w:val="28"/>
          <w:szCs w:val="28"/>
        </w:rPr>
        <w:t xml:space="preserve">водные биологические ресурсы «мидии» в количестве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330">
        <w:rPr>
          <w:rFonts w:ascii="Times New Roman" w:hAnsi="Times New Roman" w:cs="Times New Roman"/>
          <w:sz w:val="28"/>
          <w:szCs w:val="28"/>
        </w:rPr>
        <w:t xml:space="preserve"> экземпляров общим весом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876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0330">
        <w:rPr>
          <w:rFonts w:ascii="Times New Roman" w:hAnsi="Times New Roman" w:cs="Times New Roman"/>
          <w:sz w:val="28"/>
          <w:szCs w:val="28"/>
        </w:rPr>
        <w:t xml:space="preserve">кг, находящиеся на ответственном хранении в складском помещении по адресу: </w:t>
      </w:r>
      <w:r w:rsidRPr="0087697A" w:rsidR="0087697A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AA0330">
        <w:rPr>
          <w:rFonts w:ascii="Times New Roman" w:hAnsi="Times New Roman" w:cs="Times New Roman"/>
          <w:sz w:val="28"/>
          <w:szCs w:val="28"/>
        </w:rPr>
        <w:t>, уничтожить.</w:t>
      </w:r>
    </w:p>
    <w:p w:rsidR="00CC0973" w:rsidRPr="003138EA" w:rsidP="00CC09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>Акт об уничтожении направить мировому судье судебного участка №63 Ленинского судебного района (Ленинский муниципальн</w:t>
      </w:r>
      <w:r w:rsidRPr="003138EA">
        <w:rPr>
          <w:rFonts w:ascii="Times New Roman" w:hAnsi="Times New Roman" w:cs="Times New Roman"/>
          <w:sz w:val="28"/>
          <w:szCs w:val="28"/>
        </w:rPr>
        <w:t>ый район) Республики Крым.</w:t>
      </w:r>
    </w:p>
    <w:p w:rsidR="000A3655" w:rsidRPr="001E34BF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4BF">
        <w:rPr>
          <w:rFonts w:ascii="Times New Roman" w:hAnsi="Times New Roman" w:cs="Times New Roman"/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</w:t>
      </w:r>
      <w:r w:rsidR="00AA0330">
        <w:rPr>
          <w:rFonts w:ascii="Times New Roman" w:hAnsi="Times New Roman" w:cs="Times New Roman"/>
          <w:sz w:val="28"/>
          <w:szCs w:val="28"/>
        </w:rPr>
        <w:t>3</w:t>
      </w:r>
      <w:r w:rsidRPr="001E34BF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</w:t>
      </w:r>
      <w:r w:rsidRPr="001E34BF">
        <w:rPr>
          <w:rFonts w:ascii="Times New Roman" w:hAnsi="Times New Roman" w:cs="Times New Roman"/>
          <w:sz w:val="28"/>
          <w:szCs w:val="28"/>
        </w:rPr>
        <w:t>течение десяти суток со дня вручения или получения копии постановления.</w:t>
      </w:r>
    </w:p>
    <w:p w:rsidR="00CD202D" w:rsidRPr="001E34BF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59F8" w:rsidRPr="001E34BF" w:rsidP="009C59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A0A" w:rsidRPr="001E34BF" w:rsidP="009C59F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 w:rsidRPr="001E34BF">
        <w:rPr>
          <w:rFonts w:ascii="Times New Roman" w:hAnsi="Times New Roman" w:cs="Times New Roman"/>
          <w:b/>
          <w:sz w:val="28"/>
          <w:szCs w:val="28"/>
        </w:rPr>
        <w:t>И.о. м</w:t>
      </w:r>
      <w:r w:rsidRPr="001E34BF" w:rsidR="00CD202D">
        <w:rPr>
          <w:rFonts w:ascii="Times New Roman" w:hAnsi="Times New Roman" w:cs="Times New Roman"/>
          <w:b/>
          <w:sz w:val="28"/>
          <w:szCs w:val="28"/>
        </w:rPr>
        <w:t>ирово</w:t>
      </w:r>
      <w:r w:rsidRPr="001E34BF">
        <w:rPr>
          <w:rFonts w:ascii="Times New Roman" w:hAnsi="Times New Roman" w:cs="Times New Roman"/>
          <w:b/>
          <w:sz w:val="28"/>
          <w:szCs w:val="28"/>
        </w:rPr>
        <w:t>го</w:t>
      </w:r>
      <w:r w:rsidRPr="001E34BF" w:rsidR="00CD202D">
        <w:rPr>
          <w:rFonts w:ascii="Times New Roman" w:hAnsi="Times New Roman" w:cs="Times New Roman"/>
          <w:b/>
          <w:sz w:val="28"/>
          <w:szCs w:val="28"/>
        </w:rPr>
        <w:t xml:space="preserve"> судь</w:t>
      </w:r>
      <w:r w:rsidRPr="001E34BF"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1E34BF" w:rsidR="00CD202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E34BF" w:rsidR="001E3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4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E34BF" w:rsidR="002449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34BF" w:rsidR="00CD202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E34B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E34BF" w:rsidR="00CD202D">
        <w:rPr>
          <w:rFonts w:ascii="Times New Roman" w:hAnsi="Times New Roman" w:cs="Times New Roman"/>
          <w:b/>
          <w:sz w:val="28"/>
          <w:szCs w:val="28"/>
        </w:rPr>
        <w:t>А.А. Кулунчаков</w:t>
      </w:r>
    </w:p>
    <w:sectPr w:rsidSect="001E34BF">
      <w:pgSz w:w="11906" w:h="16838"/>
      <w:pgMar w:top="851" w:right="42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33CA5"/>
    <w:rsid w:val="00040656"/>
    <w:rsid w:val="00040CAD"/>
    <w:rsid w:val="00055583"/>
    <w:rsid w:val="00057018"/>
    <w:rsid w:val="000A2BF2"/>
    <w:rsid w:val="000A3655"/>
    <w:rsid w:val="000E6A1A"/>
    <w:rsid w:val="001308D3"/>
    <w:rsid w:val="00134A21"/>
    <w:rsid w:val="00134A31"/>
    <w:rsid w:val="001441F9"/>
    <w:rsid w:val="0017367B"/>
    <w:rsid w:val="001E34BF"/>
    <w:rsid w:val="001E65C1"/>
    <w:rsid w:val="002020A2"/>
    <w:rsid w:val="00220CE4"/>
    <w:rsid w:val="0024037E"/>
    <w:rsid w:val="0024496D"/>
    <w:rsid w:val="002659F4"/>
    <w:rsid w:val="002A3D10"/>
    <w:rsid w:val="002A44B5"/>
    <w:rsid w:val="002A7026"/>
    <w:rsid w:val="002D7670"/>
    <w:rsid w:val="002E09CD"/>
    <w:rsid w:val="003138EA"/>
    <w:rsid w:val="00321170"/>
    <w:rsid w:val="00361B72"/>
    <w:rsid w:val="00370DD3"/>
    <w:rsid w:val="00387CBC"/>
    <w:rsid w:val="00397EE9"/>
    <w:rsid w:val="003A7AE4"/>
    <w:rsid w:val="003D684F"/>
    <w:rsid w:val="003E5A09"/>
    <w:rsid w:val="003F35B1"/>
    <w:rsid w:val="00420328"/>
    <w:rsid w:val="004563A3"/>
    <w:rsid w:val="00471AEF"/>
    <w:rsid w:val="004A2004"/>
    <w:rsid w:val="004A654E"/>
    <w:rsid w:val="00513A0C"/>
    <w:rsid w:val="00516EFE"/>
    <w:rsid w:val="005641B0"/>
    <w:rsid w:val="005B2CB2"/>
    <w:rsid w:val="005B57C5"/>
    <w:rsid w:val="006159BD"/>
    <w:rsid w:val="00664953"/>
    <w:rsid w:val="00676BA6"/>
    <w:rsid w:val="006E5B7C"/>
    <w:rsid w:val="006F49CD"/>
    <w:rsid w:val="00716B91"/>
    <w:rsid w:val="00723A27"/>
    <w:rsid w:val="007B3C67"/>
    <w:rsid w:val="008054AA"/>
    <w:rsid w:val="00844176"/>
    <w:rsid w:val="00865BA4"/>
    <w:rsid w:val="008749F7"/>
    <w:rsid w:val="0087697A"/>
    <w:rsid w:val="00881471"/>
    <w:rsid w:val="0088175E"/>
    <w:rsid w:val="008D044F"/>
    <w:rsid w:val="008D5D79"/>
    <w:rsid w:val="0091113A"/>
    <w:rsid w:val="00911585"/>
    <w:rsid w:val="00911ADC"/>
    <w:rsid w:val="0096698C"/>
    <w:rsid w:val="009C59F8"/>
    <w:rsid w:val="00A11F97"/>
    <w:rsid w:val="00A2247B"/>
    <w:rsid w:val="00A40AEA"/>
    <w:rsid w:val="00A825F4"/>
    <w:rsid w:val="00A82E7F"/>
    <w:rsid w:val="00A919F3"/>
    <w:rsid w:val="00AA0330"/>
    <w:rsid w:val="00AC28BB"/>
    <w:rsid w:val="00AF268D"/>
    <w:rsid w:val="00B42F9D"/>
    <w:rsid w:val="00BA66E4"/>
    <w:rsid w:val="00BB4111"/>
    <w:rsid w:val="00BF4D38"/>
    <w:rsid w:val="00C4208C"/>
    <w:rsid w:val="00C7739A"/>
    <w:rsid w:val="00CB1DA1"/>
    <w:rsid w:val="00CB5E5C"/>
    <w:rsid w:val="00CC0973"/>
    <w:rsid w:val="00CD202D"/>
    <w:rsid w:val="00D03C2F"/>
    <w:rsid w:val="00D12B87"/>
    <w:rsid w:val="00D16A9C"/>
    <w:rsid w:val="00D53D57"/>
    <w:rsid w:val="00D7269E"/>
    <w:rsid w:val="00D93D8D"/>
    <w:rsid w:val="00DC3337"/>
    <w:rsid w:val="00DE41ED"/>
    <w:rsid w:val="00E15C4E"/>
    <w:rsid w:val="00E52C19"/>
    <w:rsid w:val="00E62288"/>
    <w:rsid w:val="00E85389"/>
    <w:rsid w:val="00EC3BAC"/>
    <w:rsid w:val="00F24C0E"/>
    <w:rsid w:val="00F41A0A"/>
    <w:rsid w:val="00FB1DA6"/>
    <w:rsid w:val="00FE628C"/>
    <w:rsid w:val="00FF3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FB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B1DA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9C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5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286547/35040bc53fcc95d24b5aff3d2205c3b3d4f201a0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://sudact.ru/law/federalnyi-zakon-ot-20122004-n-166-fz-o/glava-7/statia-53/" TargetMode="External" /><Relationship Id="rId9" Type="http://schemas.openxmlformats.org/officeDocument/2006/relationships/hyperlink" Target="consultantplus://offline/ref=B71749E4E4B27DF2C2FB9FB323AD94C8947D62113C4BC216DD4296329F2B77B06BCCB526417F783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C58BC-D018-474A-9F38-D0C4DF28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