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65B23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Дело  № 5-</w:t>
      </w:r>
      <w:r w:rsidRPr="00765B23" w:rsidR="00014A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430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65B23" w:rsidR="00014AF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765B23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</w:p>
    <w:p w:rsidR="00007588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65B23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27 ноября</w:t>
      </w:r>
      <w:r w:rsidRPr="00765B23" w:rsidR="00014AF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765B23" w:rsidR="009074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5B23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пгт</w:t>
      </w:r>
      <w:r w:rsidRPr="00765B23" w:rsidR="006009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765B23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в А.В., рассмотрев в открытом судебном заседании дело об административном правонарушении, предусмотренном </w:t>
      </w:r>
      <w:r w:rsidRPr="00765B23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765B23" w:rsidR="008066A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014AF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1C72C2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b/>
          <w:sz w:val="24"/>
          <w:szCs w:val="24"/>
        </w:rPr>
        <w:t>Горбачевской Н</w:t>
      </w:r>
      <w:r w:rsidRPr="00765B23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765B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4AFE" w:rsidRPr="00765B23" w:rsidP="002518B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93E" w:rsidRPr="00765B23" w:rsidP="00765B23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765B23">
        <w:rPr>
          <w:sz w:val="24"/>
          <w:szCs w:val="24"/>
        </w:rPr>
        <w:t>Согласно протокол</w:t>
      </w:r>
      <w:r w:rsidRPr="00765B23" w:rsidR="001B1CC1">
        <w:rPr>
          <w:sz w:val="24"/>
          <w:szCs w:val="24"/>
        </w:rPr>
        <w:t>у</w:t>
      </w:r>
      <w:r w:rsidRPr="00765B23">
        <w:rPr>
          <w:sz w:val="24"/>
          <w:szCs w:val="24"/>
        </w:rPr>
        <w:t xml:space="preserve"> об административном правонарушении </w:t>
      </w:r>
      <w:r>
        <w:rPr>
          <w:sz w:val="18"/>
          <w:szCs w:val="18"/>
        </w:rPr>
        <w:t>(данные изъяты)</w:t>
      </w:r>
      <w:r>
        <w:rPr>
          <w:color w:val="000000"/>
          <w:sz w:val="24"/>
          <w:szCs w:val="24"/>
          <w:lang w:bidi="ru-RU"/>
        </w:rPr>
        <w:t xml:space="preserve"> </w:t>
      </w:r>
      <w:r w:rsidRPr="00765B23" w:rsidR="00895D6C">
        <w:rPr>
          <w:color w:val="000000"/>
          <w:sz w:val="24"/>
          <w:szCs w:val="24"/>
          <w:lang w:bidi="ru-RU"/>
        </w:rPr>
        <w:t>при осуществлении принудительног</w:t>
      </w:r>
      <w:r w:rsidRPr="00765B23" w:rsidR="00714C7D">
        <w:rPr>
          <w:color w:val="000000"/>
          <w:sz w:val="24"/>
          <w:szCs w:val="24"/>
          <w:lang w:bidi="ru-RU"/>
        </w:rPr>
        <w:t xml:space="preserve">о привода </w:t>
      </w:r>
      <w:r w:rsidRPr="00765B23" w:rsidR="00520B33">
        <w:rPr>
          <w:color w:val="000000"/>
          <w:sz w:val="24"/>
          <w:szCs w:val="24"/>
          <w:lang w:bidi="ru-RU"/>
        </w:rPr>
        <w:t xml:space="preserve">на основании постановления </w:t>
      </w:r>
      <w:r w:rsidRPr="00765B23" w:rsidR="001C72C2">
        <w:rPr>
          <w:color w:val="000000"/>
          <w:sz w:val="24"/>
          <w:szCs w:val="24"/>
          <w:lang w:bidi="ru-RU"/>
        </w:rPr>
        <w:t xml:space="preserve">от </w:t>
      </w:r>
      <w:r>
        <w:rPr>
          <w:sz w:val="18"/>
          <w:szCs w:val="18"/>
        </w:rPr>
        <w:t>(данные изъяты)</w:t>
      </w:r>
      <w:r w:rsidRPr="00765B23">
        <w:rPr>
          <w:color w:val="000000"/>
          <w:sz w:val="24"/>
          <w:szCs w:val="24"/>
          <w:lang w:bidi="ru-RU"/>
        </w:rPr>
        <w:t xml:space="preserve">, </w:t>
      </w:r>
      <w:r w:rsidRPr="00765B23" w:rsidR="001C72C2">
        <w:rPr>
          <w:color w:val="000000"/>
          <w:sz w:val="24"/>
          <w:szCs w:val="24"/>
          <w:lang w:bidi="ru-RU"/>
        </w:rPr>
        <w:t>Горбачевская</w:t>
      </w:r>
      <w:r w:rsidRPr="00765B23" w:rsidR="001C72C2">
        <w:rPr>
          <w:color w:val="000000"/>
          <w:sz w:val="24"/>
          <w:szCs w:val="24"/>
          <w:lang w:bidi="ru-RU"/>
        </w:rPr>
        <w:t xml:space="preserve"> Н.В., </w:t>
      </w:r>
      <w:r w:rsidRPr="00765B23">
        <w:rPr>
          <w:color w:val="000000"/>
          <w:sz w:val="24"/>
          <w:szCs w:val="24"/>
          <w:lang w:bidi="ru-RU"/>
        </w:rPr>
        <w:t xml:space="preserve">находясь по адресу: </w:t>
      </w:r>
      <w:r>
        <w:rPr>
          <w:sz w:val="18"/>
          <w:szCs w:val="18"/>
        </w:rPr>
        <w:t>(данные изъяты)</w:t>
      </w:r>
      <w:r w:rsidRPr="00765B23">
        <w:rPr>
          <w:color w:val="000000"/>
          <w:sz w:val="24"/>
          <w:szCs w:val="24"/>
          <w:lang w:bidi="ru-RU"/>
        </w:rPr>
        <w:t xml:space="preserve">, </w:t>
      </w:r>
      <w:r w:rsidRPr="00765B23" w:rsidR="001C72C2">
        <w:rPr>
          <w:color w:val="000000"/>
          <w:sz w:val="24"/>
          <w:szCs w:val="24"/>
          <w:lang w:bidi="ru-RU"/>
        </w:rPr>
        <w:t>отказалась</w:t>
      </w:r>
      <w:r w:rsidRPr="00765B23">
        <w:rPr>
          <w:color w:val="000000"/>
          <w:sz w:val="24"/>
          <w:szCs w:val="24"/>
          <w:lang w:bidi="ru-RU"/>
        </w:rPr>
        <w:t xml:space="preserve"> добровольно проследовать</w:t>
      </w:r>
      <w:r w:rsidRPr="00765B23" w:rsidR="001C72C2">
        <w:rPr>
          <w:color w:val="000000"/>
          <w:sz w:val="24"/>
          <w:szCs w:val="24"/>
          <w:lang w:bidi="ru-RU"/>
        </w:rPr>
        <w:t xml:space="preserve"> к инициатору принудительного привода</w:t>
      </w:r>
      <w:r w:rsidRPr="00765B23">
        <w:rPr>
          <w:color w:val="000000"/>
          <w:sz w:val="24"/>
          <w:szCs w:val="24"/>
          <w:lang w:bidi="ru-RU"/>
        </w:rPr>
        <w:t>. На неоднократные законные тре</w:t>
      </w:r>
      <w:r w:rsidRPr="00765B23">
        <w:rPr>
          <w:color w:val="000000"/>
          <w:sz w:val="24"/>
          <w:szCs w:val="24"/>
          <w:lang w:bidi="ru-RU"/>
        </w:rPr>
        <w:t xml:space="preserve">бования судебного пристава о прекращении противоправных действий </w:t>
      </w:r>
      <w:r w:rsidRPr="00765B23" w:rsidR="001C72C2">
        <w:rPr>
          <w:color w:val="000000"/>
          <w:sz w:val="24"/>
          <w:szCs w:val="24"/>
          <w:lang w:bidi="ru-RU"/>
        </w:rPr>
        <w:t>ответила отказом в грубой форме и пыталась запереть входную дверь</w:t>
      </w:r>
      <w:r w:rsidRPr="00765B23">
        <w:rPr>
          <w:color w:val="000000"/>
          <w:sz w:val="24"/>
          <w:szCs w:val="24"/>
          <w:lang w:bidi="ru-RU"/>
        </w:rPr>
        <w:t>. Тем самым активно воспрепятствовал</w:t>
      </w:r>
      <w:r w:rsidRPr="00765B23" w:rsidR="001C72C2">
        <w:rPr>
          <w:color w:val="000000"/>
          <w:sz w:val="24"/>
          <w:szCs w:val="24"/>
          <w:lang w:bidi="ru-RU"/>
        </w:rPr>
        <w:t>а</w:t>
      </w:r>
      <w:r w:rsidRPr="00765B23">
        <w:rPr>
          <w:color w:val="000000"/>
          <w:sz w:val="24"/>
          <w:szCs w:val="24"/>
          <w:lang w:bidi="ru-RU"/>
        </w:rPr>
        <w:t xml:space="preserve"> законной деятельности судебных приставов.</w:t>
      </w:r>
    </w:p>
    <w:p w:rsidR="00502C12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В судебное заседание</w:t>
      </w:r>
      <w:r w:rsidRPr="00765B23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1C7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Горбачевская Н.В.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, о дне, времени и месте с</w:t>
      </w:r>
      <w:r w:rsidRPr="00765B23" w:rsidR="00714C7D">
        <w:rPr>
          <w:rFonts w:ascii="Times New Roman" w:eastAsia="Times New Roman" w:hAnsi="Times New Roman" w:cs="Times New Roman"/>
          <w:sz w:val="24"/>
          <w:szCs w:val="24"/>
        </w:rPr>
        <w:t>удебного заседания был извещен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причины неявки суду не известны.</w:t>
      </w:r>
    </w:p>
    <w:p w:rsidR="00502C12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Статья 17.8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задачами пр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ление причин и условий, способствовавших совершению административных правонарушений.</w:t>
      </w:r>
    </w:p>
    <w:p w:rsidR="00ED65C1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4C7D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5B23" w:rsidR="00993788">
        <w:rPr>
          <w:rFonts w:ascii="Times New Roman" w:eastAsia="Times New Roman" w:hAnsi="Times New Roman" w:cs="Times New Roman"/>
          <w:sz w:val="24"/>
          <w:szCs w:val="24"/>
        </w:rPr>
        <w:t>зучив материалы дела, прихожу к выводу, что вина</w:t>
      </w:r>
      <w:r w:rsidRPr="00765B23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1C7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Горбачевской Н.В. </w:t>
      </w:r>
      <w:r w:rsidRPr="00765B23" w:rsidR="00993788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ся в материалах дела, а именно: актом обнаружения административного правонарушения от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B23" w:rsidR="00993788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65B23" w:rsidR="00FA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которому </w:t>
      </w:r>
      <w:r w:rsidRPr="00765B23" w:rsidR="001C7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Горбачевская Н.В. вину признала,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 xml:space="preserve">копией постовой ведомости на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65B23" w:rsidR="001B1CC1">
        <w:rPr>
          <w:rFonts w:ascii="Times New Roman" w:eastAsia="Times New Roman" w:hAnsi="Times New Roman" w:cs="Times New Roman"/>
          <w:sz w:val="24"/>
          <w:szCs w:val="24"/>
        </w:rPr>
        <w:t xml:space="preserve">; копией </w:t>
      </w:r>
      <w:r w:rsidRPr="00765B23" w:rsidR="00427BF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о приводе от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>.</w:t>
      </w:r>
      <w:r>
        <w:rPr>
          <w:rFonts w:ascii="Showcard Gothic" w:hAnsi="Showcard Gothic"/>
          <w:sz w:val="28"/>
          <w:szCs w:val="28"/>
        </w:rPr>
        <w:t xml:space="preserve"> </w:t>
      </w:r>
    </w:p>
    <w:p w:rsidR="005B1D02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765B23" w:rsidR="001C7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Горбачевской Н.В.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квалифицированы</w:t>
      </w:r>
      <w:r w:rsidRPr="00765B23" w:rsidR="00714C7D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по ст. 17.8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ужебных обязанностей.</w:t>
      </w:r>
    </w:p>
    <w:p w:rsidR="00180025" w:rsidRPr="00765B23" w:rsidP="0076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765B23" w:rsidP="00765B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765B23" w:rsidR="00354F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и административную ответственность обстоятельств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>ами суд признает признание вины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тягчающих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обстоятельств, при рассмотрении настоящего дела не установлено.</w:t>
      </w:r>
    </w:p>
    <w:p w:rsidR="00553865" w:rsidRPr="00765B23" w:rsidP="00765B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65B23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765B23" w:rsidR="00185492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Pr="00765B23" w:rsidR="0054662C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</w:t>
      </w:r>
      <w:r w:rsidRPr="00765B23" w:rsidR="00185492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Pr="00765B23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765B23" w:rsidP="00765B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</w:t>
      </w:r>
      <w:r w:rsidRPr="00765B23" w:rsidR="00917F9A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765B23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65B23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765B23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65B23" w:rsidP="001C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289" w:rsidR="001C72C2">
        <w:rPr>
          <w:rFonts w:ascii="Times New Roman" w:eastAsia="Times New Roman" w:hAnsi="Times New Roman" w:cs="Times New Roman"/>
          <w:sz w:val="24"/>
          <w:szCs w:val="24"/>
        </w:rPr>
        <w:t>Горбачевскую Н В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винов</w:t>
      </w:r>
      <w:r w:rsidRPr="00765B23" w:rsidR="00417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65B23" w:rsidR="00280FD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765B23" w:rsidR="00567E33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4178F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наказание в виде </w:t>
      </w:r>
      <w:r w:rsidRPr="00765B23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  <w:r w:rsidRPr="00765B23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52258E" w:rsidP="0052258E">
      <w:pPr>
        <w:spacing w:after="0" w:line="240" w:lineRule="auto"/>
        <w:ind w:firstLine="567"/>
        <w:jc w:val="both"/>
        <w:rPr>
          <w:sz w:val="28"/>
          <w:szCs w:val="28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eastAsia="Times New Roman" w:hAnsi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Showcard Gothic" w:hAnsi="Showcard Gothic"/>
          <w:sz w:val="28"/>
          <w:szCs w:val="28"/>
        </w:rPr>
        <w:t xml:space="preserve"> </w:t>
      </w:r>
    </w:p>
    <w:p w:rsidR="00593DC5" w:rsidRPr="00765B23" w:rsidP="0052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штраф должен быть уплачен в полном размере лицом, привлеченным к административной ответс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рока рассрочки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, предусмотренных статьей 31.5 настоящего Кодекса.</w:t>
      </w:r>
    </w:p>
    <w:p w:rsidR="00593DC5" w:rsidRPr="00765B23" w:rsidP="001C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765B23" w:rsidR="001C72C2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765B23" w:rsidP="001C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Республики Крым через мирового судью судебного участка №6</w:t>
      </w:r>
      <w:r w:rsidR="000B12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7E33" w:rsidRPr="00765B23" w:rsidP="001C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65B23" w:rsidP="00765B2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B2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65B23" w:rsidR="00567E33">
        <w:rPr>
          <w:rFonts w:ascii="Times New Roman" w:eastAsia="Times New Roman" w:hAnsi="Times New Roman" w:cs="Times New Roman"/>
          <w:sz w:val="24"/>
          <w:szCs w:val="24"/>
        </w:rPr>
        <w:t>ирово</w:t>
      </w:r>
      <w:r w:rsidRPr="00765B2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65B23" w:rsidR="00567E33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Pr="00765B23" w:rsidR="00A80E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65B23" w:rsidR="00A80EE4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B128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5B23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5B23" w:rsidR="00792E6A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567E3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B1289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C72C2"/>
    <w:rsid w:val="001D593D"/>
    <w:rsid w:val="001E1966"/>
    <w:rsid w:val="001F6247"/>
    <w:rsid w:val="001F6CE6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258E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093E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5B23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D072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9E3C-670B-485D-A7D3-DDBD9C8A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