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pStyle w:val="Heading1"/>
        <w:spacing w:before="0" w:after="0"/>
        <w:jc w:val="center"/>
        <w:outlineLvl w:val="9"/>
        <w:rPr>
          <w:b/>
          <w:bCs/>
          <w:sz w:val="28"/>
          <w:szCs w:val="28"/>
        </w:rPr>
      </w:pPr>
      <w:r>
        <w:rPr>
          <w:b w:val="0"/>
          <w:bCs w:val="0"/>
          <w:i w:val="0"/>
          <w:sz w:val="28"/>
          <w:szCs w:val="28"/>
        </w:rPr>
        <w:t xml:space="preserve">                                                                                       </w:t>
      </w:r>
      <w:r>
        <w:rPr>
          <w:b w:val="0"/>
          <w:bCs w:val="0"/>
          <w:i w:val="0"/>
          <w:sz w:val="28"/>
          <w:szCs w:val="28"/>
        </w:rPr>
        <w:t>Дело</w:t>
      </w:r>
      <w:r>
        <w:rPr>
          <w:b w:val="0"/>
          <w:bCs w:val="0"/>
          <w:i w:val="0"/>
          <w:sz w:val="28"/>
          <w:szCs w:val="28"/>
        </w:rPr>
        <w:t xml:space="preserve"> № </w:t>
      </w:r>
      <w:r>
        <w:rPr>
          <w:b w:val="0"/>
          <w:bCs w:val="0"/>
          <w:i w:val="0"/>
          <w:sz w:val="28"/>
          <w:szCs w:val="28"/>
        </w:rPr>
        <w:t>5-</w:t>
      </w:r>
      <w:r>
        <w:rPr>
          <w:b w:val="0"/>
          <w:bCs w:val="0"/>
          <w:i w:val="0"/>
          <w:sz w:val="28"/>
          <w:szCs w:val="28"/>
        </w:rPr>
        <w:t>6</w:t>
      </w:r>
      <w:r>
        <w:rPr>
          <w:b w:val="0"/>
          <w:bCs w:val="0"/>
          <w:i w:val="0"/>
          <w:sz w:val="28"/>
          <w:szCs w:val="28"/>
        </w:rPr>
        <w:t>4</w:t>
      </w:r>
      <w:r>
        <w:rPr>
          <w:b w:val="0"/>
          <w:bCs w:val="0"/>
          <w:i w:val="0"/>
          <w:sz w:val="28"/>
          <w:szCs w:val="28"/>
        </w:rPr>
        <w:t>-</w:t>
      </w:r>
      <w:r>
        <w:rPr>
          <w:b w:val="0"/>
          <w:bCs w:val="0"/>
          <w:i w:val="0"/>
          <w:sz w:val="28"/>
          <w:szCs w:val="28"/>
        </w:rPr>
        <w:t>109</w:t>
      </w:r>
      <w:r>
        <w:rPr>
          <w:b w:val="0"/>
          <w:bCs w:val="0"/>
          <w:i w:val="0"/>
          <w:sz w:val="28"/>
          <w:szCs w:val="28"/>
        </w:rPr>
        <w:t>/20</w:t>
      </w:r>
      <w:r>
        <w:rPr>
          <w:b w:val="0"/>
          <w:bCs w:val="0"/>
          <w:i w:val="0"/>
          <w:sz w:val="28"/>
          <w:szCs w:val="28"/>
        </w:rPr>
        <w:t>2</w:t>
      </w:r>
      <w:r>
        <w:rPr>
          <w:b w:val="0"/>
          <w:bCs w:val="0"/>
          <w:i w:val="0"/>
          <w:sz w:val="28"/>
          <w:szCs w:val="28"/>
        </w:rPr>
        <w:t>2</w:t>
      </w:r>
    </w:p>
    <w:p>
      <w:pPr>
        <w:spacing w:before="0" w:after="0"/>
        <w:jc w:val="right"/>
        <w:rPr>
          <w:sz w:val="28"/>
          <w:szCs w:val="28"/>
        </w:rPr>
      </w:pPr>
      <w:r>
        <w:rPr>
          <w:rFonts w:ascii="Times New Roman" w:eastAsia="Times New Roman" w:hAnsi="Times New Roman" w:cs="Times New Roman"/>
          <w:sz w:val="28"/>
          <w:szCs w:val="28"/>
        </w:rPr>
        <w:t>УИД 91</w:t>
      </w:r>
      <w:r>
        <w:rPr>
          <w:rFonts w:ascii="Times New Roman" w:eastAsia="Times New Roman" w:hAnsi="Times New Roman" w:cs="Times New Roman"/>
          <w:sz w:val="28"/>
          <w:szCs w:val="28"/>
        </w:rPr>
        <w:t>MS</w:t>
      </w:r>
      <w:r>
        <w:rPr>
          <w:rFonts w:ascii="Times New Roman" w:eastAsia="Times New Roman" w:hAnsi="Times New Roman" w:cs="Times New Roman"/>
          <w:sz w:val="28"/>
          <w:szCs w:val="28"/>
        </w:rPr>
        <w:t>0065-</w:t>
      </w:r>
      <w:r>
        <w:rPr>
          <w:rStyle w:val="cat-PhoneNumbergrp-37rplc-0"/>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w:t>
      </w:r>
      <w:r>
        <w:rPr>
          <w:rStyle w:val="cat-PhoneNumbergrp-38rplc-1"/>
          <w:rFonts w:ascii="Times New Roman" w:eastAsia="Times New Roman" w:hAnsi="Times New Roman" w:cs="Times New Roman"/>
          <w:sz w:val="28"/>
          <w:szCs w:val="28"/>
        </w:rPr>
        <w:t>телефон</w:t>
      </w:r>
    </w:p>
    <w:p>
      <w:pPr>
        <w:pStyle w:val="Heading1"/>
        <w:spacing w:before="0" w:after="0"/>
        <w:jc w:val="right"/>
        <w:outlineLvl w:val="9"/>
        <w:rPr>
          <w:b/>
          <w:bCs/>
          <w:sz w:val="28"/>
          <w:szCs w:val="28"/>
        </w:rPr>
      </w:pPr>
      <w:r>
        <w:rPr>
          <w:b w:val="0"/>
          <w:bCs w:val="0"/>
          <w:i w:val="0"/>
          <w:sz w:val="28"/>
          <w:szCs w:val="28"/>
        </w:rPr>
        <w:t> </w:t>
      </w:r>
    </w:p>
    <w:p>
      <w:pPr>
        <w:pStyle w:val="Heading1"/>
        <w:spacing w:before="0" w:after="0"/>
        <w:jc w:val="center"/>
        <w:outlineLvl w:val="9"/>
        <w:rPr>
          <w:b/>
          <w:bCs/>
          <w:sz w:val="28"/>
          <w:szCs w:val="28"/>
        </w:rPr>
      </w:pPr>
    </w:p>
    <w:p>
      <w:pPr>
        <w:pStyle w:val="Heading1"/>
        <w:spacing w:before="0" w:after="0"/>
        <w:jc w:val="center"/>
        <w:outlineLvl w:val="9"/>
        <w:rPr>
          <w:b/>
          <w:bCs/>
          <w:sz w:val="28"/>
          <w:szCs w:val="28"/>
        </w:rPr>
      </w:pPr>
      <w:r>
        <w:rPr>
          <w:b w:val="0"/>
          <w:bCs w:val="0"/>
          <w:i w:val="0"/>
          <w:sz w:val="28"/>
          <w:szCs w:val="28"/>
        </w:rPr>
        <w:t>П</w:t>
      </w:r>
      <w:r>
        <w:rPr>
          <w:b w:val="0"/>
          <w:bCs w:val="0"/>
          <w:i w:val="0"/>
          <w:sz w:val="28"/>
          <w:szCs w:val="28"/>
        </w:rPr>
        <w:t xml:space="preserve"> О С Т А Н О В Л Е Н И Е</w:t>
      </w:r>
    </w:p>
    <w:p>
      <w:pPr>
        <w:spacing w:before="0" w:after="0"/>
        <w:jc w:val="both"/>
        <w:rPr>
          <w:sz w:val="28"/>
          <w:szCs w:val="28"/>
        </w:rPr>
      </w:pPr>
    </w:p>
    <w:p>
      <w:pPr>
        <w:spacing w:before="0" w:after="0"/>
        <w:jc w:val="both"/>
        <w:rPr>
          <w:rStyle w:val="DefaultParagraphFont"/>
          <w:sz w:val="28"/>
          <w:szCs w:val="28"/>
        </w:rPr>
      </w:pPr>
      <w:r>
        <w:rPr>
          <w:rStyle w:val="cat-Dategrp-15rplc-2"/>
          <w:rFonts w:ascii="Times New Roman" w:eastAsia="Times New Roman" w:hAnsi="Times New Roman" w:cs="Times New Roman"/>
          <w:sz w:val="28"/>
          <w:szCs w:val="28"/>
        </w:rPr>
        <w:t>дата</w:t>
      </w:r>
      <w:r>
        <w:rPr>
          <w:rStyle w:val="DefaultParagraphFont"/>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Style w:val="cat-Addressgrp-0rplc-3"/>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каб.1</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И.</w:t>
      </w:r>
      <w:r>
        <w:rPr>
          <w:rStyle w:val="cat-Addressgrp-3rplc-4"/>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судь</w:t>
      </w:r>
      <w:r>
        <w:rPr>
          <w:rFonts w:ascii="Times New Roman" w:eastAsia="Times New Roman" w:hAnsi="Times New Roman" w:cs="Times New Roman"/>
          <w:sz w:val="28"/>
          <w:szCs w:val="28"/>
        </w:rPr>
        <w:t>и</w:t>
      </w:r>
      <w:r>
        <w:rPr>
          <w:rFonts w:ascii="Times New Roman" w:eastAsia="Times New Roman" w:hAnsi="Times New Roman" w:cs="Times New Roman"/>
          <w:sz w:val="28"/>
          <w:szCs w:val="28"/>
        </w:rPr>
        <w:t xml:space="preserve"> судебного участка № 6</w:t>
      </w:r>
      <w:r>
        <w:rPr>
          <w:rFonts w:ascii="Times New Roman" w:eastAsia="Times New Roman" w:hAnsi="Times New Roman" w:cs="Times New Roman"/>
          <w:sz w:val="28"/>
          <w:szCs w:val="28"/>
        </w:rPr>
        <w:t>4</w:t>
      </w:r>
      <w:r>
        <w:rPr>
          <w:rFonts w:ascii="Times New Roman" w:eastAsia="Times New Roman" w:hAnsi="Times New Roman" w:cs="Times New Roman"/>
          <w:sz w:val="28"/>
          <w:szCs w:val="28"/>
        </w:rPr>
        <w:t xml:space="preserve"> Нижнегорского судебного района (Нижнегорский муниципальный район) </w:t>
      </w:r>
      <w:r>
        <w:rPr>
          <w:rStyle w:val="cat-Addressgrp-1rplc-5"/>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Style w:val="cat-FIOgrp-23rplc-6"/>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 участием лица, привлекаемого к административной ответственности – </w:t>
      </w:r>
      <w:r>
        <w:rPr>
          <w:rStyle w:val="cat-FIOgrp-24rplc-7"/>
          <w:rFonts w:ascii="Times New Roman" w:eastAsia="Times New Roman" w:hAnsi="Times New Roman" w:cs="Times New Roman"/>
          <w:sz w:val="28"/>
          <w:szCs w:val="28"/>
        </w:rPr>
        <w:t>фио</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рассмотрев дело об административном</w:t>
      </w:r>
      <w:r>
        <w:rPr>
          <w:rFonts w:ascii="Times New Roman" w:eastAsia="Times New Roman" w:hAnsi="Times New Roman" w:cs="Times New Roman"/>
          <w:sz w:val="28"/>
          <w:szCs w:val="28"/>
        </w:rPr>
        <w:t xml:space="preserve"> правонарушении, поступившее из</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ОМВД России по </w:t>
      </w:r>
      <w:r>
        <w:rPr>
          <w:rStyle w:val="cat-Addressgrp-2rplc-8"/>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Отделение ОГИБДД</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в отношении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Style w:val="cat-FIOgrp-26rplc-9"/>
          <w:rFonts w:ascii="Times New Roman" w:eastAsia="Times New Roman" w:hAnsi="Times New Roman" w:cs="Times New Roman"/>
          <w:b/>
          <w:bCs/>
          <w:sz w:val="28"/>
          <w:szCs w:val="28"/>
        </w:rPr>
        <w:t>фио</w:t>
      </w:r>
      <w:r>
        <w:rPr>
          <w:rFonts w:ascii="Times New Roman" w:eastAsia="Times New Roman" w:hAnsi="Times New Roman" w:cs="Times New Roman"/>
          <w:b/>
          <w:bCs/>
          <w:sz w:val="28"/>
          <w:szCs w:val="28"/>
        </w:rPr>
        <w:t xml:space="preserve"> </w:t>
      </w:r>
      <w:r>
        <w:rPr>
          <w:rStyle w:val="cat-FIOgrp-25rplc-10"/>
          <w:rFonts w:ascii="Times New Roman" w:eastAsia="Times New Roman" w:hAnsi="Times New Roman" w:cs="Times New Roman"/>
          <w:b/>
          <w:bCs/>
          <w:sz w:val="28"/>
          <w:szCs w:val="28"/>
        </w:rPr>
        <w:t>фио</w:t>
      </w:r>
      <w:r>
        <w:rPr>
          <w:rFonts w:ascii="Times New Roman" w:eastAsia="Times New Roman" w:hAnsi="Times New Roman" w:cs="Times New Roman"/>
          <w:b/>
          <w:bCs/>
          <w:sz w:val="28"/>
          <w:szCs w:val="28"/>
        </w:rPr>
        <w:t>,</w:t>
      </w:r>
      <w:r>
        <w:rPr>
          <w:rFonts w:ascii="Times New Roman" w:eastAsia="Times New Roman" w:hAnsi="Times New Roman" w:cs="Times New Roman"/>
          <w:sz w:val="28"/>
          <w:szCs w:val="28"/>
        </w:rPr>
        <w:t xml:space="preserve">  </w:t>
      </w:r>
    </w:p>
    <w:p>
      <w:pPr>
        <w:spacing w:before="0" w:after="0"/>
        <w:ind w:left="4253"/>
        <w:jc w:val="both"/>
        <w:rPr>
          <w:sz w:val="28"/>
          <w:szCs w:val="28"/>
        </w:rPr>
      </w:pPr>
      <w:r>
        <w:rPr>
          <w:rStyle w:val="cat-PassportDatagrp-31rplc-11"/>
          <w:rFonts w:ascii="Times New Roman" w:eastAsia="Times New Roman" w:hAnsi="Times New Roman" w:cs="Times New Roman"/>
          <w:sz w:val="28"/>
          <w:szCs w:val="28"/>
        </w:rPr>
        <w:t>паспортные данные</w:t>
      </w:r>
      <w:r>
        <w:rPr>
          <w:rFonts w:ascii="Times New Roman" w:eastAsia="Times New Roman" w:hAnsi="Times New Roman" w:cs="Times New Roman"/>
          <w:sz w:val="28"/>
          <w:szCs w:val="28"/>
        </w:rPr>
        <w:t xml:space="preserve"> УССР</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гражданина Российской Федерации, работающего</w:t>
      </w:r>
      <w:r>
        <w:rPr>
          <w:rFonts w:ascii="Times New Roman" w:eastAsia="Times New Roman" w:hAnsi="Times New Roman" w:cs="Times New Roman"/>
          <w:sz w:val="28"/>
          <w:szCs w:val="28"/>
        </w:rPr>
        <w:t xml:space="preserve"> РДК «Нижнегорский» звукооператором</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зарегистрированного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и</w:t>
      </w:r>
      <w:r>
        <w:rPr>
          <w:rFonts w:ascii="Times New Roman" w:eastAsia="Times New Roman" w:hAnsi="Times New Roman" w:cs="Times New Roman"/>
          <w:sz w:val="28"/>
          <w:szCs w:val="28"/>
        </w:rPr>
        <w:t xml:space="preserve"> проживающего по адресу: </w:t>
      </w:r>
      <w:r>
        <w:rPr>
          <w:rStyle w:val="cat-Addressgrp-4rplc-12"/>
          <w:rFonts w:ascii="Times New Roman" w:eastAsia="Times New Roman" w:hAnsi="Times New Roman" w:cs="Times New Roman"/>
          <w:sz w:val="28"/>
          <w:szCs w:val="28"/>
        </w:rPr>
        <w:t>адрес</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p>
    <w:p>
      <w:pPr>
        <w:spacing w:before="0" w:after="0"/>
        <w:jc w:val="both"/>
        <w:rPr>
          <w:sz w:val="28"/>
          <w:szCs w:val="28"/>
        </w:rPr>
      </w:pPr>
      <w:r>
        <w:rPr>
          <w:rFonts w:ascii="Times New Roman" w:eastAsia="Times New Roman" w:hAnsi="Times New Roman" w:cs="Times New Roman"/>
          <w:sz w:val="28"/>
          <w:szCs w:val="28"/>
        </w:rPr>
        <w:t>о при</w:t>
      </w:r>
      <w:r>
        <w:rPr>
          <w:rFonts w:ascii="Times New Roman" w:eastAsia="Times New Roman" w:hAnsi="Times New Roman" w:cs="Times New Roman"/>
          <w:sz w:val="28"/>
          <w:szCs w:val="28"/>
        </w:rPr>
        <w:t>влечении е</w:t>
      </w:r>
      <w:r>
        <w:rPr>
          <w:rFonts w:ascii="Times New Roman" w:eastAsia="Times New Roman" w:hAnsi="Times New Roman" w:cs="Times New Roman"/>
          <w:sz w:val="28"/>
          <w:szCs w:val="28"/>
        </w:rPr>
        <w:t>го</w:t>
      </w:r>
      <w:r>
        <w:rPr>
          <w:rFonts w:ascii="Times New Roman" w:eastAsia="Times New Roman" w:hAnsi="Times New Roman" w:cs="Times New Roman"/>
          <w:sz w:val="28"/>
          <w:szCs w:val="28"/>
        </w:rPr>
        <w:t xml:space="preserve"> к административной ответственности за правонарушение, предусмотренное ст. </w:t>
      </w:r>
      <w:r>
        <w:rPr>
          <w:rFonts w:ascii="Times New Roman" w:eastAsia="Times New Roman" w:hAnsi="Times New Roman" w:cs="Times New Roman"/>
          <w:sz w:val="28"/>
          <w:szCs w:val="28"/>
        </w:rPr>
        <w:t>12.26</w:t>
      </w:r>
      <w:r>
        <w:rPr>
          <w:rFonts w:ascii="Times New Roman" w:eastAsia="Times New Roman" w:hAnsi="Times New Roman" w:cs="Times New Roman"/>
          <w:sz w:val="28"/>
          <w:szCs w:val="28"/>
        </w:rPr>
        <w:t xml:space="preserve"> ч. </w:t>
      </w:r>
      <w:r>
        <w:rPr>
          <w:rFonts w:ascii="Times New Roman" w:eastAsia="Times New Roman" w:hAnsi="Times New Roman" w:cs="Times New Roman"/>
          <w:sz w:val="28"/>
          <w:szCs w:val="28"/>
        </w:rPr>
        <w:t>1</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К</w:t>
      </w:r>
      <w:r>
        <w:rPr>
          <w:rFonts w:ascii="Times New Roman" w:eastAsia="Times New Roman" w:hAnsi="Times New Roman" w:cs="Times New Roman"/>
          <w:sz w:val="28"/>
          <w:szCs w:val="28"/>
        </w:rPr>
        <w:t xml:space="preserve">одекса Российской Федерации об административных правонарушениях, </w:t>
      </w:r>
    </w:p>
    <w:p>
      <w:pPr>
        <w:spacing w:before="0" w:after="0"/>
        <w:jc w:val="both"/>
        <w:rPr>
          <w:sz w:val="28"/>
          <w:szCs w:val="28"/>
        </w:rPr>
      </w:pP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УСТАНОВИЛ</w:t>
      </w:r>
      <w:r>
        <w:rPr>
          <w:rFonts w:ascii="Times New Roman" w:eastAsia="Times New Roman" w:hAnsi="Times New Roman" w:cs="Times New Roman"/>
          <w:sz w:val="28"/>
          <w:szCs w:val="28"/>
        </w:rPr>
        <w:t>:</w:t>
      </w:r>
    </w:p>
    <w:p>
      <w:pPr>
        <w:spacing w:before="0" w:after="0"/>
        <w:jc w:val="both"/>
        <w:rPr>
          <w:sz w:val="28"/>
          <w:szCs w:val="28"/>
        </w:rPr>
      </w:pPr>
    </w:p>
    <w:p>
      <w:pPr>
        <w:spacing w:before="0" w:after="0"/>
        <w:jc w:val="both"/>
        <w:rPr>
          <w:sz w:val="28"/>
          <w:szCs w:val="28"/>
        </w:rPr>
      </w:pPr>
      <w:r>
        <w:rPr>
          <w:sz w:val="28"/>
          <w:szCs w:val="28"/>
        </w:rPr>
        <w:tab/>
      </w:r>
      <w:r>
        <w:rPr>
          <w:rFonts w:ascii="Times New Roman" w:eastAsia="Times New Roman" w:hAnsi="Times New Roman" w:cs="Times New Roman"/>
          <w:sz w:val="28"/>
          <w:szCs w:val="28"/>
        </w:rPr>
        <w:t xml:space="preserve"> </w:t>
      </w:r>
      <w:r>
        <w:rPr>
          <w:rStyle w:val="cat-FIOgrp-27rplc-13"/>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Style w:val="cat-Dategrp-16rplc-14"/>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в </w:t>
      </w:r>
      <w:r>
        <w:rPr>
          <w:rStyle w:val="cat-Timegrp-32rplc-15"/>
          <w:rFonts w:ascii="Times New Roman" w:eastAsia="Times New Roman" w:hAnsi="Times New Roman" w:cs="Times New Roman"/>
          <w:sz w:val="28"/>
          <w:szCs w:val="28"/>
        </w:rPr>
        <w:t>время</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на </w:t>
      </w:r>
      <w:r>
        <w:rPr>
          <w:rStyle w:val="cat-Addressgrp-5rplc-16"/>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км+200 метров, </w:t>
      </w:r>
      <w:r>
        <w:rPr>
          <w:rFonts w:ascii="Times New Roman" w:eastAsia="Times New Roman" w:hAnsi="Times New Roman" w:cs="Times New Roman"/>
          <w:sz w:val="28"/>
          <w:szCs w:val="28"/>
        </w:rPr>
        <w:t>у</w:t>
      </w:r>
      <w:r>
        <w:rPr>
          <w:rFonts w:ascii="Times New Roman" w:eastAsia="Times New Roman" w:hAnsi="Times New Roman" w:cs="Times New Roman"/>
          <w:sz w:val="28"/>
          <w:szCs w:val="28"/>
        </w:rPr>
        <w:t>правля</w:t>
      </w:r>
      <w:r>
        <w:rPr>
          <w:rFonts w:ascii="Times New Roman" w:eastAsia="Times New Roman" w:hAnsi="Times New Roman" w:cs="Times New Roman"/>
          <w:sz w:val="28"/>
          <w:szCs w:val="28"/>
        </w:rPr>
        <w:t>л</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транспортн</w:t>
      </w:r>
      <w:r>
        <w:rPr>
          <w:rFonts w:ascii="Times New Roman" w:eastAsia="Times New Roman" w:hAnsi="Times New Roman" w:cs="Times New Roman"/>
          <w:sz w:val="28"/>
          <w:szCs w:val="28"/>
        </w:rPr>
        <w:t>ы</w:t>
      </w:r>
      <w:r>
        <w:rPr>
          <w:rFonts w:ascii="Times New Roman" w:eastAsia="Times New Roman" w:hAnsi="Times New Roman" w:cs="Times New Roman"/>
          <w:sz w:val="28"/>
          <w:szCs w:val="28"/>
        </w:rPr>
        <w:t xml:space="preserve">м </w:t>
      </w:r>
      <w:r>
        <w:rPr>
          <w:rFonts w:ascii="Times New Roman" w:eastAsia="Times New Roman" w:hAnsi="Times New Roman" w:cs="Times New Roman"/>
          <w:sz w:val="28"/>
          <w:szCs w:val="28"/>
        </w:rPr>
        <w:t>средством –</w:t>
      </w:r>
      <w:r>
        <w:rPr>
          <w:rFonts w:ascii="Times New Roman" w:eastAsia="Times New Roman" w:hAnsi="Times New Roman" w:cs="Times New Roman"/>
          <w:sz w:val="28"/>
          <w:szCs w:val="28"/>
        </w:rPr>
        <w:t xml:space="preserve"> </w:t>
      </w:r>
      <w:r>
        <w:rPr>
          <w:rStyle w:val="cat-CarMakeModelgrp-34rplc-17"/>
          <w:rFonts w:ascii="Times New Roman" w:eastAsia="Times New Roman" w:hAnsi="Times New Roman" w:cs="Times New Roman"/>
          <w:sz w:val="28"/>
          <w:szCs w:val="28"/>
        </w:rPr>
        <w:t>марка автомобиля</w:t>
      </w:r>
      <w:r>
        <w:rPr>
          <w:rFonts w:ascii="Times New Roman" w:eastAsia="Times New Roman" w:hAnsi="Times New Roman" w:cs="Times New Roman"/>
          <w:sz w:val="28"/>
          <w:szCs w:val="28"/>
        </w:rPr>
        <w:t xml:space="preserve">, </w:t>
      </w:r>
      <w:r>
        <w:rPr>
          <w:rStyle w:val="cat-CarNumbergrp-36rplc-18"/>
          <w:rFonts w:ascii="Times New Roman" w:eastAsia="Times New Roman" w:hAnsi="Times New Roman" w:cs="Times New Roman"/>
          <w:sz w:val="28"/>
          <w:szCs w:val="28"/>
        </w:rPr>
        <w:t>регистрационный знак ТС</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 признаками </w:t>
      </w:r>
      <w:r>
        <w:rPr>
          <w:rFonts w:ascii="Times New Roman" w:eastAsia="Times New Roman" w:hAnsi="Times New Roman" w:cs="Times New Roman"/>
          <w:sz w:val="28"/>
          <w:szCs w:val="28"/>
        </w:rPr>
        <w:t>опьянения</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запах алкоголя изо рта, </w:t>
      </w:r>
      <w:r>
        <w:rPr>
          <w:rFonts w:ascii="Times New Roman" w:eastAsia="Times New Roman" w:hAnsi="Times New Roman" w:cs="Times New Roman"/>
          <w:sz w:val="28"/>
          <w:szCs w:val="28"/>
        </w:rPr>
        <w:t xml:space="preserve">нарушение речи, </w:t>
      </w:r>
      <w:r>
        <w:rPr>
          <w:rFonts w:ascii="Times New Roman" w:eastAsia="Times New Roman" w:hAnsi="Times New Roman" w:cs="Times New Roman"/>
          <w:sz w:val="28"/>
          <w:szCs w:val="28"/>
        </w:rPr>
        <w:t>в</w:t>
      </w:r>
      <w:r>
        <w:rPr>
          <w:rFonts w:ascii="Times New Roman" w:eastAsia="Times New Roman" w:hAnsi="Times New Roman" w:cs="Times New Roman"/>
          <w:sz w:val="28"/>
          <w:szCs w:val="28"/>
        </w:rPr>
        <w:t xml:space="preserve"> нарушение требований п. </w:t>
      </w:r>
      <w:r>
        <w:rPr>
          <w:rFonts w:ascii="Times New Roman" w:eastAsia="Times New Roman" w:hAnsi="Times New Roman" w:cs="Times New Roman"/>
          <w:sz w:val="28"/>
          <w:szCs w:val="28"/>
        </w:rPr>
        <w:t>2.3.2</w:t>
      </w:r>
      <w:r>
        <w:rPr>
          <w:rFonts w:ascii="Times New Roman" w:eastAsia="Times New Roman" w:hAnsi="Times New Roman" w:cs="Times New Roman"/>
          <w:sz w:val="28"/>
          <w:szCs w:val="28"/>
        </w:rPr>
        <w:t xml:space="preserve"> ПДД РФ</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w:t>
      </w:r>
      <w:r>
        <w:rPr>
          <w:rStyle w:val="cat-Addressgrp-6rplc-19"/>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ГБУЗ РК «</w:t>
      </w:r>
      <w:r>
        <w:rPr>
          <w:rFonts w:ascii="Times New Roman" w:eastAsia="Times New Roman" w:hAnsi="Times New Roman" w:cs="Times New Roman"/>
          <w:sz w:val="28"/>
          <w:szCs w:val="28"/>
        </w:rPr>
        <w:t>Нижнегорская</w:t>
      </w:r>
      <w:r>
        <w:rPr>
          <w:rFonts w:ascii="Times New Roman" w:eastAsia="Times New Roman" w:hAnsi="Times New Roman" w:cs="Times New Roman"/>
          <w:sz w:val="28"/>
          <w:szCs w:val="28"/>
        </w:rPr>
        <w:t xml:space="preserve"> РБ» </w:t>
      </w:r>
      <w:r>
        <w:rPr>
          <w:rFonts w:ascii="Times New Roman" w:eastAsia="Times New Roman" w:hAnsi="Times New Roman" w:cs="Times New Roman"/>
          <w:sz w:val="28"/>
          <w:szCs w:val="28"/>
        </w:rPr>
        <w:t>не</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выполн</w:t>
      </w:r>
      <w:r>
        <w:rPr>
          <w:rFonts w:ascii="Times New Roman" w:eastAsia="Times New Roman" w:hAnsi="Times New Roman" w:cs="Times New Roman"/>
          <w:sz w:val="28"/>
          <w:szCs w:val="28"/>
        </w:rPr>
        <w:t>ил</w:t>
      </w:r>
      <w:r>
        <w:rPr>
          <w:rFonts w:ascii="Times New Roman" w:eastAsia="Times New Roman" w:hAnsi="Times New Roman" w:cs="Times New Roman"/>
          <w:sz w:val="28"/>
          <w:szCs w:val="28"/>
        </w:rPr>
        <w:t xml:space="preserve"> законного</w:t>
      </w:r>
      <w:r>
        <w:rPr>
          <w:rFonts w:ascii="Times New Roman" w:eastAsia="Times New Roman" w:hAnsi="Times New Roman" w:cs="Times New Roman"/>
          <w:sz w:val="28"/>
          <w:szCs w:val="28"/>
        </w:rPr>
        <w:t xml:space="preserve"> требования уполномоченного должностного лица о прохождении медицинского освидетельствования на состояние опьянения, </w:t>
      </w:r>
      <w:r>
        <w:rPr>
          <w:rFonts w:ascii="Times New Roman" w:eastAsia="Times New Roman" w:hAnsi="Times New Roman" w:cs="Times New Roman"/>
          <w:sz w:val="28"/>
          <w:szCs w:val="28"/>
        </w:rPr>
        <w:t>данные</w:t>
      </w:r>
      <w:r>
        <w:rPr>
          <w:rFonts w:ascii="Times New Roman" w:eastAsia="Times New Roman" w:hAnsi="Times New Roman" w:cs="Times New Roman"/>
          <w:sz w:val="28"/>
          <w:szCs w:val="28"/>
        </w:rPr>
        <w:t xml:space="preserve"> действия (бездействие) не содержат уголовно наказуемого деяния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за</w:t>
      </w:r>
      <w:r>
        <w:rPr>
          <w:rFonts w:ascii="Times New Roman" w:eastAsia="Times New Roman" w:hAnsi="Times New Roman" w:cs="Times New Roman"/>
          <w:sz w:val="28"/>
          <w:szCs w:val="28"/>
        </w:rPr>
        <w:t xml:space="preserve"> что </w:t>
      </w:r>
      <w:r>
        <w:rPr>
          <w:rFonts w:ascii="Times New Roman" w:eastAsia="Times New Roman" w:hAnsi="Times New Roman" w:cs="Times New Roman"/>
          <w:sz w:val="28"/>
          <w:szCs w:val="28"/>
        </w:rPr>
        <w:t>предусмотрена</w:t>
      </w:r>
      <w:r>
        <w:rPr>
          <w:rFonts w:ascii="Times New Roman" w:eastAsia="Times New Roman" w:hAnsi="Times New Roman" w:cs="Times New Roman"/>
          <w:sz w:val="28"/>
          <w:szCs w:val="28"/>
        </w:rPr>
        <w:t xml:space="preserve"> административная ответственность по ч.1 ст. 12.26 КоАП РФ</w:t>
      </w:r>
      <w:r>
        <w:rPr>
          <w:rFonts w:ascii="Times New Roman" w:eastAsia="Times New Roman" w:hAnsi="Times New Roman" w:cs="Times New Roman"/>
          <w:sz w:val="28"/>
          <w:szCs w:val="28"/>
        </w:rPr>
        <w:t>.</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судебном заседании </w:t>
      </w:r>
      <w:r>
        <w:rPr>
          <w:rStyle w:val="cat-FIOgrp-27rplc-20"/>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вину признал </w:t>
      </w:r>
      <w:r>
        <w:rPr>
          <w:rFonts w:ascii="Times New Roman" w:eastAsia="Times New Roman" w:hAnsi="Times New Roman" w:cs="Times New Roman"/>
          <w:sz w:val="28"/>
          <w:szCs w:val="28"/>
        </w:rPr>
        <w:t xml:space="preserve">полностью </w:t>
      </w:r>
      <w:r>
        <w:rPr>
          <w:rFonts w:ascii="Times New Roman" w:eastAsia="Times New Roman" w:hAnsi="Times New Roman" w:cs="Times New Roman"/>
          <w:sz w:val="28"/>
          <w:szCs w:val="28"/>
        </w:rPr>
        <w:t>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пояснил</w:t>
      </w:r>
      <w:r>
        <w:rPr>
          <w:rFonts w:ascii="Times New Roman" w:eastAsia="Times New Roman" w:hAnsi="Times New Roman" w:cs="Times New Roman"/>
          <w:sz w:val="28"/>
          <w:szCs w:val="28"/>
        </w:rPr>
        <w:t xml:space="preserve">, что </w:t>
      </w:r>
      <w:r>
        <w:rPr>
          <w:rFonts w:ascii="Times New Roman" w:eastAsia="Times New Roman" w:hAnsi="Times New Roman" w:cs="Times New Roman"/>
          <w:sz w:val="28"/>
          <w:szCs w:val="28"/>
        </w:rPr>
        <w:t>при указанных в протоколе обстоятельствах</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он управлял </w:t>
      </w:r>
      <w:r>
        <w:rPr>
          <w:rFonts w:ascii="Times New Roman" w:eastAsia="Times New Roman" w:hAnsi="Times New Roman" w:cs="Times New Roman"/>
          <w:sz w:val="28"/>
          <w:szCs w:val="28"/>
        </w:rPr>
        <w:t>автомобилем</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был остановлен сотрудниками ГИБДД, при проверке документов у него были выявлены признаки опьянения,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ему </w:t>
      </w:r>
      <w:r>
        <w:rPr>
          <w:rFonts w:ascii="Times New Roman" w:eastAsia="Times New Roman" w:hAnsi="Times New Roman" w:cs="Times New Roman"/>
          <w:sz w:val="28"/>
          <w:szCs w:val="28"/>
        </w:rPr>
        <w:t xml:space="preserve">было </w:t>
      </w:r>
      <w:r>
        <w:rPr>
          <w:rFonts w:ascii="Times New Roman" w:eastAsia="Times New Roman" w:hAnsi="Times New Roman" w:cs="Times New Roman"/>
          <w:sz w:val="28"/>
          <w:szCs w:val="28"/>
        </w:rPr>
        <w:t>предлож</w:t>
      </w:r>
      <w:r>
        <w:rPr>
          <w:rFonts w:ascii="Times New Roman" w:eastAsia="Times New Roman" w:hAnsi="Times New Roman" w:cs="Times New Roman"/>
          <w:sz w:val="28"/>
          <w:szCs w:val="28"/>
        </w:rPr>
        <w:t>ено</w:t>
      </w:r>
      <w:r>
        <w:rPr>
          <w:rFonts w:ascii="Times New Roman" w:eastAsia="Times New Roman" w:hAnsi="Times New Roman" w:cs="Times New Roman"/>
          <w:sz w:val="28"/>
          <w:szCs w:val="28"/>
        </w:rPr>
        <w:t xml:space="preserve"> пройти освидетельствование на месте, он отказался, после в медицинском учреждении, </w:t>
      </w:r>
      <w:r>
        <w:rPr>
          <w:rFonts w:ascii="Times New Roman" w:eastAsia="Times New Roman" w:hAnsi="Times New Roman" w:cs="Times New Roman"/>
          <w:sz w:val="28"/>
          <w:szCs w:val="28"/>
        </w:rPr>
        <w:t xml:space="preserve">на которое он </w:t>
      </w:r>
      <w:r>
        <w:rPr>
          <w:rFonts w:ascii="Times New Roman" w:eastAsia="Times New Roman" w:hAnsi="Times New Roman" w:cs="Times New Roman"/>
          <w:sz w:val="28"/>
          <w:szCs w:val="28"/>
        </w:rPr>
        <w:t>согласился, проехали в больницу, однако там он отказался проходить освидетельствование</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w:t>
      </w:r>
      <w:r>
        <w:rPr>
          <w:rFonts w:ascii="Times New Roman" w:eastAsia="Times New Roman" w:hAnsi="Times New Roman" w:cs="Times New Roman"/>
          <w:sz w:val="28"/>
          <w:szCs w:val="28"/>
        </w:rPr>
        <w:t>содеянном</w:t>
      </w:r>
      <w:r>
        <w:rPr>
          <w:rFonts w:ascii="Times New Roman" w:eastAsia="Times New Roman" w:hAnsi="Times New Roman" w:cs="Times New Roman"/>
          <w:sz w:val="28"/>
          <w:szCs w:val="28"/>
        </w:rPr>
        <w:t xml:space="preserve"> раскаивается, ранее не привлекался к административной ответственности. </w:t>
      </w:r>
    </w:p>
    <w:p>
      <w:pPr>
        <w:spacing w:before="0" w:after="0"/>
        <w:ind w:firstLine="708"/>
        <w:jc w:val="both"/>
        <w:rPr>
          <w:sz w:val="28"/>
          <w:szCs w:val="28"/>
        </w:rPr>
      </w:pPr>
      <w:r>
        <w:rPr>
          <w:rFonts w:ascii="Times New Roman" w:eastAsia="Times New Roman" w:hAnsi="Times New Roman" w:cs="Times New Roman"/>
          <w:sz w:val="28"/>
          <w:szCs w:val="28"/>
        </w:rPr>
        <w:t xml:space="preserve">Выслушав </w:t>
      </w:r>
      <w:r>
        <w:rPr>
          <w:rStyle w:val="cat-FIOgrp-27rplc-21"/>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огласив и </w:t>
      </w:r>
      <w:r>
        <w:rPr>
          <w:rFonts w:ascii="Times New Roman" w:eastAsia="Times New Roman" w:hAnsi="Times New Roman" w:cs="Times New Roman"/>
          <w:sz w:val="28"/>
          <w:szCs w:val="28"/>
        </w:rPr>
        <w:t>иссл</w:t>
      </w:r>
      <w:r>
        <w:rPr>
          <w:rFonts w:ascii="Times New Roman" w:eastAsia="Times New Roman" w:hAnsi="Times New Roman" w:cs="Times New Roman"/>
          <w:sz w:val="28"/>
          <w:szCs w:val="28"/>
        </w:rPr>
        <w:t xml:space="preserve">едовав материалы дела, суд пришел к выводу о наличии в </w:t>
      </w:r>
      <w:r>
        <w:rPr>
          <w:rFonts w:ascii="Times New Roman" w:eastAsia="Times New Roman" w:hAnsi="Times New Roman" w:cs="Times New Roman"/>
          <w:sz w:val="28"/>
          <w:szCs w:val="28"/>
        </w:rPr>
        <w:t xml:space="preserve">его </w:t>
      </w:r>
      <w:r>
        <w:rPr>
          <w:rFonts w:ascii="Times New Roman" w:eastAsia="Times New Roman" w:hAnsi="Times New Roman" w:cs="Times New Roman"/>
          <w:sz w:val="28"/>
          <w:szCs w:val="28"/>
        </w:rPr>
        <w:t>действиях</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состава правонарушения, предусмотренного ст. 12.26 ч.1 КоАП РФ, исходя из следующего.</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Согласно протоколу об административном правонарушении </w:t>
      </w:r>
      <w:r>
        <w:rPr>
          <w:rFonts w:ascii="Times New Roman" w:eastAsia="Times New Roman" w:hAnsi="Times New Roman" w:cs="Times New Roman"/>
          <w:sz w:val="28"/>
          <w:szCs w:val="28"/>
        </w:rPr>
        <w:t>82</w:t>
      </w:r>
      <w:r>
        <w:rPr>
          <w:rFonts w:ascii="Times New Roman" w:eastAsia="Times New Roman" w:hAnsi="Times New Roman" w:cs="Times New Roman"/>
          <w:sz w:val="28"/>
          <w:szCs w:val="28"/>
        </w:rPr>
        <w:t xml:space="preserve"> А</w:t>
      </w:r>
      <w:r>
        <w:rPr>
          <w:rFonts w:ascii="Times New Roman" w:eastAsia="Times New Roman" w:hAnsi="Times New Roman" w:cs="Times New Roman"/>
          <w:sz w:val="28"/>
          <w:szCs w:val="28"/>
        </w:rPr>
        <w:t>П</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1292</w:t>
      </w:r>
      <w:r>
        <w:rPr>
          <w:rFonts w:ascii="Times New Roman" w:eastAsia="Times New Roman" w:hAnsi="Times New Roman" w:cs="Times New Roman"/>
          <w:sz w:val="28"/>
          <w:szCs w:val="28"/>
        </w:rPr>
        <w:t>4</w:t>
      </w:r>
      <w:r>
        <w:rPr>
          <w:rFonts w:ascii="Times New Roman" w:eastAsia="Times New Roman" w:hAnsi="Times New Roman" w:cs="Times New Roman"/>
          <w:sz w:val="28"/>
          <w:szCs w:val="28"/>
        </w:rPr>
        <w:t>0</w:t>
      </w:r>
      <w:r>
        <w:rPr>
          <w:rFonts w:ascii="Times New Roman" w:eastAsia="Times New Roman" w:hAnsi="Times New Roman" w:cs="Times New Roman"/>
          <w:sz w:val="28"/>
          <w:szCs w:val="28"/>
        </w:rPr>
        <w:t xml:space="preserve"> от </w:t>
      </w:r>
      <w:r>
        <w:rPr>
          <w:rStyle w:val="cat-Dategrp-16rplc-22"/>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он был составлен в отношении </w:t>
      </w:r>
      <w:r>
        <w:rPr>
          <w:rStyle w:val="cat-FIOgrp-24rplc-23"/>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з</w:t>
      </w:r>
      <w:r>
        <w:rPr>
          <w:rFonts w:ascii="Times New Roman" w:eastAsia="Times New Roman" w:hAnsi="Times New Roman" w:cs="Times New Roman"/>
          <w:sz w:val="28"/>
          <w:szCs w:val="28"/>
        </w:rPr>
        <w:t>а то, что он</w:t>
      </w:r>
      <w:r>
        <w:rPr>
          <w:rFonts w:ascii="Times New Roman" w:eastAsia="Times New Roman" w:hAnsi="Times New Roman" w:cs="Times New Roman"/>
          <w:sz w:val="28"/>
          <w:szCs w:val="28"/>
        </w:rPr>
        <w:t xml:space="preserve"> </w:t>
      </w:r>
      <w:r>
        <w:rPr>
          <w:rStyle w:val="cat-Dategrp-16rplc-24"/>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в </w:t>
      </w:r>
      <w:r>
        <w:rPr>
          <w:rStyle w:val="cat-Timegrp-32rplc-25"/>
          <w:rFonts w:ascii="Times New Roman" w:eastAsia="Times New Roman" w:hAnsi="Times New Roman" w:cs="Times New Roman"/>
          <w:sz w:val="28"/>
          <w:szCs w:val="28"/>
        </w:rPr>
        <w:t>время</w:t>
      </w:r>
      <w:r>
        <w:rPr>
          <w:rFonts w:ascii="Times New Roman" w:eastAsia="Times New Roman" w:hAnsi="Times New Roman" w:cs="Times New Roman"/>
          <w:sz w:val="28"/>
          <w:szCs w:val="28"/>
        </w:rPr>
        <w:t xml:space="preserve">, на </w:t>
      </w:r>
      <w:r>
        <w:rPr>
          <w:rStyle w:val="cat-Addressgrp-5rplc-26"/>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км+200 метров, </w:t>
      </w:r>
      <w:r>
        <w:rPr>
          <w:rFonts w:ascii="Times New Roman" w:eastAsia="Times New Roman" w:hAnsi="Times New Roman" w:cs="Times New Roman"/>
          <w:sz w:val="28"/>
          <w:szCs w:val="28"/>
        </w:rPr>
        <w:t>управля</w:t>
      </w:r>
      <w:r>
        <w:rPr>
          <w:rFonts w:ascii="Times New Roman" w:eastAsia="Times New Roman" w:hAnsi="Times New Roman" w:cs="Times New Roman"/>
          <w:sz w:val="28"/>
          <w:szCs w:val="28"/>
        </w:rPr>
        <w:t>л</w:t>
      </w:r>
      <w:r>
        <w:rPr>
          <w:rFonts w:ascii="Times New Roman" w:eastAsia="Times New Roman" w:hAnsi="Times New Roman" w:cs="Times New Roman"/>
          <w:sz w:val="28"/>
          <w:szCs w:val="28"/>
        </w:rPr>
        <w:t xml:space="preserve"> транспортным </w:t>
      </w:r>
      <w:r>
        <w:rPr>
          <w:rFonts w:ascii="Times New Roman" w:eastAsia="Times New Roman" w:hAnsi="Times New Roman" w:cs="Times New Roman"/>
          <w:sz w:val="28"/>
          <w:szCs w:val="28"/>
        </w:rPr>
        <w:t xml:space="preserve">средством – </w:t>
      </w:r>
      <w:r>
        <w:rPr>
          <w:rStyle w:val="cat-CarMakeModelgrp-34rplc-27"/>
          <w:rFonts w:ascii="Times New Roman" w:eastAsia="Times New Roman" w:hAnsi="Times New Roman" w:cs="Times New Roman"/>
          <w:sz w:val="28"/>
          <w:szCs w:val="28"/>
        </w:rPr>
        <w:t>марка автомобиля</w:t>
      </w:r>
      <w:r>
        <w:rPr>
          <w:rFonts w:ascii="Times New Roman" w:eastAsia="Times New Roman" w:hAnsi="Times New Roman" w:cs="Times New Roman"/>
          <w:sz w:val="28"/>
          <w:szCs w:val="28"/>
        </w:rPr>
        <w:t xml:space="preserve">, </w:t>
      </w:r>
      <w:r>
        <w:rPr>
          <w:rStyle w:val="cat-CarNumbergrp-36rplc-28"/>
          <w:rFonts w:ascii="Times New Roman" w:eastAsia="Times New Roman" w:hAnsi="Times New Roman" w:cs="Times New Roman"/>
          <w:sz w:val="28"/>
          <w:szCs w:val="28"/>
        </w:rPr>
        <w:t>регистрационный знак ТС</w:t>
      </w:r>
      <w:r>
        <w:rPr>
          <w:rFonts w:ascii="Times New Roman" w:eastAsia="Times New Roman" w:hAnsi="Times New Roman" w:cs="Times New Roman"/>
          <w:sz w:val="28"/>
          <w:szCs w:val="28"/>
        </w:rPr>
        <w:t>, с признаками опьянения: запах алкоголя изо рта, нарушение речи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w:t>
      </w:r>
      <w:r>
        <w:rPr>
          <w:rFonts w:ascii="Times New Roman" w:eastAsia="Times New Roman" w:hAnsi="Times New Roman" w:cs="Times New Roman"/>
          <w:sz w:val="28"/>
          <w:szCs w:val="28"/>
        </w:rPr>
        <w:t xml:space="preserve"> нарушение требований п. 2.3.2 ПДД РФ</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w:t>
      </w:r>
      <w:r>
        <w:rPr>
          <w:rStyle w:val="cat-Addressgrp-6rplc-29"/>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ГБУЗ РК «</w:t>
      </w:r>
      <w:r>
        <w:rPr>
          <w:rFonts w:ascii="Times New Roman" w:eastAsia="Times New Roman" w:hAnsi="Times New Roman" w:cs="Times New Roman"/>
          <w:sz w:val="28"/>
          <w:szCs w:val="28"/>
        </w:rPr>
        <w:t>Нижнегорская</w:t>
      </w:r>
      <w:r>
        <w:rPr>
          <w:rFonts w:ascii="Times New Roman" w:eastAsia="Times New Roman" w:hAnsi="Times New Roman" w:cs="Times New Roman"/>
          <w:sz w:val="28"/>
          <w:szCs w:val="28"/>
        </w:rPr>
        <w:t xml:space="preserve"> РБ» </w:t>
      </w:r>
      <w:r>
        <w:rPr>
          <w:rFonts w:ascii="Times New Roman" w:eastAsia="Times New Roman" w:hAnsi="Times New Roman" w:cs="Times New Roman"/>
          <w:sz w:val="28"/>
          <w:szCs w:val="28"/>
        </w:rPr>
        <w:t>не</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выполн</w:t>
      </w:r>
      <w:r>
        <w:rPr>
          <w:rFonts w:ascii="Times New Roman" w:eastAsia="Times New Roman" w:hAnsi="Times New Roman" w:cs="Times New Roman"/>
          <w:sz w:val="28"/>
          <w:szCs w:val="28"/>
        </w:rPr>
        <w:t>ил</w:t>
      </w:r>
      <w:r>
        <w:rPr>
          <w:rFonts w:ascii="Times New Roman" w:eastAsia="Times New Roman" w:hAnsi="Times New Roman" w:cs="Times New Roman"/>
          <w:sz w:val="28"/>
          <w:szCs w:val="28"/>
        </w:rPr>
        <w:t xml:space="preserve"> законного требования уполномоченного должностного лица о прохождении медицинского освидетельствования на состояние опьянения, </w:t>
      </w:r>
      <w:r>
        <w:rPr>
          <w:rFonts w:ascii="Times New Roman" w:eastAsia="Times New Roman" w:hAnsi="Times New Roman" w:cs="Times New Roman"/>
          <w:sz w:val="28"/>
          <w:szCs w:val="28"/>
        </w:rPr>
        <w:t>данные</w:t>
      </w:r>
      <w:r>
        <w:rPr>
          <w:rFonts w:ascii="Times New Roman" w:eastAsia="Times New Roman" w:hAnsi="Times New Roman" w:cs="Times New Roman"/>
          <w:sz w:val="28"/>
          <w:szCs w:val="28"/>
        </w:rPr>
        <w:t xml:space="preserve"> действия (бездействие) не содержат уголовно наказуемого деяния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(л.д.2</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Согласно пункту 2.3.2 Правил дорожного движения Российской Федерации, утвержденных Постановлением Совета Министров - Правительства Российской Федерации от</w:t>
      </w:r>
      <w:r>
        <w:rPr>
          <w:rFonts w:ascii="Times New Roman" w:eastAsia="Times New Roman" w:hAnsi="Times New Roman" w:cs="Times New Roman"/>
          <w:sz w:val="28"/>
          <w:szCs w:val="28"/>
        </w:rPr>
        <w:t> </w:t>
      </w:r>
      <w:r>
        <w:rPr>
          <w:rStyle w:val="cat-Dategrp-17rplc-30"/>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N 1090 (далее - Правила дорожного движения),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Факт управления </w:t>
      </w:r>
      <w:r>
        <w:rPr>
          <w:rStyle w:val="cat-FIOgrp-27rplc-31"/>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транспортным средством при указанных в протоколе об административном правонарушении обстоятельствах подтверждается протоколом </w:t>
      </w:r>
      <w:r>
        <w:rPr>
          <w:rFonts w:ascii="Times New Roman" w:eastAsia="Times New Roman" w:hAnsi="Times New Roman" w:cs="Times New Roman"/>
          <w:sz w:val="28"/>
          <w:szCs w:val="28"/>
        </w:rPr>
        <w:t>82 ОТ</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036</w:t>
      </w:r>
      <w:r>
        <w:rPr>
          <w:rFonts w:ascii="Times New Roman" w:eastAsia="Times New Roman" w:hAnsi="Times New Roman" w:cs="Times New Roman"/>
          <w:sz w:val="28"/>
          <w:szCs w:val="28"/>
        </w:rPr>
        <w:t>2</w:t>
      </w:r>
      <w:r>
        <w:rPr>
          <w:rFonts w:ascii="Times New Roman" w:eastAsia="Times New Roman" w:hAnsi="Times New Roman" w:cs="Times New Roman"/>
          <w:sz w:val="28"/>
          <w:szCs w:val="28"/>
        </w:rPr>
        <w:t>31</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об отстранении от управления транспортным средством от </w:t>
      </w:r>
      <w:r>
        <w:rPr>
          <w:rStyle w:val="cat-Dategrp-18rplc-32"/>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согласно которому </w:t>
      </w:r>
      <w:r>
        <w:rPr>
          <w:rStyle w:val="cat-FIOgrp-27rplc-33"/>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Style w:val="cat-Dategrp-16rplc-34"/>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w:t>
      </w:r>
      <w:r>
        <w:rPr>
          <w:rStyle w:val="cat-Timegrp-33rplc-35"/>
          <w:rFonts w:ascii="Times New Roman" w:eastAsia="Times New Roman" w:hAnsi="Times New Roman" w:cs="Times New Roman"/>
          <w:sz w:val="28"/>
          <w:szCs w:val="28"/>
        </w:rPr>
        <w:t>время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на </w:t>
      </w:r>
      <w:r>
        <w:rPr>
          <w:rStyle w:val="cat-Addressgrp-7rplc-36"/>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км+200м.</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управля</w:t>
      </w:r>
      <w:r>
        <w:rPr>
          <w:rFonts w:ascii="Times New Roman" w:eastAsia="Times New Roman" w:hAnsi="Times New Roman" w:cs="Times New Roman"/>
          <w:sz w:val="28"/>
          <w:szCs w:val="28"/>
        </w:rPr>
        <w:t>л</w:t>
      </w:r>
      <w:r>
        <w:rPr>
          <w:rFonts w:ascii="Times New Roman" w:eastAsia="Times New Roman" w:hAnsi="Times New Roman" w:cs="Times New Roman"/>
          <w:sz w:val="28"/>
          <w:szCs w:val="28"/>
        </w:rPr>
        <w:t xml:space="preserve"> транспортным </w:t>
      </w:r>
      <w:r>
        <w:rPr>
          <w:rFonts w:ascii="Times New Roman" w:eastAsia="Times New Roman" w:hAnsi="Times New Roman" w:cs="Times New Roman"/>
          <w:sz w:val="28"/>
          <w:szCs w:val="28"/>
        </w:rPr>
        <w:t xml:space="preserve">средством – </w:t>
      </w:r>
      <w:r>
        <w:rPr>
          <w:rFonts w:ascii="Times New Roman" w:eastAsia="Times New Roman" w:hAnsi="Times New Roman" w:cs="Times New Roman"/>
          <w:sz w:val="28"/>
          <w:szCs w:val="28"/>
        </w:rPr>
        <w:t xml:space="preserve">автомобилем </w:t>
      </w:r>
      <w:r>
        <w:rPr>
          <w:rStyle w:val="cat-CarMakeModelgrp-35rplc-37"/>
          <w:rFonts w:ascii="Times New Roman" w:eastAsia="Times New Roman" w:hAnsi="Times New Roman" w:cs="Times New Roman"/>
          <w:sz w:val="28"/>
          <w:szCs w:val="28"/>
        </w:rPr>
        <w:t>марка автомобиля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г.р.з</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М051ВУ82</w:t>
      </w:r>
      <w:r>
        <w:rPr>
          <w:rFonts w:ascii="Times New Roman" w:eastAsia="Times New Roman" w:hAnsi="Times New Roman" w:cs="Times New Roman"/>
          <w:sz w:val="28"/>
          <w:szCs w:val="28"/>
        </w:rPr>
        <w:t>, был отстранен от управления</w:t>
      </w:r>
      <w:r>
        <w:rPr>
          <w:rFonts w:ascii="Times New Roman" w:eastAsia="Times New Roman" w:hAnsi="Times New Roman" w:cs="Times New Roman"/>
          <w:sz w:val="28"/>
          <w:szCs w:val="28"/>
        </w:rPr>
        <w:t xml:space="preserve"> транспортным средством</w:t>
      </w:r>
      <w:r>
        <w:rPr>
          <w:rFonts w:ascii="Times New Roman" w:eastAsia="Times New Roman" w:hAnsi="Times New Roman" w:cs="Times New Roman"/>
          <w:sz w:val="28"/>
          <w:szCs w:val="28"/>
        </w:rPr>
        <w:t>, поскольку имелись достаточные основания полагать, что лицо</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которое управляло транспортным средством, находится в состоянии опьянения </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л.д</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3</w:t>
      </w:r>
      <w:r>
        <w:rPr>
          <w:rFonts w:ascii="Times New Roman" w:eastAsia="Times New Roman" w:hAnsi="Times New Roman" w:cs="Times New Roman"/>
          <w:sz w:val="28"/>
          <w:szCs w:val="28"/>
        </w:rPr>
        <w:t>).</w:t>
      </w:r>
    </w:p>
    <w:p>
      <w:pPr>
        <w:spacing w:before="0" w:after="0"/>
        <w:jc w:val="both"/>
        <w:rPr>
          <w:sz w:val="28"/>
          <w:szCs w:val="28"/>
        </w:rPr>
      </w:pPr>
      <w:r>
        <w:rPr>
          <w:sz w:val="28"/>
          <w:szCs w:val="28"/>
        </w:rPr>
        <w:tab/>
      </w:r>
      <w:r>
        <w:rPr>
          <w:rFonts w:ascii="Times New Roman" w:eastAsia="Times New Roman" w:hAnsi="Times New Roman" w:cs="Times New Roman"/>
          <w:sz w:val="28"/>
          <w:szCs w:val="28"/>
        </w:rPr>
        <w:t xml:space="preserve">Как усматривается из протокола о направлении на медицинское освидетельствование </w:t>
      </w:r>
      <w:r>
        <w:rPr>
          <w:rFonts w:ascii="Times New Roman" w:eastAsia="Times New Roman" w:hAnsi="Times New Roman" w:cs="Times New Roman"/>
          <w:sz w:val="28"/>
          <w:szCs w:val="28"/>
        </w:rPr>
        <w:t>61 АК</w:t>
      </w:r>
      <w:r>
        <w:rPr>
          <w:rFonts w:ascii="Times New Roman" w:eastAsia="Times New Roman" w:hAnsi="Times New Roman" w:cs="Times New Roman"/>
          <w:sz w:val="28"/>
          <w:szCs w:val="28"/>
        </w:rPr>
        <w:t xml:space="preserve"> № </w:t>
      </w:r>
      <w:r>
        <w:rPr>
          <w:rFonts w:ascii="Times New Roman" w:eastAsia="Times New Roman" w:hAnsi="Times New Roman" w:cs="Times New Roman"/>
          <w:sz w:val="28"/>
          <w:szCs w:val="28"/>
        </w:rPr>
        <w:t>61</w:t>
      </w:r>
      <w:r>
        <w:rPr>
          <w:rFonts w:ascii="Times New Roman" w:eastAsia="Times New Roman" w:hAnsi="Times New Roman" w:cs="Times New Roman"/>
          <w:sz w:val="28"/>
          <w:szCs w:val="28"/>
        </w:rPr>
        <w:t>3482</w:t>
      </w:r>
      <w:r>
        <w:rPr>
          <w:rFonts w:ascii="Times New Roman" w:eastAsia="Times New Roman" w:hAnsi="Times New Roman" w:cs="Times New Roman"/>
          <w:sz w:val="28"/>
          <w:szCs w:val="28"/>
        </w:rPr>
        <w:t xml:space="preserve"> от </w:t>
      </w:r>
      <w:r>
        <w:rPr>
          <w:rStyle w:val="cat-Dategrp-18rplc-38"/>
          <w:rFonts w:ascii="Times New Roman" w:eastAsia="Times New Roman" w:hAnsi="Times New Roman" w:cs="Times New Roman"/>
          <w:sz w:val="28"/>
          <w:szCs w:val="28"/>
        </w:rPr>
        <w:t>дата</w:t>
      </w:r>
      <w:r>
        <w:rPr>
          <w:rFonts w:ascii="Times New Roman" w:eastAsia="Times New Roman" w:hAnsi="Times New Roman" w:cs="Times New Roman"/>
          <w:sz w:val="28"/>
          <w:szCs w:val="28"/>
        </w:rPr>
        <w:t>, были</w:t>
      </w:r>
      <w:r>
        <w:rPr>
          <w:rFonts w:ascii="Times New Roman" w:eastAsia="Times New Roman" w:hAnsi="Times New Roman" w:cs="Times New Roman"/>
          <w:sz w:val="28"/>
          <w:szCs w:val="28"/>
        </w:rPr>
        <w:t xml:space="preserve"> приняты меры к про</w:t>
      </w:r>
      <w:r>
        <w:rPr>
          <w:rFonts w:ascii="Times New Roman" w:eastAsia="Times New Roman" w:hAnsi="Times New Roman" w:cs="Times New Roman"/>
          <w:sz w:val="28"/>
          <w:szCs w:val="28"/>
        </w:rPr>
        <w:t xml:space="preserve">ведению освидетельствования </w:t>
      </w:r>
      <w:r>
        <w:rPr>
          <w:rStyle w:val="cat-FIOgrp-24rplc-39"/>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на состояние опьянения, в связи с наличием у </w:t>
      </w:r>
      <w:r>
        <w:rPr>
          <w:rStyle w:val="cat-FIOgrp-24rplc-40"/>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признаков опьянения: </w:t>
      </w:r>
      <w:r>
        <w:rPr>
          <w:rFonts w:ascii="Times New Roman" w:eastAsia="Times New Roman" w:hAnsi="Times New Roman" w:cs="Times New Roman"/>
          <w:sz w:val="28"/>
          <w:szCs w:val="28"/>
        </w:rPr>
        <w:t xml:space="preserve">запах алкоголя изо рта, </w:t>
      </w:r>
      <w:r>
        <w:rPr>
          <w:rFonts w:ascii="Times New Roman" w:eastAsia="Times New Roman" w:hAnsi="Times New Roman" w:cs="Times New Roman"/>
          <w:sz w:val="28"/>
          <w:szCs w:val="28"/>
        </w:rPr>
        <w:t xml:space="preserve">нарушение речи, </w:t>
      </w:r>
      <w:r>
        <w:rPr>
          <w:rFonts w:ascii="Times New Roman" w:eastAsia="Times New Roman" w:hAnsi="Times New Roman" w:cs="Times New Roman"/>
          <w:sz w:val="28"/>
          <w:szCs w:val="28"/>
        </w:rPr>
        <w:t>отстранен от управления транспортным средством до устранения причин</w:t>
      </w:r>
      <w:r>
        <w:rPr>
          <w:rFonts w:ascii="Times New Roman" w:eastAsia="Times New Roman" w:hAnsi="Times New Roman" w:cs="Times New Roman"/>
          <w:sz w:val="28"/>
          <w:szCs w:val="28"/>
        </w:rPr>
        <w:t>, с применением видеозаписи</w:t>
      </w:r>
      <w:r>
        <w:rPr>
          <w:rFonts w:ascii="Times New Roman" w:eastAsia="Times New Roman" w:hAnsi="Times New Roman" w:cs="Times New Roman"/>
          <w:sz w:val="28"/>
          <w:szCs w:val="28"/>
        </w:rPr>
        <w:t>, где пройти освидетельствование указал, что согласен</w:t>
      </w:r>
      <w:r>
        <w:rPr>
          <w:rFonts w:ascii="Times New Roman" w:eastAsia="Times New Roman" w:hAnsi="Times New Roman" w:cs="Times New Roman"/>
          <w:sz w:val="28"/>
          <w:szCs w:val="28"/>
        </w:rPr>
        <w:t>.</w:t>
      </w:r>
    </w:p>
    <w:p>
      <w:pPr>
        <w:spacing w:before="0" w:after="0"/>
        <w:jc w:val="both"/>
        <w:rPr>
          <w:sz w:val="28"/>
          <w:szCs w:val="28"/>
        </w:rPr>
      </w:pPr>
      <w:r>
        <w:rPr>
          <w:sz w:val="28"/>
          <w:szCs w:val="28"/>
        </w:rPr>
        <w:tab/>
      </w:r>
      <w:r>
        <w:rPr>
          <w:rFonts w:ascii="Times New Roman" w:eastAsia="Times New Roman" w:hAnsi="Times New Roman" w:cs="Times New Roman"/>
          <w:sz w:val="28"/>
          <w:szCs w:val="28"/>
        </w:rPr>
        <w:t xml:space="preserve">Из акта медицинского освидетельствования № 46 от </w:t>
      </w:r>
      <w:r>
        <w:rPr>
          <w:rStyle w:val="cat-Dategrp-18rplc-41"/>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усматривается, что </w:t>
      </w:r>
      <w:r>
        <w:rPr>
          <w:rStyle w:val="cat-FIOgrp-27rplc-42"/>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от прохождения медицинского освидетельствования на состояние опьянения отказался (л.д.5 (оборот)).</w:t>
      </w:r>
    </w:p>
    <w:p>
      <w:pPr>
        <w:spacing w:before="0" w:after="0"/>
        <w:jc w:val="both"/>
        <w:rPr>
          <w:sz w:val="28"/>
          <w:szCs w:val="28"/>
        </w:rPr>
      </w:pPr>
      <w:r>
        <w:rPr>
          <w:sz w:val="28"/>
          <w:szCs w:val="28"/>
        </w:rPr>
        <w:tab/>
      </w:r>
      <w:r>
        <w:rPr>
          <w:rFonts w:ascii="Times New Roman" w:eastAsia="Times New Roman" w:hAnsi="Times New Roman" w:cs="Times New Roman"/>
          <w:sz w:val="28"/>
          <w:szCs w:val="28"/>
        </w:rPr>
        <w:t>В судебном заседании осмотрена видеозапись, вопросов и дополнений не пос</w:t>
      </w:r>
      <w:r>
        <w:rPr>
          <w:rFonts w:ascii="Times New Roman" w:eastAsia="Times New Roman" w:hAnsi="Times New Roman" w:cs="Times New Roman"/>
          <w:sz w:val="28"/>
          <w:szCs w:val="28"/>
        </w:rPr>
        <w:t>тупило</w:t>
      </w:r>
      <w:r>
        <w:rPr>
          <w:rFonts w:ascii="Times New Roman" w:eastAsia="Times New Roman" w:hAnsi="Times New Roman" w:cs="Times New Roman"/>
          <w:sz w:val="28"/>
          <w:szCs w:val="28"/>
        </w:rPr>
        <w:t>.</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 силу части 1 статьи 13</w:t>
      </w:r>
      <w:r>
        <w:rPr>
          <w:rFonts w:ascii="Times New Roman" w:eastAsia="Times New Roman" w:hAnsi="Times New Roman" w:cs="Times New Roman"/>
          <w:sz w:val="28"/>
          <w:szCs w:val="28"/>
        </w:rPr>
        <w:t xml:space="preserve"> этого закона полиция для выполнения возложенных на нее обязанностей вправе останавливать транспортные средства, если это необходимо для выполнения возложенных на полицию обязанностей по обеспечению безопасности дорожного движения, проверять документы на право пользования и управления ими, документы на транспортные средства и перевозимые грузы, наличие страхового полиса обязательного страхования гражданской ответственности владельца транспортного средства;</w:t>
      </w:r>
      <w:r>
        <w:rPr>
          <w:rFonts w:ascii="Times New Roman" w:eastAsia="Times New Roman" w:hAnsi="Times New Roman" w:cs="Times New Roman"/>
          <w:sz w:val="28"/>
          <w:szCs w:val="28"/>
        </w:rPr>
        <w:t xml:space="preserve"> составлять протоколы об административных правонарушениях, собирать доказательства, применять меры обеспечения производства по делам об административных правонарушениях, применять иные меры, предусмотренные законодательством об административных правонарушениях; направлять и (или) доставлять на медицинское освидетельствование в соответствующие медицинские организации граждан для определения наличия в организме алкоголя или наркотических средств если результат освидетельствования необходим для подтверждения либо опровержения факта совершения преступления или административного правонарушения, для расследования по уголовному делу, для объективного рассмотрения дела об административном правонарушении, а также проводить освидетельствование указанных граждан на состояние опьянения в </w:t>
      </w:r>
      <w:r>
        <w:rPr>
          <w:rFonts w:ascii="Times New Roman" w:eastAsia="Times New Roman" w:hAnsi="Times New Roman" w:cs="Times New Roman"/>
          <w:sz w:val="28"/>
          <w:szCs w:val="28"/>
        </w:rPr>
        <w:t>порядке</w:t>
      </w:r>
      <w:r>
        <w:rPr>
          <w:rFonts w:ascii="Times New Roman" w:eastAsia="Times New Roman" w:hAnsi="Times New Roman" w:cs="Times New Roman"/>
          <w:sz w:val="28"/>
          <w:szCs w:val="28"/>
        </w:rPr>
        <w:t xml:space="preserve"> установленном Правительством Российской Федерации; задерживать транспортные средства и отстранять водителей от управления транспортными средствами в случаях и порядке, предусмотренных законодательством Российской Федерации (пункты 2, 8, 14, 20, 21).</w:t>
      </w:r>
    </w:p>
    <w:p>
      <w:pPr>
        <w:spacing w:before="0" w:after="0"/>
        <w:ind w:firstLine="708"/>
        <w:jc w:val="both"/>
        <w:rPr>
          <w:sz w:val="28"/>
          <w:szCs w:val="28"/>
        </w:rPr>
      </w:pPr>
      <w:r>
        <w:rPr>
          <w:rFonts w:ascii="Times New Roman" w:eastAsia="Times New Roman" w:hAnsi="Times New Roman" w:cs="Times New Roman"/>
          <w:sz w:val="28"/>
          <w:szCs w:val="28"/>
        </w:rPr>
        <w:t>Об участии понятых в производстве по делу об административном правонарушении делается запись в протоколе (часть 3</w:t>
      </w:r>
      <w:r>
        <w:rPr>
          <w:rFonts w:ascii="Times New Roman" w:eastAsia="Times New Roman" w:hAnsi="Times New Roman" w:cs="Times New Roman"/>
          <w:sz w:val="28"/>
          <w:szCs w:val="28"/>
        </w:rPr>
        <w:t>,6</w:t>
      </w:r>
      <w:r>
        <w:rPr>
          <w:rFonts w:ascii="Times New Roman" w:eastAsia="Times New Roman" w:hAnsi="Times New Roman" w:cs="Times New Roman"/>
          <w:sz w:val="28"/>
          <w:szCs w:val="28"/>
        </w:rPr>
        <w:t xml:space="preserve"> статьи 25.7 Кодекса Российской Федерации об административных правонарушениях).</w:t>
      </w:r>
    </w:p>
    <w:p>
      <w:pPr>
        <w:spacing w:before="0" w:after="0"/>
        <w:ind w:firstLine="708"/>
        <w:jc w:val="both"/>
        <w:rPr>
          <w:sz w:val="28"/>
          <w:szCs w:val="28"/>
        </w:rPr>
      </w:pPr>
      <w:r>
        <w:rPr>
          <w:rFonts w:ascii="Times New Roman" w:eastAsia="Times New Roman" w:hAnsi="Times New Roman" w:cs="Times New Roman"/>
          <w:sz w:val="28"/>
          <w:szCs w:val="28"/>
        </w:rPr>
        <w:t>В случае применения видеозаписи для фиксации совершения процессуальных действий, за исключением личного досмотра, эти процессуальные действия совершаются в отсутствие понятых, о чем делается запись в соответствующем протоколе либо акте освидетельствования на состояние алкогольного опьянения. Материалы, полученные при совершении процессуальных действий с применением видеозаписи, прилагаются к соответствующему протоколу либо акту освидетельствования на состояние алкогольного опьянения (часть 6 статьи 25.7 Кодекса Российской Федерации об административных правонарушениях).</w:t>
      </w:r>
      <w:r>
        <w:rPr>
          <w:rFonts w:ascii="Times New Roman" w:eastAsia="Times New Roman" w:hAnsi="Times New Roman" w:cs="Times New Roman"/>
          <w:sz w:val="28"/>
          <w:szCs w:val="28"/>
        </w:rPr>
        <w:t xml:space="preserve"> </w:t>
      </w:r>
    </w:p>
    <w:p>
      <w:pPr>
        <w:spacing w:before="0" w:after="0" w:line="228" w:lineRule="auto"/>
        <w:ind w:firstLine="540"/>
        <w:jc w:val="both"/>
        <w:rPr>
          <w:sz w:val="28"/>
          <w:szCs w:val="28"/>
        </w:rPr>
      </w:pPr>
      <w:r>
        <w:rPr>
          <w:sz w:val="28"/>
          <w:szCs w:val="28"/>
        </w:rPr>
        <w:tab/>
      </w:r>
      <w:r>
        <w:rPr>
          <w:rFonts w:ascii="Times New Roman" w:eastAsia="Times New Roman" w:hAnsi="Times New Roman" w:cs="Times New Roman"/>
          <w:sz w:val="28"/>
          <w:szCs w:val="28"/>
        </w:rPr>
        <w:t>Согласно п.2.7 ПДД РФ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pPr>
        <w:spacing w:before="0" w:after="0" w:line="228" w:lineRule="auto"/>
        <w:ind w:firstLine="540"/>
        <w:jc w:val="both"/>
        <w:rPr>
          <w:sz w:val="28"/>
          <w:szCs w:val="28"/>
        </w:rPr>
      </w:pPr>
      <w:r>
        <w:rPr>
          <w:rFonts w:ascii="Times New Roman" w:eastAsia="Times New Roman" w:hAnsi="Times New Roman" w:cs="Times New Roman"/>
          <w:sz w:val="28"/>
          <w:szCs w:val="28"/>
        </w:rPr>
        <w:t>Тре</w:t>
      </w:r>
      <w:r>
        <w:rPr>
          <w:rFonts w:ascii="Times New Roman" w:eastAsia="Times New Roman" w:hAnsi="Times New Roman" w:cs="Times New Roman"/>
          <w:sz w:val="28"/>
          <w:szCs w:val="28"/>
        </w:rPr>
        <w:t>бования данной нормы, с учетом</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установленных по делу обстоятельств, </w:t>
      </w:r>
      <w:r>
        <w:rPr>
          <w:rStyle w:val="cat-FIOgrp-27rplc-43"/>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не соблюдены.</w:t>
      </w:r>
    </w:p>
    <w:p>
      <w:pPr>
        <w:spacing w:before="0" w:after="0"/>
        <w:jc w:val="both"/>
        <w:rPr>
          <w:sz w:val="28"/>
          <w:szCs w:val="28"/>
        </w:rPr>
      </w:pPr>
      <w:r>
        <w:rPr>
          <w:rFonts w:ascii="Times New Roman" w:eastAsia="Times New Roman" w:hAnsi="Times New Roman" w:cs="Times New Roman"/>
        </w:rPr>
        <w:t xml:space="preserve">        </w:t>
      </w:r>
      <w:r>
        <w:rPr>
          <w:rFonts w:ascii="Times New Roman" w:eastAsia="Times New Roman" w:hAnsi="Times New Roman" w:cs="Times New Roman"/>
          <w:sz w:val="28"/>
          <w:szCs w:val="28"/>
        </w:rPr>
        <w:t>Доказательства по делу являются допустимыми</w:t>
      </w:r>
      <w:r>
        <w:rPr>
          <w:rFonts w:ascii="Times New Roman" w:eastAsia="Times New Roman" w:hAnsi="Times New Roman" w:cs="Times New Roman"/>
          <w:sz w:val="28"/>
          <w:szCs w:val="28"/>
        </w:rPr>
        <w:t xml:space="preserve"> и не противоречивыми</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ab/>
      </w:r>
    </w:p>
    <w:p>
      <w:pPr>
        <w:spacing w:before="0" w:after="0"/>
        <w:ind w:firstLine="426"/>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w:t>
      </w:r>
      <w:r>
        <w:rPr>
          <w:rFonts w:ascii="Times New Roman" w:eastAsia="Times New Roman" w:hAnsi="Times New Roman" w:cs="Times New Roman"/>
          <w:sz w:val="28"/>
          <w:szCs w:val="28"/>
        </w:rPr>
        <w:t>огласно ч.2 ст.27.12 КоАП РФ</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в новой редакции,</w:t>
      </w:r>
      <w:r>
        <w:rPr>
          <w:rFonts w:ascii="Times New Roman" w:eastAsia="Times New Roman" w:hAnsi="Times New Roman" w:cs="Times New Roman"/>
          <w:sz w:val="28"/>
          <w:szCs w:val="28"/>
        </w:rPr>
        <w:t xml:space="preserve"> действующей</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 </w:t>
      </w:r>
      <w:r>
        <w:rPr>
          <w:rStyle w:val="cat-Dategrp-19rplc-44"/>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отстранение от управления транспортным средством соответствующего вида, освидетельствование на состояние алкогольного опьянения, </w:t>
      </w:r>
      <w:hyperlink r:id="rId4" w:history="1">
        <w:r>
          <w:rPr>
            <w:rFonts w:ascii="Times New Roman" w:eastAsia="Times New Roman" w:hAnsi="Times New Roman" w:cs="Times New Roman"/>
            <w:color w:val="0000EE"/>
            <w:sz w:val="28"/>
            <w:szCs w:val="28"/>
          </w:rPr>
          <w:t>направление</w:t>
        </w:r>
      </w:hyperlink>
      <w:r>
        <w:rPr>
          <w:rFonts w:ascii="Times New Roman" w:eastAsia="Times New Roman" w:hAnsi="Times New Roman" w:cs="Times New Roman"/>
          <w:sz w:val="28"/>
          <w:szCs w:val="28"/>
        </w:rPr>
        <w:t xml:space="preserve"> на медицинское освидетельствование на состояние опьянения осуществляются должностными лицами,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а в отношении водителя транспортного средства Вооруженных Сил</w:t>
      </w:r>
      <w:r>
        <w:rPr>
          <w:rFonts w:ascii="Times New Roman" w:eastAsia="Times New Roman" w:hAnsi="Times New Roman" w:cs="Times New Roman"/>
          <w:sz w:val="28"/>
          <w:szCs w:val="28"/>
        </w:rPr>
        <w:t xml:space="preserve"> Российской Федерации, внутренних войск Министерства внутренних дел Российской Федерации, инженерно-технических, дорожно-строительных воинских формирований при федеральных органах исполнительной власти или спасательных воинских формирований федерального органа исполнительной власти, уполномоченного на решение задач в области гражданской обороны, - также должностными лицами военной автомобильной инспекции в присутствии двух понятых либо с применением видеозаписи</w:t>
      </w:r>
      <w:r>
        <w:rPr>
          <w:rFonts w:ascii="Times New Roman" w:eastAsia="Times New Roman" w:hAnsi="Times New Roman" w:cs="Times New Roman"/>
          <w:b/>
          <w:bCs/>
          <w:sz w:val="28"/>
          <w:szCs w:val="28"/>
        </w:rPr>
        <w:t>.</w:t>
      </w:r>
    </w:p>
    <w:p>
      <w:pPr>
        <w:spacing w:before="0" w:after="0"/>
        <w:ind w:firstLine="426"/>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Данные правила в протоколах соблюдены, нарушения не выявлены. </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Согласно частям 1 статьи 1.5 Кодекса Российской Федерации об административных правонарушениях лицо подлежит административной ответственности только за те административные правонарушения, в отношении которых установлена его вина. </w:t>
      </w:r>
    </w:p>
    <w:p>
      <w:pPr>
        <w:spacing w:before="0" w:after="0"/>
        <w:ind w:firstLine="708"/>
        <w:jc w:val="both"/>
        <w:rPr>
          <w:sz w:val="28"/>
          <w:szCs w:val="28"/>
        </w:rPr>
      </w:pPr>
      <w:r>
        <w:rPr>
          <w:rFonts w:ascii="Times New Roman" w:eastAsia="Times New Roman" w:hAnsi="Times New Roman" w:cs="Times New Roman"/>
          <w:sz w:val="28"/>
          <w:szCs w:val="28"/>
        </w:rPr>
        <w:t xml:space="preserve">Учитывая вышеизложенные доказательства в их совокупности, суд приходит к выводу о законности требований уполномоченного должностного лица о прохождении </w:t>
      </w:r>
      <w:r>
        <w:rPr>
          <w:rStyle w:val="cat-FIOgrp-27rplc-45"/>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w:t>
      </w:r>
      <w:r>
        <w:rPr>
          <w:rFonts w:ascii="Times New Roman" w:eastAsia="Times New Roman" w:hAnsi="Times New Roman" w:cs="Times New Roman"/>
          <w:sz w:val="28"/>
          <w:szCs w:val="28"/>
        </w:rPr>
        <w:t>свидетельствования на состояние опьянения</w:t>
      </w:r>
      <w:r>
        <w:rPr>
          <w:rFonts w:ascii="Times New Roman" w:eastAsia="Times New Roman" w:hAnsi="Times New Roman" w:cs="Times New Roman"/>
          <w:sz w:val="28"/>
          <w:szCs w:val="28"/>
        </w:rPr>
        <w:t xml:space="preserve"> на месте, а также в медицинском учреждении</w:t>
      </w:r>
      <w:r>
        <w:rPr>
          <w:rFonts w:ascii="Times New Roman" w:eastAsia="Times New Roman" w:hAnsi="Times New Roman" w:cs="Times New Roman"/>
          <w:sz w:val="28"/>
          <w:szCs w:val="28"/>
        </w:rPr>
        <w:t xml:space="preserve">, поскольку действия должностного лица по направлению </w:t>
      </w:r>
      <w:r>
        <w:rPr>
          <w:rStyle w:val="cat-FIOgrp-24rplc-46"/>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на медицинское </w:t>
      </w:r>
      <w:r>
        <w:rPr>
          <w:rFonts w:ascii="Times New Roman" w:eastAsia="Times New Roman" w:hAnsi="Times New Roman" w:cs="Times New Roman"/>
          <w:sz w:val="28"/>
          <w:szCs w:val="28"/>
        </w:rPr>
        <w:t>освидетельствование соответствуют требованиям Правил освидетельствования лица, которое управляет транспортным средством, на состояние алкогольного опьянения и оформления его</w:t>
      </w:r>
      <w:r>
        <w:rPr>
          <w:rFonts w:ascii="Times New Roman" w:eastAsia="Times New Roman" w:hAnsi="Times New Roman" w:cs="Times New Roman"/>
          <w:sz w:val="28"/>
          <w:szCs w:val="28"/>
        </w:rPr>
        <w:t xml:space="preserve">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оформление его результатов, утвержденное постановлением правительства РФ от </w:t>
      </w:r>
      <w:r>
        <w:rPr>
          <w:rStyle w:val="cat-Dategrp-20rplc-47"/>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 475.</w:t>
      </w:r>
    </w:p>
    <w:p>
      <w:pPr>
        <w:spacing w:before="0" w:after="0"/>
        <w:ind w:firstLine="708"/>
        <w:jc w:val="both"/>
        <w:rPr>
          <w:sz w:val="28"/>
          <w:szCs w:val="28"/>
        </w:rPr>
      </w:pPr>
      <w:r>
        <w:rPr>
          <w:rFonts w:ascii="Times New Roman" w:eastAsia="Times New Roman" w:hAnsi="Times New Roman" w:cs="Times New Roman"/>
          <w:sz w:val="28"/>
          <w:szCs w:val="28"/>
        </w:rPr>
        <w:t>Согласно п. 10 раздела 3 Правил освидетельствования лица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утвержденным Постановлением правительства РФ от </w:t>
      </w:r>
      <w:r>
        <w:rPr>
          <w:rStyle w:val="cat-Dategrp-20rplc-48"/>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 475 </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с изменениями и дополнениями </w:t>
      </w:r>
      <w:r>
        <w:rPr>
          <w:rFonts w:ascii="Times New Roman" w:eastAsia="Times New Roman" w:hAnsi="Times New Roman" w:cs="Times New Roman"/>
          <w:sz w:val="28"/>
          <w:szCs w:val="28"/>
        </w:rPr>
        <w:t>в пункт 11</w:t>
      </w:r>
      <w:r>
        <w:rPr>
          <w:rFonts w:ascii="Times New Roman" w:eastAsia="Times New Roman" w:hAnsi="Times New Roman" w:cs="Times New Roman"/>
          <w:sz w:val="28"/>
          <w:szCs w:val="28"/>
        </w:rPr>
        <w:t xml:space="preserve"> </w:t>
      </w:r>
      <w:hyperlink r:id="rId5" w:anchor="block_1015" w:history="1">
        <w:r>
          <w:rPr>
            <w:rFonts w:ascii="Times New Roman" w:eastAsia="Times New Roman" w:hAnsi="Times New Roman" w:cs="Times New Roman"/>
            <w:color w:val="0000EE"/>
            <w:sz w:val="28"/>
            <w:szCs w:val="28"/>
          </w:rPr>
          <w:t>Постановлени</w:t>
        </w:r>
      </w:hyperlink>
      <w:r>
        <w:rPr>
          <w:rFonts w:ascii="Times New Roman" w:eastAsia="Times New Roman" w:hAnsi="Times New Roman" w:cs="Times New Roman"/>
          <w:sz w:val="28"/>
          <w:szCs w:val="28"/>
        </w:rPr>
        <w:t>я</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 xml:space="preserve">Правительства </w:t>
      </w:r>
      <w:r>
        <w:rPr>
          <w:rFonts w:ascii="Times New Roman" w:eastAsia="Times New Roman" w:hAnsi="Times New Roman" w:cs="Times New Roman"/>
          <w:sz w:val="28"/>
          <w:szCs w:val="28"/>
        </w:rPr>
        <w:t xml:space="preserve">РФ от </w:t>
      </w:r>
      <w:r>
        <w:rPr>
          <w:rStyle w:val="cat-Dategrp-21rplc-49"/>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N</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904</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 при несогласии с результатами освидетельствования на состояние алкогольного опьянения; при </w:t>
      </w:r>
      <w:r>
        <w:rPr>
          <w:rFonts w:ascii="Times New Roman" w:eastAsia="Times New Roman" w:hAnsi="Times New Roman" w:cs="Times New Roman"/>
          <w:sz w:val="28"/>
          <w:szCs w:val="28"/>
        </w:rPr>
        <w:t>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Согласно п. 6 ч. 2 приказа Министерства здравоохранения РФ от </w:t>
      </w:r>
      <w:r>
        <w:rPr>
          <w:rStyle w:val="cat-Dategrp-22rplc-50"/>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 933н «</w:t>
      </w:r>
      <w:r>
        <w:rPr>
          <w:rFonts w:ascii="Times New Roman" w:eastAsia="Times New Roman" w:hAnsi="Times New Roman" w:cs="Times New Roman"/>
          <w:sz w:val="28"/>
          <w:szCs w:val="28"/>
        </w:rPr>
        <w:t>О</w:t>
      </w:r>
      <w:r>
        <w:rPr>
          <w:rFonts w:ascii="Times New Roman" w:eastAsia="Times New Roman" w:hAnsi="Times New Roman" w:cs="Times New Roman"/>
          <w:sz w:val="28"/>
          <w:szCs w:val="28"/>
        </w:rPr>
        <w:t xml:space="preserve"> порядке проведения медицинского освидетельствования на состояние опьянения (алкогольного, наркотического или иного токсического)» утверждены основания для проведения медицинского освидетельствования, критериями наличия </w:t>
      </w:r>
      <w:r>
        <w:rPr>
          <w:rFonts w:ascii="Times New Roman" w:eastAsia="Times New Roman" w:hAnsi="Times New Roman" w:cs="Times New Roman"/>
          <w:sz w:val="28"/>
          <w:szCs w:val="28"/>
        </w:rPr>
        <w:t>хотя бы одного из которых имеются достаточные основания полагать, что лицо, совершившее административное правонарушение (за исключением лиц, указанных в частях 1 и 1.1 статьи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27.12 Кодекса Российской Федерации об административных правонарушениях), находится в состоянии опьянения и подлежит направлению на медицинское освидетельствование, являются: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а) запах алкоголя изо рта;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б) неустойчивость позы и шаткость походки;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 нарушение речи;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г) резкое изменение окраски кожных покровов лица.</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Согласно п.2.3.2 ПДД РФ,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опьянения.</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При таких обстоятельствах в действиях </w:t>
      </w:r>
      <w:r>
        <w:rPr>
          <w:rStyle w:val="cat-FIOgrp-24rplc-51"/>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имеется состав правонарушения, предусмотренного ст. 12.26 ч.1 КоАП РФ, а именно</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w:t>
      </w:r>
      <w:r>
        <w:rPr>
          <w:rFonts w:ascii="Times New Roman" w:eastAsia="Times New Roman" w:hAnsi="Times New Roman" w:cs="Times New Roman"/>
          <w:sz w:val="28"/>
          <w:szCs w:val="28"/>
        </w:rPr>
        <w:t>, если такие действия (бездействие) не содержат уголовно наказуемого деяния</w:t>
      </w:r>
      <w:r>
        <w:rPr>
          <w:rFonts w:ascii="Times New Roman" w:eastAsia="Times New Roman" w:hAnsi="Times New Roman" w:cs="Times New Roman"/>
          <w:sz w:val="28"/>
          <w:szCs w:val="28"/>
        </w:rPr>
        <w:t>.</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судебном заседании установлено, что </w:t>
      </w:r>
      <w:r>
        <w:rPr>
          <w:rStyle w:val="cat-FIOgrp-27rplc-52"/>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установленном законом порядке получал специальное право </w:t>
      </w:r>
      <w:r>
        <w:rPr>
          <w:rFonts w:ascii="Times New Roman" w:eastAsia="Times New Roman" w:hAnsi="Times New Roman" w:cs="Times New Roman"/>
          <w:sz w:val="28"/>
          <w:szCs w:val="28"/>
        </w:rPr>
        <w:t xml:space="preserve">на право управления транспортными средствами и ему выдано </w:t>
      </w:r>
      <w:r>
        <w:rPr>
          <w:rFonts w:ascii="Times New Roman" w:eastAsia="Times New Roman" w:hAnsi="Times New Roman" w:cs="Times New Roman"/>
          <w:sz w:val="28"/>
          <w:szCs w:val="28"/>
        </w:rPr>
        <w:t>водительское удостоверение</w:t>
      </w:r>
      <w:r>
        <w:rPr>
          <w:rFonts w:ascii="Times New Roman" w:eastAsia="Times New Roman" w:hAnsi="Times New Roman" w:cs="Times New Roman"/>
          <w:sz w:val="28"/>
          <w:szCs w:val="28"/>
        </w:rPr>
        <w:t>.</w:t>
      </w:r>
    </w:p>
    <w:p>
      <w:pPr>
        <w:spacing w:before="0" w:after="0"/>
        <w:ind w:firstLine="708"/>
        <w:jc w:val="both"/>
        <w:rPr>
          <w:sz w:val="28"/>
          <w:szCs w:val="28"/>
        </w:rPr>
      </w:pPr>
      <w:r>
        <w:rPr>
          <w:rFonts w:ascii="Times New Roman" w:eastAsia="Times New Roman" w:hAnsi="Times New Roman" w:cs="Times New Roman"/>
          <w:sz w:val="28"/>
          <w:szCs w:val="28"/>
        </w:rPr>
        <w:t>Согласно ст. 4.1 ч.2 КоАП РФ, при назначении административного наказания</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суд учитывает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pPr>
        <w:spacing w:before="0" w:after="0"/>
        <w:ind w:firstLine="708"/>
        <w:jc w:val="both"/>
        <w:rPr>
          <w:sz w:val="28"/>
          <w:szCs w:val="28"/>
        </w:rPr>
      </w:pPr>
      <w:r>
        <w:rPr>
          <w:rFonts w:ascii="Times New Roman" w:eastAsia="Times New Roman" w:hAnsi="Times New Roman" w:cs="Times New Roman"/>
          <w:sz w:val="28"/>
          <w:szCs w:val="28"/>
        </w:rPr>
        <w:t xml:space="preserve">Исследовав и оценив доказательства в их совокупности, мировой судья считает, что </w:t>
      </w:r>
      <w:r>
        <w:rPr>
          <w:rFonts w:ascii="Times New Roman" w:eastAsia="Times New Roman" w:hAnsi="Times New Roman" w:cs="Times New Roman"/>
          <w:sz w:val="28"/>
          <w:szCs w:val="28"/>
        </w:rPr>
        <w:t xml:space="preserve">вина </w:t>
      </w:r>
      <w:r>
        <w:rPr>
          <w:rStyle w:val="cat-FIOgrp-24rplc-53"/>
          <w:rFonts w:ascii="Times New Roman" w:eastAsia="Times New Roman" w:hAnsi="Times New Roman" w:cs="Times New Roman"/>
          <w:sz w:val="28"/>
          <w:szCs w:val="28"/>
        </w:rPr>
        <w:t>фио</w:t>
      </w:r>
      <w:r>
        <w:rPr>
          <w:rFonts w:ascii="Bookman Old Style" w:eastAsia="Bookman Old Style" w:hAnsi="Bookman Old Style" w:cs="Bookman Old Style"/>
          <w:sz w:val="28"/>
          <w:szCs w:val="28"/>
        </w:rPr>
        <w:t xml:space="preserve"> </w:t>
      </w:r>
      <w:r>
        <w:rPr>
          <w:rFonts w:ascii="Times New Roman" w:eastAsia="Times New Roman" w:hAnsi="Times New Roman" w:cs="Times New Roman"/>
          <w:sz w:val="28"/>
          <w:szCs w:val="28"/>
        </w:rPr>
        <w:t>установлена, а его действия</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верно, </w:t>
      </w:r>
      <w:r>
        <w:rPr>
          <w:rFonts w:ascii="Times New Roman" w:eastAsia="Times New Roman" w:hAnsi="Times New Roman" w:cs="Times New Roman"/>
          <w:sz w:val="28"/>
          <w:szCs w:val="28"/>
        </w:rPr>
        <w:t>квалифицирова</w:t>
      </w:r>
      <w:r>
        <w:rPr>
          <w:rFonts w:ascii="Times New Roman" w:eastAsia="Times New Roman" w:hAnsi="Times New Roman" w:cs="Times New Roman"/>
          <w:sz w:val="28"/>
          <w:szCs w:val="28"/>
        </w:rPr>
        <w:t>ны</w:t>
      </w:r>
      <w:r>
        <w:rPr>
          <w:rFonts w:ascii="Times New Roman" w:eastAsia="Times New Roman" w:hAnsi="Times New Roman" w:cs="Times New Roman"/>
          <w:sz w:val="28"/>
          <w:szCs w:val="28"/>
        </w:rPr>
        <w:t xml:space="preserve"> по ч. 1 ст. 12.26 КоАП РФ, </w:t>
      </w:r>
      <w:r>
        <w:rPr>
          <w:rFonts w:ascii="Times New Roman" w:eastAsia="Times New Roman" w:hAnsi="Times New Roman" w:cs="Times New Roman"/>
          <w:sz w:val="28"/>
          <w:szCs w:val="28"/>
        </w:rPr>
        <w:t xml:space="preserve">как </w:t>
      </w:r>
      <w:r>
        <w:rPr>
          <w:rFonts w:ascii="Times New Roman" w:eastAsia="Times New Roman" w:hAnsi="Times New Roman" w:cs="Times New Roman"/>
          <w:sz w:val="28"/>
          <w:szCs w:val="28"/>
        </w:rPr>
        <w:t>н</w:t>
      </w:r>
      <w:r>
        <w:rPr>
          <w:rFonts w:ascii="Times New Roman" w:eastAsia="Times New Roman" w:hAnsi="Times New Roman" w:cs="Times New Roman"/>
          <w:sz w:val="28"/>
          <w:szCs w:val="28"/>
        </w:rPr>
        <w:t>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r>
        <w:rPr>
          <w:rFonts w:ascii="Times New Roman" w:eastAsia="Times New Roman" w:hAnsi="Times New Roman" w:cs="Times New Roman"/>
          <w:sz w:val="28"/>
          <w:szCs w:val="28"/>
        </w:rPr>
        <w:t>.</w:t>
      </w:r>
    </w:p>
    <w:p>
      <w:pPr>
        <w:spacing w:before="0" w:after="0"/>
        <w:ind w:firstLine="708"/>
        <w:jc w:val="both"/>
        <w:rPr>
          <w:sz w:val="28"/>
          <w:szCs w:val="28"/>
        </w:rPr>
      </w:pPr>
      <w:r>
        <w:rPr>
          <w:rFonts w:ascii="Times New Roman" w:eastAsia="Times New Roman" w:hAnsi="Times New Roman" w:cs="Times New Roman"/>
          <w:sz w:val="28"/>
          <w:szCs w:val="28"/>
        </w:rPr>
        <w:t xml:space="preserve">В соответствии со ст. 3.1 Кодекса Российской Федерации об административных правонарушениях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w:t>
      </w:r>
      <w:r>
        <w:rPr>
          <w:rFonts w:ascii="Times New Roman" w:eastAsia="Times New Roman" w:hAnsi="Times New Roman" w:cs="Times New Roman"/>
          <w:sz w:val="28"/>
          <w:szCs w:val="28"/>
        </w:rPr>
        <w:t>совершения новых правонарушений, как самим правонарушителем, так и другими лицами.</w:t>
      </w:r>
    </w:p>
    <w:p>
      <w:pPr>
        <w:spacing w:before="0" w:after="0"/>
        <w:ind w:firstLine="708"/>
        <w:jc w:val="both"/>
        <w:rPr>
          <w:sz w:val="28"/>
          <w:szCs w:val="28"/>
        </w:rPr>
      </w:pPr>
      <w:r>
        <w:rPr>
          <w:rFonts w:ascii="Times New Roman" w:eastAsia="Times New Roman" w:hAnsi="Times New Roman" w:cs="Times New Roman"/>
          <w:sz w:val="28"/>
          <w:szCs w:val="28"/>
        </w:rPr>
        <w:t>При рассмотрении вопроса о назначении наказания,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принимаются во внимание характер совершенного правонарушения, личность лица, </w:t>
      </w:r>
      <w:r>
        <w:rPr>
          <w:rFonts w:ascii="Times New Roman" w:eastAsia="Times New Roman" w:hAnsi="Times New Roman" w:cs="Times New Roman"/>
          <w:sz w:val="28"/>
          <w:szCs w:val="28"/>
        </w:rPr>
        <w:t xml:space="preserve">ранее не </w:t>
      </w:r>
      <w:r>
        <w:rPr>
          <w:rFonts w:ascii="Times New Roman" w:eastAsia="Times New Roman" w:hAnsi="Times New Roman" w:cs="Times New Roman"/>
          <w:sz w:val="28"/>
          <w:szCs w:val="28"/>
        </w:rPr>
        <w:t>привлекаемого к административной ответственности</w:t>
      </w:r>
      <w:r>
        <w:rPr>
          <w:rFonts w:ascii="Times New Roman" w:eastAsia="Times New Roman" w:hAnsi="Times New Roman" w:cs="Times New Roman"/>
          <w:sz w:val="28"/>
          <w:szCs w:val="28"/>
        </w:rPr>
        <w:t xml:space="preserve"> за аналогичное правонарушение</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учитыва</w:t>
      </w:r>
      <w:r>
        <w:rPr>
          <w:rFonts w:ascii="Times New Roman" w:eastAsia="Times New Roman" w:hAnsi="Times New Roman" w:cs="Times New Roman"/>
          <w:sz w:val="28"/>
          <w:szCs w:val="28"/>
        </w:rPr>
        <w:t>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смягчающие вину обстоятельства - </w:t>
      </w:r>
      <w:r>
        <w:rPr>
          <w:rFonts w:ascii="Times New Roman" w:eastAsia="Times New Roman" w:hAnsi="Times New Roman" w:cs="Times New Roman"/>
          <w:sz w:val="28"/>
          <w:szCs w:val="28"/>
        </w:rPr>
        <w:t>чистосердечное признание вины</w:t>
      </w:r>
      <w:r>
        <w:rPr>
          <w:rFonts w:ascii="Times New Roman" w:eastAsia="Times New Roman" w:hAnsi="Times New Roman" w:cs="Times New Roman"/>
          <w:sz w:val="28"/>
          <w:szCs w:val="28"/>
        </w:rPr>
        <w:t xml:space="preserve"> и раскаяние в содеянном</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а также отсутствие отягчающих ответственность обстоятельств.</w:t>
      </w:r>
    </w:p>
    <w:p>
      <w:pPr>
        <w:spacing w:before="0" w:after="0"/>
        <w:ind w:firstLine="567"/>
        <w:jc w:val="both"/>
        <w:rPr>
          <w:sz w:val="28"/>
          <w:szCs w:val="28"/>
        </w:rPr>
      </w:pPr>
      <w:r>
        <w:rPr>
          <w:rFonts w:ascii="Times New Roman" w:eastAsia="Times New Roman" w:hAnsi="Times New Roman" w:cs="Times New Roman"/>
          <w:sz w:val="28"/>
          <w:szCs w:val="28"/>
        </w:rPr>
        <w:t xml:space="preserve">При назначении наказания мировой судья, с учетом конституционных принципов неотвратимости, справедливости и соразмерности, степени общественной опасности содеянного, </w:t>
      </w:r>
      <w:r>
        <w:rPr>
          <w:rFonts w:ascii="Times New Roman" w:eastAsia="Times New Roman" w:hAnsi="Times New Roman" w:cs="Times New Roman"/>
          <w:sz w:val="28"/>
          <w:szCs w:val="28"/>
        </w:rPr>
        <w:t>принимая во внимание характер совершенного правонарушения, имущественное положение</w:t>
      </w:r>
      <w:r>
        <w:rPr>
          <w:rFonts w:ascii="Times New Roman" w:eastAsia="Times New Roman" w:hAnsi="Times New Roman" w:cs="Times New Roman"/>
          <w:sz w:val="28"/>
          <w:szCs w:val="28"/>
        </w:rPr>
        <w:t>, наличие смягчающих и отсутствия отягчающих административную ответственность обстоятель</w:t>
      </w:r>
      <w:r>
        <w:rPr>
          <w:rFonts w:ascii="Times New Roman" w:eastAsia="Times New Roman" w:hAnsi="Times New Roman" w:cs="Times New Roman"/>
          <w:sz w:val="28"/>
          <w:szCs w:val="28"/>
        </w:rPr>
        <w:t xml:space="preserve">ств, </w:t>
      </w:r>
      <w:r>
        <w:rPr>
          <w:rFonts w:ascii="Times New Roman" w:eastAsia="Times New Roman" w:hAnsi="Times New Roman" w:cs="Times New Roman"/>
          <w:sz w:val="28"/>
          <w:szCs w:val="28"/>
        </w:rPr>
        <w:t xml:space="preserve">а также принимая во внимание конкретные обстоятельства дела, характер совершенного правонарушения, роль и степень вины </w:t>
      </w:r>
      <w:r>
        <w:rPr>
          <w:rFonts w:ascii="Times New Roman" w:eastAsia="Times New Roman" w:hAnsi="Times New Roman" w:cs="Times New Roman"/>
          <w:sz w:val="28"/>
          <w:szCs w:val="28"/>
        </w:rPr>
        <w:t>лица, привлекаемого к административной ответственности</w:t>
      </w:r>
      <w:r>
        <w:rPr>
          <w:rFonts w:ascii="Times New Roman" w:eastAsia="Times New Roman" w:hAnsi="Times New Roman" w:cs="Times New Roman"/>
          <w:sz w:val="28"/>
          <w:szCs w:val="28"/>
        </w:rPr>
        <w:t>, суд полагает возможным для достижения задач законодательства</w:t>
      </w:r>
      <w:r>
        <w:rPr>
          <w:rFonts w:ascii="Times New Roman" w:eastAsia="Times New Roman" w:hAnsi="Times New Roman" w:cs="Times New Roman"/>
          <w:sz w:val="28"/>
          <w:szCs w:val="28"/>
        </w:rPr>
        <w:t xml:space="preserve"> об административных правонарушениях, указанных в</w:t>
      </w:r>
      <w:r>
        <w:rPr>
          <w:rFonts w:ascii="Times New Roman" w:eastAsia="Times New Roman" w:hAnsi="Times New Roman" w:cs="Times New Roman"/>
          <w:sz w:val="28"/>
          <w:szCs w:val="28"/>
        </w:rPr>
        <w:t> </w:t>
      </w:r>
      <w:hyperlink r:id="rId6" w:history="1">
        <w:r>
          <w:rPr>
            <w:rFonts w:ascii="Times New Roman" w:eastAsia="Times New Roman" w:hAnsi="Times New Roman" w:cs="Times New Roman"/>
            <w:color w:val="0000EE"/>
            <w:sz w:val="28"/>
            <w:szCs w:val="28"/>
          </w:rPr>
          <w:t>ст</w:t>
        </w:r>
        <w:r>
          <w:rPr>
            <w:rFonts w:ascii="Times New Roman" w:eastAsia="Times New Roman" w:hAnsi="Times New Roman" w:cs="Times New Roman"/>
            <w:color w:val="0000EE"/>
            <w:sz w:val="28"/>
            <w:szCs w:val="28"/>
          </w:rPr>
          <w:t>.</w:t>
        </w:r>
        <w:r>
          <w:rPr>
            <w:rFonts w:ascii="Times New Roman" w:eastAsia="Times New Roman" w:hAnsi="Times New Roman" w:cs="Times New Roman"/>
            <w:color w:val="0000EE"/>
            <w:sz w:val="28"/>
            <w:szCs w:val="28"/>
          </w:rPr>
          <w:t> </w:t>
        </w:r>
        <w:r>
          <w:rPr>
            <w:rFonts w:ascii="Times New Roman" w:eastAsia="Times New Roman" w:hAnsi="Times New Roman" w:cs="Times New Roman"/>
            <w:color w:val="0000EE"/>
            <w:sz w:val="28"/>
            <w:szCs w:val="28"/>
          </w:rPr>
          <w:t>1</w:t>
        </w:r>
        <w:r>
          <w:rPr>
            <w:rFonts w:ascii="Times New Roman" w:eastAsia="Times New Roman" w:hAnsi="Times New Roman" w:cs="Times New Roman"/>
            <w:color w:val="0000EE"/>
            <w:sz w:val="28"/>
            <w:szCs w:val="28"/>
          </w:rPr>
          <w:t>.2</w:t>
        </w:r>
      </w:hyperlink>
      <w:r>
        <w:rPr>
          <w:rFonts w:ascii="Times New Roman" w:eastAsia="Times New Roman" w:hAnsi="Times New Roman" w:cs="Times New Roman"/>
          <w:sz w:val="28"/>
          <w:szCs w:val="28"/>
        </w:rPr>
        <w:t> </w:t>
      </w:r>
      <w:r>
        <w:rPr>
          <w:rFonts w:ascii="Times New Roman" w:eastAsia="Times New Roman" w:hAnsi="Times New Roman" w:cs="Times New Roman"/>
          <w:sz w:val="28"/>
          <w:szCs w:val="28"/>
        </w:rPr>
        <w:t>КоАП</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РФ</w:t>
      </w:r>
      <w:r>
        <w:rPr>
          <w:rFonts w:ascii="Times New Roman" w:eastAsia="Times New Roman" w:hAnsi="Times New Roman" w:cs="Times New Roman"/>
          <w:sz w:val="28"/>
          <w:szCs w:val="28"/>
        </w:rPr>
        <w:t xml:space="preserve">, назначить наказание в виде </w:t>
      </w:r>
      <w:r>
        <w:rPr>
          <w:rFonts w:ascii="Times New Roman" w:eastAsia="Times New Roman" w:hAnsi="Times New Roman" w:cs="Times New Roman"/>
          <w:sz w:val="28"/>
          <w:szCs w:val="28"/>
        </w:rPr>
        <w:t>штрафа в нижнем пределе санкции статьи 12.26 ч. 1 КоАП РФ</w:t>
      </w:r>
      <w:r>
        <w:rPr>
          <w:rFonts w:ascii="Times New Roman" w:eastAsia="Times New Roman" w:hAnsi="Times New Roman" w:cs="Times New Roman"/>
          <w:sz w:val="28"/>
          <w:szCs w:val="28"/>
        </w:rPr>
        <w:t>.</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На основании </w:t>
      </w:r>
      <w:r>
        <w:rPr>
          <w:rFonts w:ascii="Times New Roman" w:eastAsia="Times New Roman" w:hAnsi="Times New Roman" w:cs="Times New Roman"/>
          <w:sz w:val="28"/>
          <w:szCs w:val="28"/>
        </w:rPr>
        <w:t>изложенного</w:t>
      </w:r>
      <w:r>
        <w:rPr>
          <w:rFonts w:ascii="Times New Roman" w:eastAsia="Times New Roman" w:hAnsi="Times New Roman" w:cs="Times New Roman"/>
          <w:sz w:val="28"/>
          <w:szCs w:val="28"/>
        </w:rPr>
        <w:t xml:space="preserve">, руководствуясь ст. ст. 29.9, 29.10 КоАП РФ, </w:t>
      </w:r>
      <w:r>
        <w:rPr>
          <w:rFonts w:ascii="Times New Roman" w:eastAsia="Times New Roman" w:hAnsi="Times New Roman" w:cs="Times New Roman"/>
          <w:sz w:val="28"/>
          <w:szCs w:val="28"/>
        </w:rPr>
        <w:t xml:space="preserve">мировой </w:t>
      </w:r>
      <w:r>
        <w:rPr>
          <w:rFonts w:ascii="Times New Roman" w:eastAsia="Times New Roman" w:hAnsi="Times New Roman" w:cs="Times New Roman"/>
          <w:sz w:val="28"/>
          <w:szCs w:val="28"/>
        </w:rPr>
        <w:t>судья</w:t>
      </w:r>
    </w:p>
    <w:p>
      <w:pPr>
        <w:spacing w:before="0" w:after="0"/>
        <w:jc w:val="both"/>
        <w:rPr>
          <w:sz w:val="28"/>
          <w:szCs w:val="28"/>
        </w:rPr>
      </w:pPr>
    </w:p>
    <w:p>
      <w:pPr>
        <w:spacing w:before="0" w:after="0"/>
        <w:jc w:val="both"/>
        <w:rPr>
          <w:sz w:val="28"/>
          <w:szCs w:val="28"/>
        </w:rPr>
      </w:pPr>
      <w:r>
        <w:rPr>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ПОСТАНОВИЛ: </w:t>
      </w:r>
    </w:p>
    <w:p>
      <w:pPr>
        <w:spacing w:before="0" w:after="0"/>
        <w:jc w:val="both"/>
        <w:rPr>
          <w:sz w:val="28"/>
          <w:szCs w:val="28"/>
        </w:rPr>
      </w:pPr>
      <w:r>
        <w:rPr>
          <w:sz w:val="28"/>
          <w:szCs w:val="28"/>
        </w:rPr>
        <w:tab/>
      </w:r>
      <w:r>
        <w:rPr>
          <w:rStyle w:val="cat-FIOgrp-26rplc-54"/>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Style w:val="cat-FIOgrp-25rplc-55"/>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при</w:t>
      </w:r>
      <w:r>
        <w:rPr>
          <w:rFonts w:ascii="Times New Roman" w:eastAsia="Times New Roman" w:hAnsi="Times New Roman" w:cs="Times New Roman"/>
          <w:sz w:val="28"/>
          <w:szCs w:val="28"/>
        </w:rPr>
        <w:t>знать виновн</w:t>
      </w:r>
      <w:r>
        <w:rPr>
          <w:rFonts w:ascii="Times New Roman" w:eastAsia="Times New Roman" w:hAnsi="Times New Roman" w:cs="Times New Roman"/>
          <w:sz w:val="28"/>
          <w:szCs w:val="28"/>
        </w:rPr>
        <w:t>ым</w:t>
      </w:r>
      <w:r>
        <w:rPr>
          <w:rFonts w:ascii="Times New Roman" w:eastAsia="Times New Roman" w:hAnsi="Times New Roman" w:cs="Times New Roman"/>
          <w:sz w:val="28"/>
          <w:szCs w:val="28"/>
        </w:rPr>
        <w:t xml:space="preserve"> в совершении административного правонарушения, предусмотренного ст. 12.26 ч.1 Кодекса Российской Федерации об административных правонарушениях</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и назначить е</w:t>
      </w:r>
      <w:r>
        <w:rPr>
          <w:rFonts w:ascii="Times New Roman" w:eastAsia="Times New Roman" w:hAnsi="Times New Roman" w:cs="Times New Roman"/>
          <w:sz w:val="28"/>
          <w:szCs w:val="28"/>
        </w:rPr>
        <w:t>му</w:t>
      </w:r>
      <w:r>
        <w:rPr>
          <w:rFonts w:ascii="Times New Roman" w:eastAsia="Times New Roman" w:hAnsi="Times New Roman" w:cs="Times New Roman"/>
          <w:sz w:val="28"/>
          <w:szCs w:val="28"/>
        </w:rPr>
        <w:t xml:space="preserve"> административное наказание в виде штрафа в сумме </w:t>
      </w:r>
      <w:r>
        <w:rPr>
          <w:rStyle w:val="cat-Sumgrp-29rplc-56"/>
          <w:rFonts w:ascii="Times New Roman" w:eastAsia="Times New Roman" w:hAnsi="Times New Roman" w:cs="Times New Roman"/>
          <w:sz w:val="28"/>
          <w:szCs w:val="28"/>
        </w:rPr>
        <w:t>сумма</w:t>
      </w:r>
      <w:r>
        <w:rPr>
          <w:rFonts w:ascii="Times New Roman" w:eastAsia="Times New Roman" w:hAnsi="Times New Roman" w:cs="Times New Roman"/>
          <w:sz w:val="28"/>
          <w:szCs w:val="28"/>
        </w:rPr>
        <w:t xml:space="preserve"> с лишением права управления транспортными средствами на срок </w:t>
      </w:r>
      <w:r>
        <w:rPr>
          <w:rFonts w:ascii="Times New Roman" w:eastAsia="Times New Roman" w:hAnsi="Times New Roman" w:cs="Times New Roman"/>
          <w:sz w:val="28"/>
          <w:szCs w:val="28"/>
        </w:rPr>
        <w:t>1 (один) год 6 (шесть) месяцев</w:t>
      </w:r>
      <w:r>
        <w:rPr>
          <w:rFonts w:ascii="Times New Roman" w:eastAsia="Times New Roman" w:hAnsi="Times New Roman" w:cs="Times New Roman"/>
          <w:sz w:val="28"/>
          <w:szCs w:val="28"/>
        </w:rPr>
        <w:t>.</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Штраф подлежит уплате по реквизитам: получатель УФК </w:t>
      </w:r>
      <w:r>
        <w:rPr>
          <w:rFonts w:ascii="Times New Roman" w:eastAsia="Times New Roman" w:hAnsi="Times New Roman" w:cs="Times New Roman"/>
          <w:sz w:val="28"/>
          <w:szCs w:val="28"/>
        </w:rPr>
        <w:t xml:space="preserve">по </w:t>
      </w:r>
      <w:r>
        <w:rPr>
          <w:rStyle w:val="cat-Addressgrp-1rplc-57"/>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(ОМВД России по </w:t>
      </w:r>
      <w:r>
        <w:rPr>
          <w:rStyle w:val="cat-Addressgrp-2rplc-58"/>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л/с 04751А92490</w:t>
      </w:r>
      <w:r>
        <w:rPr>
          <w:rFonts w:ascii="Times New Roman" w:eastAsia="Times New Roman" w:hAnsi="Times New Roman" w:cs="Times New Roman"/>
          <w:sz w:val="28"/>
          <w:szCs w:val="28"/>
        </w:rPr>
        <w:t xml:space="preserve">), ИНН </w:t>
      </w:r>
      <w:r>
        <w:rPr>
          <w:rStyle w:val="cat-PhoneNumbergrp-39rplc-59"/>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 xml:space="preserve">, КПП </w:t>
      </w:r>
      <w:r>
        <w:rPr>
          <w:rStyle w:val="cat-PhoneNumbergrp-40rplc-60"/>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р</w:t>
      </w:r>
      <w:r>
        <w:rPr>
          <w:rFonts w:ascii="Times New Roman" w:eastAsia="Times New Roman" w:hAnsi="Times New Roman" w:cs="Times New Roman"/>
          <w:sz w:val="28"/>
          <w:szCs w:val="28"/>
        </w:rPr>
        <w:t xml:space="preserve">/с </w:t>
      </w:r>
      <w:r>
        <w:rPr>
          <w:rFonts w:ascii="Times New Roman" w:eastAsia="Times New Roman" w:hAnsi="Times New Roman" w:cs="Times New Roman"/>
          <w:sz w:val="28"/>
          <w:szCs w:val="28"/>
        </w:rPr>
        <w:t>03100643000000017500</w:t>
      </w:r>
      <w:r>
        <w:rPr>
          <w:rFonts w:ascii="Times New Roman" w:eastAsia="Times New Roman" w:hAnsi="Times New Roman" w:cs="Times New Roman"/>
          <w:sz w:val="28"/>
          <w:szCs w:val="28"/>
        </w:rPr>
        <w:t xml:space="preserve">, КБК </w:t>
      </w:r>
      <w:r>
        <w:rPr>
          <w:rFonts w:ascii="Times New Roman" w:eastAsia="Times New Roman" w:hAnsi="Times New Roman" w:cs="Times New Roman"/>
          <w:sz w:val="28"/>
          <w:szCs w:val="28"/>
        </w:rPr>
        <w:t>18811601123010001140</w:t>
      </w:r>
      <w:r>
        <w:rPr>
          <w:rFonts w:ascii="Times New Roman" w:eastAsia="Times New Roman" w:hAnsi="Times New Roman" w:cs="Times New Roman"/>
          <w:sz w:val="28"/>
          <w:szCs w:val="28"/>
        </w:rPr>
        <w:t xml:space="preserve">, БИК </w:t>
      </w:r>
      <w:r>
        <w:rPr>
          <w:rStyle w:val="cat-PhoneNumbergrp-41rplc-61"/>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 xml:space="preserve">, ОКТМО </w:t>
      </w:r>
      <w:r>
        <w:rPr>
          <w:rStyle w:val="cat-PhoneNumbergrp-42rplc-62"/>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УИН </w:t>
      </w:r>
      <w:r>
        <w:rPr>
          <w:rFonts w:ascii="Times New Roman" w:eastAsia="Times New Roman" w:hAnsi="Times New Roman" w:cs="Times New Roman"/>
          <w:sz w:val="28"/>
          <w:szCs w:val="28"/>
        </w:rPr>
        <w:t>18810491222300000</w:t>
      </w:r>
      <w:r>
        <w:rPr>
          <w:rFonts w:ascii="Times New Roman" w:eastAsia="Times New Roman" w:hAnsi="Times New Roman" w:cs="Times New Roman"/>
          <w:sz w:val="28"/>
          <w:szCs w:val="28"/>
        </w:rPr>
        <w:t>581</w:t>
      </w:r>
      <w:r>
        <w:rPr>
          <w:rFonts w:ascii="Times New Roman" w:eastAsia="Times New Roman" w:hAnsi="Times New Roman" w:cs="Times New Roman"/>
          <w:sz w:val="28"/>
          <w:szCs w:val="28"/>
        </w:rPr>
        <w:t xml:space="preserve">, назначение платежа – административный штраф), адрес местонахождения ОГИБДД МВД России по </w:t>
      </w:r>
      <w:r>
        <w:rPr>
          <w:rStyle w:val="cat-Addressgrp-8rplc-63"/>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Style w:val="cat-Addressgrp-9rplc-64"/>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Style w:val="cat-Addressgrp-10rplc-65"/>
          <w:rFonts w:ascii="Times New Roman" w:eastAsia="Times New Roman" w:hAnsi="Times New Roman" w:cs="Times New Roman"/>
          <w:sz w:val="28"/>
          <w:szCs w:val="28"/>
        </w:rPr>
        <w:t>адрес</w:t>
      </w:r>
      <w:r>
        <w:rPr>
          <w:rFonts w:ascii="Times New Roman" w:eastAsia="Times New Roman" w:hAnsi="Times New Roman" w:cs="Times New Roman"/>
          <w:sz w:val="28"/>
          <w:szCs w:val="28"/>
        </w:rPr>
        <w:t>.</w:t>
      </w:r>
    </w:p>
    <w:p>
      <w:pPr>
        <w:spacing w:before="0" w:after="0"/>
        <w:ind w:firstLine="708"/>
        <w:jc w:val="both"/>
        <w:rPr>
          <w:sz w:val="28"/>
          <w:szCs w:val="28"/>
        </w:rPr>
      </w:pPr>
      <w:r>
        <w:rPr>
          <w:rFonts w:ascii="Times New Roman" w:eastAsia="Times New Roman" w:hAnsi="Times New Roman" w:cs="Times New Roman"/>
          <w:sz w:val="28"/>
          <w:szCs w:val="28"/>
        </w:rPr>
        <w:t>К</w:t>
      </w:r>
      <w:r>
        <w:rPr>
          <w:rFonts w:ascii="Times New Roman" w:eastAsia="Times New Roman" w:hAnsi="Times New Roman" w:cs="Times New Roman"/>
          <w:sz w:val="28"/>
          <w:szCs w:val="28"/>
        </w:rPr>
        <w:t>витанцию об уплате штрафа предоставить в мировой суд судебного участка № 6</w:t>
      </w:r>
      <w:r>
        <w:rPr>
          <w:rFonts w:ascii="Times New Roman" w:eastAsia="Times New Roman" w:hAnsi="Times New Roman" w:cs="Times New Roman"/>
          <w:sz w:val="28"/>
          <w:szCs w:val="28"/>
        </w:rPr>
        <w:t>4</w:t>
      </w:r>
      <w:r>
        <w:rPr>
          <w:rFonts w:ascii="Times New Roman" w:eastAsia="Times New Roman" w:hAnsi="Times New Roman" w:cs="Times New Roman"/>
          <w:sz w:val="28"/>
          <w:szCs w:val="28"/>
        </w:rPr>
        <w:t xml:space="preserve"> Нижнегорского судебного района (Нижнегорский муниципальный район) </w:t>
      </w:r>
      <w:r>
        <w:rPr>
          <w:rStyle w:val="cat-Addressgrp-1rplc-66"/>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по адресу: </w:t>
      </w:r>
      <w:r>
        <w:rPr>
          <w:rStyle w:val="cat-Addressgrp-11rplc-67"/>
          <w:rFonts w:ascii="Times New Roman" w:eastAsia="Times New Roman" w:hAnsi="Times New Roman" w:cs="Times New Roman"/>
          <w:sz w:val="28"/>
          <w:szCs w:val="28"/>
        </w:rPr>
        <w:t>адрес</w:t>
      </w:r>
      <w:r>
        <w:rPr>
          <w:rFonts w:ascii="Times New Roman" w:eastAsia="Times New Roman" w:hAnsi="Times New Roman" w:cs="Times New Roman"/>
          <w:sz w:val="28"/>
          <w:szCs w:val="28"/>
        </w:rPr>
        <w:t>.</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Согласно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pPr>
        <w:spacing w:before="0" w:after="0"/>
        <w:ind w:firstLine="708"/>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случае неуплаты административного штрафа в установленный законом 60-дневный срок возбуждается дело об административном правонарушении, предусмотренном ч. 1 ст. 20.25 Кодекса Российской Федерации об административных правонарушениях,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 но не </w:t>
      </w:r>
      <w:r>
        <w:rPr>
          <w:rStyle w:val="cat-SumInWordsgrp-30rplc-68"/>
          <w:rFonts w:ascii="Times New Roman" w:eastAsia="Times New Roman" w:hAnsi="Times New Roman" w:cs="Times New Roman"/>
          <w:sz w:val="28"/>
          <w:szCs w:val="28"/>
        </w:rPr>
        <w:t>сумма прописью</w:t>
      </w:r>
      <w:r>
        <w:rPr>
          <w:rFonts w:ascii="Times New Roman" w:eastAsia="Times New Roman" w:hAnsi="Times New Roman" w:cs="Times New Roman"/>
          <w:sz w:val="28"/>
          <w:szCs w:val="28"/>
        </w:rPr>
        <w:t>, либо административный арест на срок до пятнадцати суток, либо обязательные работы</w:t>
      </w:r>
      <w:r>
        <w:rPr>
          <w:rFonts w:ascii="Times New Roman" w:eastAsia="Times New Roman" w:hAnsi="Times New Roman" w:cs="Times New Roman"/>
          <w:sz w:val="28"/>
          <w:szCs w:val="28"/>
        </w:rPr>
        <w:t xml:space="preserve"> на срок до пятидесяти часов.</w:t>
      </w:r>
    </w:p>
    <w:p>
      <w:pPr>
        <w:spacing w:before="0" w:after="0"/>
        <w:ind w:firstLine="708"/>
        <w:jc w:val="both"/>
        <w:rPr>
          <w:sz w:val="28"/>
          <w:szCs w:val="28"/>
        </w:rPr>
      </w:pPr>
      <w:r>
        <w:rPr>
          <w:rFonts w:ascii="Times New Roman" w:eastAsia="Times New Roman" w:hAnsi="Times New Roman" w:cs="Times New Roman"/>
          <w:sz w:val="28"/>
          <w:szCs w:val="28"/>
        </w:rPr>
        <w:t xml:space="preserve">Согласно ч. 2 ст. 31.5 КоАП РФ </w:t>
      </w:r>
      <w:r>
        <w:rPr>
          <w:rFonts w:ascii="Times New Roman" w:eastAsia="Times New Roman" w:hAnsi="Times New Roman" w:cs="Times New Roman"/>
          <w:sz w:val="28"/>
          <w:szCs w:val="28"/>
        </w:rPr>
        <w:t>с</w:t>
      </w:r>
      <w:r>
        <w:rPr>
          <w:rFonts w:ascii="Times New Roman" w:eastAsia="Times New Roman" w:hAnsi="Times New Roman" w:cs="Times New Roman"/>
          <w:sz w:val="28"/>
          <w:szCs w:val="28"/>
        </w:rPr>
        <w:t xml:space="preserve"> учетом материального положения лица, привлеченного к административной ответственности, уплата административного штрафа может быть рассрочена судьей, органом, должностным лицом, вынесшими постановление, на срок до трех месяцев.</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соответствии со ст. 32.7 КоАП РФ, течение срока лишения специального права начинается со дня вступления в законную силу постановления о назначении наказания в виде лишения соответствующего специального права. </w:t>
      </w:r>
      <w:r>
        <w:rPr>
          <w:rFonts w:ascii="Times New Roman" w:eastAsia="Times New Roman" w:hAnsi="Times New Roman" w:cs="Times New Roman"/>
          <w:sz w:val="28"/>
          <w:szCs w:val="28"/>
        </w:rPr>
        <w:t xml:space="preserve">В течение трех рабочих дней со дня вступления в законную силу постановления о назначении административного наказания в виде лишения соответствующего права лицо, лишенное специального права, должно сдать </w:t>
      </w:r>
      <w:r>
        <w:rPr>
          <w:rFonts w:ascii="Times New Roman" w:eastAsia="Times New Roman" w:hAnsi="Times New Roman" w:cs="Times New Roman"/>
          <w:sz w:val="28"/>
          <w:szCs w:val="28"/>
        </w:rPr>
        <w:t xml:space="preserve">все имеющиеся у него соответствующие удостоверения либо заявить об их утере </w:t>
      </w:r>
      <w:r>
        <w:rPr>
          <w:rFonts w:ascii="Times New Roman" w:eastAsia="Times New Roman" w:hAnsi="Times New Roman" w:cs="Times New Roman"/>
          <w:sz w:val="28"/>
          <w:szCs w:val="28"/>
        </w:rPr>
        <w:t xml:space="preserve">в орган, исполняющий этот вид административного </w:t>
      </w:r>
      <w:r>
        <w:rPr>
          <w:rFonts w:ascii="Times New Roman" w:eastAsia="Times New Roman" w:hAnsi="Times New Roman" w:cs="Times New Roman"/>
          <w:sz w:val="28"/>
          <w:szCs w:val="28"/>
        </w:rPr>
        <w:t>наказания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b/>
          <w:bCs/>
          <w:sz w:val="28"/>
          <w:szCs w:val="28"/>
        </w:rPr>
        <w:t xml:space="preserve">ОМВД России по </w:t>
      </w:r>
      <w:r>
        <w:rPr>
          <w:rStyle w:val="cat-Addressgrp-2rplc-69"/>
          <w:rFonts w:ascii="Times New Roman" w:eastAsia="Times New Roman" w:hAnsi="Times New Roman" w:cs="Times New Roman"/>
          <w:b/>
          <w:bCs/>
          <w:sz w:val="28"/>
          <w:szCs w:val="28"/>
        </w:rPr>
        <w:t>адрес</w:t>
      </w:r>
      <w:r>
        <w:rPr>
          <w:rFonts w:ascii="Times New Roman" w:eastAsia="Times New Roman" w:hAnsi="Times New Roman" w:cs="Times New Roman"/>
          <w:b/>
          <w:bCs/>
          <w:sz w:val="28"/>
          <w:szCs w:val="28"/>
        </w:rPr>
        <w:t xml:space="preserve"> </w:t>
      </w:r>
      <w:r>
        <w:rPr>
          <w:rFonts w:ascii="Times New Roman" w:eastAsia="Times New Roman" w:hAnsi="Times New Roman" w:cs="Times New Roman"/>
          <w:b/>
          <w:bCs/>
          <w:sz w:val="28"/>
          <w:szCs w:val="28"/>
        </w:rPr>
        <w:t>(</w:t>
      </w:r>
      <w:r>
        <w:rPr>
          <w:rFonts w:ascii="Times New Roman" w:eastAsia="Times New Roman" w:hAnsi="Times New Roman" w:cs="Times New Roman"/>
          <w:b/>
          <w:bCs/>
          <w:sz w:val="28"/>
          <w:szCs w:val="28"/>
        </w:rPr>
        <w:t>Отделение ОГИБДД</w:t>
      </w:r>
      <w:r>
        <w:rPr>
          <w:rFonts w:ascii="Times New Roman" w:eastAsia="Times New Roman" w:hAnsi="Times New Roman" w:cs="Times New Roman"/>
          <w:b/>
          <w:bCs/>
          <w:sz w:val="28"/>
          <w:szCs w:val="28"/>
        </w:rPr>
        <w:t xml:space="preserve">), </w:t>
      </w:r>
      <w:r>
        <w:rPr>
          <w:rStyle w:val="cat-Addressgrp-12rplc-70"/>
          <w:rFonts w:ascii="Times New Roman" w:eastAsia="Times New Roman" w:hAnsi="Times New Roman" w:cs="Times New Roman"/>
          <w:b/>
          <w:bCs/>
          <w:sz w:val="28"/>
          <w:szCs w:val="28"/>
        </w:rPr>
        <w:t>адрес</w:t>
      </w:r>
      <w:r>
        <w:rPr>
          <w:rFonts w:ascii="Times New Roman" w:eastAsia="Times New Roman" w:hAnsi="Times New Roman" w:cs="Times New Roman"/>
          <w:b/>
          <w:bCs/>
          <w:sz w:val="28"/>
          <w:szCs w:val="28"/>
        </w:rPr>
        <w:t xml:space="preserve">, </w:t>
      </w:r>
      <w:r>
        <w:rPr>
          <w:rStyle w:val="cat-Addressgrp-13rplc-71"/>
          <w:rFonts w:ascii="Times New Roman" w:eastAsia="Times New Roman" w:hAnsi="Times New Roman" w:cs="Times New Roman"/>
          <w:b/>
          <w:bCs/>
          <w:sz w:val="28"/>
          <w:szCs w:val="28"/>
        </w:rPr>
        <w:t>адрес</w:t>
      </w:r>
      <w:r>
        <w:rPr>
          <w:rFonts w:ascii="Times New Roman" w:eastAsia="Times New Roman" w:hAnsi="Times New Roman" w:cs="Times New Roman"/>
          <w:b/>
          <w:bCs/>
          <w:sz w:val="28"/>
          <w:szCs w:val="28"/>
        </w:rPr>
        <w:t>.</w:t>
      </w:r>
    </w:p>
    <w:p>
      <w:pPr>
        <w:spacing w:before="0" w:after="0"/>
        <w:ind w:firstLine="708"/>
        <w:jc w:val="both"/>
        <w:rPr>
          <w:sz w:val="28"/>
          <w:szCs w:val="28"/>
        </w:rPr>
      </w:pPr>
      <w:r>
        <w:rPr>
          <w:rFonts w:ascii="Times New Roman" w:eastAsia="Times New Roman" w:hAnsi="Times New Roman" w:cs="Times New Roman"/>
          <w:sz w:val="28"/>
          <w:szCs w:val="28"/>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Течение срока лишения специального права в случае назначения лицу, лишенному специального права, административного наказания в виде лишения того же специального права начинается со дня, следующего за днем окончания срока административного наказания, примененного ранее.</w:t>
      </w:r>
    </w:p>
    <w:p>
      <w:pPr>
        <w:spacing w:before="0" w:after="0"/>
        <w:ind w:firstLine="708"/>
        <w:jc w:val="both"/>
        <w:rPr>
          <w:sz w:val="28"/>
          <w:szCs w:val="28"/>
        </w:rPr>
      </w:pPr>
      <w:r>
        <w:rPr>
          <w:rFonts w:ascii="Times New Roman" w:eastAsia="Times New Roman" w:hAnsi="Times New Roman" w:cs="Times New Roman"/>
          <w:sz w:val="28"/>
          <w:szCs w:val="28"/>
        </w:rPr>
        <w:t>Постановление о назначении административного наказания в виде лишения права управления транспортными средствами направ</w:t>
      </w:r>
      <w:r>
        <w:rPr>
          <w:rFonts w:ascii="Times New Roman" w:eastAsia="Times New Roman" w:hAnsi="Times New Roman" w:cs="Times New Roman"/>
          <w:sz w:val="28"/>
          <w:szCs w:val="28"/>
        </w:rPr>
        <w:t>ить</w:t>
      </w:r>
      <w:r>
        <w:rPr>
          <w:rFonts w:ascii="Times New Roman" w:eastAsia="Times New Roman" w:hAnsi="Times New Roman" w:cs="Times New Roman"/>
          <w:sz w:val="28"/>
          <w:szCs w:val="28"/>
        </w:rPr>
        <w:t xml:space="preserve"> в подразделение органа, на которое возложено его исполнение, с отметкой о дне вступления в законную силу такого постановления в течение трех суток с указанного дня, а в случае рассмотрения жалобы, протеста - со дня поступления решения по жалобе, протесту из суда, вынесшего решение.</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Постановление может быть обжаловано в течение 10 суток со дня вручения или получения копии постановления в</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Нижнегорский районный суд</w:t>
      </w:r>
      <w:r>
        <w:rPr>
          <w:rFonts w:ascii="Times New Roman" w:eastAsia="Times New Roman" w:hAnsi="Times New Roman" w:cs="Times New Roman"/>
          <w:sz w:val="28"/>
          <w:szCs w:val="28"/>
        </w:rPr>
        <w:t xml:space="preserve"> </w:t>
      </w:r>
      <w:r>
        <w:rPr>
          <w:rStyle w:val="cat-Addressgrp-1rplc-72"/>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через </w:t>
      </w:r>
      <w:r>
        <w:rPr>
          <w:rFonts w:ascii="Times New Roman" w:eastAsia="Times New Roman" w:hAnsi="Times New Roman" w:cs="Times New Roman"/>
          <w:sz w:val="28"/>
          <w:szCs w:val="28"/>
        </w:rPr>
        <w:t>Мирового судью судебного участка № 6</w:t>
      </w:r>
      <w:r>
        <w:rPr>
          <w:rFonts w:ascii="Times New Roman" w:eastAsia="Times New Roman" w:hAnsi="Times New Roman" w:cs="Times New Roman"/>
          <w:sz w:val="28"/>
          <w:szCs w:val="28"/>
        </w:rPr>
        <w:t>4</w:t>
      </w:r>
      <w:r>
        <w:rPr>
          <w:rFonts w:ascii="Times New Roman" w:eastAsia="Times New Roman" w:hAnsi="Times New Roman" w:cs="Times New Roman"/>
          <w:sz w:val="28"/>
          <w:szCs w:val="28"/>
        </w:rPr>
        <w:t xml:space="preserve"> Нижнегорского судебного района (Нижнегорский муниципальный район) </w:t>
      </w:r>
      <w:r>
        <w:rPr>
          <w:rStyle w:val="cat-Addressgrp-1rplc-73"/>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(адрес</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Style w:val="cat-Addressgrp-14rplc-74"/>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Style w:val="cat-Addressgrp-13rplc-75"/>
          <w:rFonts w:ascii="Times New Roman" w:eastAsia="Times New Roman" w:hAnsi="Times New Roman" w:cs="Times New Roman"/>
          <w:sz w:val="28"/>
          <w:szCs w:val="28"/>
        </w:rPr>
        <w:t>адрес</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p>
    <w:p>
      <w:pPr>
        <w:spacing w:before="0" w:after="0"/>
        <w:jc w:val="both"/>
        <w:rPr>
          <w:sz w:val="28"/>
          <w:szCs w:val="28"/>
        </w:rPr>
      </w:pPr>
    </w:p>
    <w:p>
      <w:pPr>
        <w:spacing w:before="0" w:after="0"/>
        <w:jc w:val="both"/>
        <w:rPr>
          <w:sz w:val="28"/>
          <w:szCs w:val="28"/>
        </w:rPr>
      </w:pPr>
      <w:r>
        <w:rPr>
          <w:sz w:val="28"/>
          <w:szCs w:val="28"/>
        </w:rPr>
        <w:tab/>
      </w:r>
      <w:r>
        <w:rPr>
          <w:rFonts w:ascii="Times New Roman" w:eastAsia="Times New Roman" w:hAnsi="Times New Roman" w:cs="Times New Roman"/>
          <w:sz w:val="28"/>
          <w:szCs w:val="28"/>
        </w:rPr>
        <w:t>И.</w:t>
      </w:r>
      <w:r>
        <w:rPr>
          <w:rStyle w:val="cat-Addressgrp-3rplc-76"/>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с</w:t>
      </w:r>
      <w:r>
        <w:rPr>
          <w:rFonts w:ascii="Times New Roman" w:eastAsia="Times New Roman" w:hAnsi="Times New Roman" w:cs="Times New Roman"/>
          <w:sz w:val="28"/>
          <w:szCs w:val="28"/>
        </w:rPr>
        <w:t>удь</w:t>
      </w:r>
      <w:r>
        <w:rPr>
          <w:rFonts w:ascii="Times New Roman" w:eastAsia="Times New Roman" w:hAnsi="Times New Roman" w:cs="Times New Roman"/>
          <w:sz w:val="28"/>
          <w:szCs w:val="28"/>
        </w:rPr>
        <w:t>и</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Style w:val="cat-FIOgrp-28rplc-77"/>
          <w:rFonts w:ascii="Times New Roman" w:eastAsia="Times New Roman" w:hAnsi="Times New Roman" w:cs="Times New Roman"/>
          <w:sz w:val="28"/>
          <w:szCs w:val="28"/>
        </w:rPr>
        <w:t>фио</w:t>
      </w:r>
    </w:p>
    <w:sectPr>
      <w:headerReference w:type="default" r:id="rId7"/>
      <w:pgMar w:header="708" w:footer="708"/>
      <w:cols w:space="708"/>
      <w:titlePg/>
    </w:sectPr>
  </w:body>
</w:document>
</file>

<file path=word/fontTable.xml><?xml version="1.0" encoding="utf-8"?>
<w:fonts xmlns:r="http://schemas.openxmlformats.org/officeDocument/2006/relationships" xmlns:w="http://schemas.openxmlformats.org/wordprocessingml/2006/main"/>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before="0" w:after="0"/>
      <w:rPr>
        <w:sz w:val="20"/>
        <w:szCs w:val="20"/>
      </w:rPr>
    </w:pPr>
    <w:r>
      <w:rPr>
        <w:rFonts w:ascii="Times New Roman" w:eastAsia="Times New Roman" w:hAnsi="Times New Roman" w:cs="Times New Roman"/>
        <w:b/>
        <w:bCs/>
        <w:sz w:val="20"/>
        <w:szCs w:val="20"/>
      </w:rPr>
      <w:t xml:space="preserve">                                                                                      </w:t>
    </w:r>
    <w:r>
      <w:rPr>
        <w:rFonts w:ascii="Times New Roman" w:eastAsia="Times New Roman" w:hAnsi="Times New Roman" w:cs="Times New Roman"/>
        <w:b/>
        <w:bCs/>
        <w:sz w:val="20"/>
        <w:szCs w:val="20"/>
      </w:rPr>
      <w:t>–</w:t>
    </w:r>
    <w:r>
      <w:rPr>
        <w:rFonts w:ascii="Times New Roman" w:eastAsia="Times New Roman" w:hAnsi="Times New Roman" w:cs="Times New Roman"/>
        <w:b/>
        <w:bCs/>
        <w:sz w:val="20"/>
        <w:szCs w:val="20"/>
      </w:rPr>
      <w:t xml:space="preserve">       </w:t>
    </w:r>
    <w:r>
      <w:rPr>
        <w:rFonts w:ascii="Times New Roman" w:eastAsia="Times New Roman" w:hAnsi="Times New Roman" w:cs="Times New Roman"/>
        <w:b/>
        <w:bCs/>
        <w:sz w:val="20"/>
        <w:szCs w:val="20"/>
      </w:rPr>
      <w:fldChar w:fldCharType="begin"/>
    </w:r>
    <w:r>
      <w:rPr>
        <w:rFonts w:ascii="Times New Roman" w:eastAsia="Times New Roman" w:hAnsi="Times New Roman" w:cs="Times New Roman"/>
        <w:b/>
        <w:bCs/>
        <w:sz w:val="20"/>
        <w:szCs w:val="20"/>
      </w:rPr>
      <w:instrText xml:space="preserve"> PAGE </w:instrText>
    </w:r>
    <w:r>
      <w:rPr>
        <w:rFonts w:ascii="Times New Roman" w:eastAsia="Times New Roman" w:hAnsi="Times New Roman" w:cs="Times New Roman"/>
        <w:b/>
        <w:bCs/>
        <w:sz w:val="20"/>
        <w:szCs w:val="20"/>
      </w:rPr>
      <w:fldChar w:fldCharType="separate"/>
    </w:r>
    <w:r>
      <w:rPr>
        <w:rFonts w:ascii="Times New Roman" w:eastAsia="Times New Roman" w:hAnsi="Times New Roman" w:cs="Times New Roman"/>
        <w:b/>
        <w:bCs/>
        <w:sz w:val="20"/>
        <w:szCs w:val="20"/>
      </w:rPr>
      <w:t>1</w:t>
    </w:r>
    <w:r>
      <w:rPr>
        <w:rFonts w:ascii="Times New Roman" w:eastAsia="Times New Roman" w:hAnsi="Times New Roman" w:cs="Times New Roman"/>
        <w:b/>
        <w:bCs/>
        <w:sz w:val="20"/>
        <w:szCs w:val="20"/>
      </w:rPr>
      <w:fldChar w:fldCharType="end"/>
    </w:r>
    <w:r>
      <w:rPr>
        <w:rFonts w:ascii="Times New Roman" w:eastAsia="Times New Roman" w:hAnsi="Times New Roman" w:cs="Times New Roman"/>
        <w:b/>
        <w:bCs/>
        <w:sz w:val="20"/>
        <w:szCs w:val="20"/>
      </w:rPr>
      <w:t xml:space="preserve">      </w:t>
    </w:r>
    <w:r>
      <w:rPr>
        <w:rFonts w:ascii="Times New Roman" w:eastAsia="Times New Roman" w:hAnsi="Times New Roman" w:cs="Times New Roman"/>
        <w:b/>
        <w:bCs/>
        <w:sz w:val="20"/>
        <w:szCs w:val="20"/>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cat-PhoneNumbergrp-37rplc-0">
    <w:name w:val="cat-PhoneNumber grp-37 rplc-0"/>
    <w:basedOn w:val="DefaultParagraphFont"/>
  </w:style>
  <w:style w:type="character" w:customStyle="1" w:styleId="cat-PhoneNumbergrp-38rplc-1">
    <w:name w:val="cat-PhoneNumber grp-38 rplc-1"/>
    <w:basedOn w:val="DefaultParagraphFont"/>
  </w:style>
  <w:style w:type="character" w:customStyle="1" w:styleId="cat-Dategrp-15rplc-2">
    <w:name w:val="cat-Date grp-15 rplc-2"/>
    <w:basedOn w:val="DefaultParagraphFont"/>
  </w:style>
  <w:style w:type="character" w:customStyle="1" w:styleId="cat-Addressgrp-0rplc-3">
    <w:name w:val="cat-Address grp-0 rplc-3"/>
    <w:basedOn w:val="DefaultParagraphFont"/>
  </w:style>
  <w:style w:type="character" w:customStyle="1" w:styleId="cat-Addressgrp-3rplc-4">
    <w:name w:val="cat-Address grp-3 rplc-4"/>
    <w:basedOn w:val="DefaultParagraphFont"/>
  </w:style>
  <w:style w:type="character" w:customStyle="1" w:styleId="cat-Addressgrp-1rplc-5">
    <w:name w:val="cat-Address grp-1 rplc-5"/>
    <w:basedOn w:val="DefaultParagraphFont"/>
  </w:style>
  <w:style w:type="character" w:customStyle="1" w:styleId="cat-FIOgrp-23rplc-6">
    <w:name w:val="cat-FIO grp-23 rplc-6"/>
    <w:basedOn w:val="DefaultParagraphFont"/>
  </w:style>
  <w:style w:type="character" w:customStyle="1" w:styleId="cat-FIOgrp-24rplc-7">
    <w:name w:val="cat-FIO grp-24 rplc-7"/>
    <w:basedOn w:val="DefaultParagraphFont"/>
  </w:style>
  <w:style w:type="character" w:customStyle="1" w:styleId="cat-Addressgrp-2rplc-8">
    <w:name w:val="cat-Address grp-2 rplc-8"/>
    <w:basedOn w:val="DefaultParagraphFont"/>
  </w:style>
  <w:style w:type="character" w:customStyle="1" w:styleId="cat-FIOgrp-26rplc-9">
    <w:name w:val="cat-FIO grp-26 rplc-9"/>
    <w:basedOn w:val="DefaultParagraphFont"/>
  </w:style>
  <w:style w:type="character" w:customStyle="1" w:styleId="cat-FIOgrp-25rplc-10">
    <w:name w:val="cat-FIO grp-25 rplc-10"/>
    <w:basedOn w:val="DefaultParagraphFont"/>
  </w:style>
  <w:style w:type="character" w:customStyle="1" w:styleId="cat-PassportDatagrp-31rplc-11">
    <w:name w:val="cat-PassportData grp-31 rplc-11"/>
    <w:basedOn w:val="DefaultParagraphFont"/>
  </w:style>
  <w:style w:type="character" w:customStyle="1" w:styleId="cat-Addressgrp-4rplc-12">
    <w:name w:val="cat-Address grp-4 rplc-12"/>
    <w:basedOn w:val="DefaultParagraphFont"/>
  </w:style>
  <w:style w:type="character" w:customStyle="1" w:styleId="cat-FIOgrp-27rplc-13">
    <w:name w:val="cat-FIO grp-27 rplc-13"/>
    <w:basedOn w:val="DefaultParagraphFont"/>
  </w:style>
  <w:style w:type="character" w:customStyle="1" w:styleId="cat-Dategrp-16rplc-14">
    <w:name w:val="cat-Date grp-16 rplc-14"/>
    <w:basedOn w:val="DefaultParagraphFont"/>
  </w:style>
  <w:style w:type="character" w:customStyle="1" w:styleId="cat-Timegrp-32rplc-15">
    <w:name w:val="cat-Time grp-32 rplc-15"/>
    <w:basedOn w:val="DefaultParagraphFont"/>
  </w:style>
  <w:style w:type="character" w:customStyle="1" w:styleId="cat-Addressgrp-5rplc-16">
    <w:name w:val="cat-Address grp-5 rplc-16"/>
    <w:basedOn w:val="DefaultParagraphFont"/>
  </w:style>
  <w:style w:type="character" w:customStyle="1" w:styleId="cat-CarMakeModelgrp-34rplc-17">
    <w:name w:val="cat-CarMakeModel grp-34 rplc-17"/>
    <w:basedOn w:val="DefaultParagraphFont"/>
  </w:style>
  <w:style w:type="character" w:customStyle="1" w:styleId="cat-CarNumbergrp-36rplc-18">
    <w:name w:val="cat-CarNumber grp-36 rplc-18"/>
    <w:basedOn w:val="DefaultParagraphFont"/>
  </w:style>
  <w:style w:type="character" w:customStyle="1" w:styleId="cat-Addressgrp-6rplc-19">
    <w:name w:val="cat-Address grp-6 rplc-19"/>
    <w:basedOn w:val="DefaultParagraphFont"/>
  </w:style>
  <w:style w:type="character" w:customStyle="1" w:styleId="cat-FIOgrp-27rplc-20">
    <w:name w:val="cat-FIO grp-27 rplc-20"/>
    <w:basedOn w:val="DefaultParagraphFont"/>
  </w:style>
  <w:style w:type="character" w:customStyle="1" w:styleId="cat-FIOgrp-27rplc-21">
    <w:name w:val="cat-FIO grp-27 rplc-21"/>
    <w:basedOn w:val="DefaultParagraphFont"/>
  </w:style>
  <w:style w:type="character" w:customStyle="1" w:styleId="cat-Dategrp-16rplc-22">
    <w:name w:val="cat-Date grp-16 rplc-22"/>
    <w:basedOn w:val="DefaultParagraphFont"/>
  </w:style>
  <w:style w:type="character" w:customStyle="1" w:styleId="cat-FIOgrp-24rplc-23">
    <w:name w:val="cat-FIO grp-24 rplc-23"/>
    <w:basedOn w:val="DefaultParagraphFont"/>
  </w:style>
  <w:style w:type="character" w:customStyle="1" w:styleId="cat-Dategrp-16rplc-24">
    <w:name w:val="cat-Date grp-16 rplc-24"/>
    <w:basedOn w:val="DefaultParagraphFont"/>
  </w:style>
  <w:style w:type="character" w:customStyle="1" w:styleId="cat-Timegrp-32rplc-25">
    <w:name w:val="cat-Time grp-32 rplc-25"/>
    <w:basedOn w:val="DefaultParagraphFont"/>
  </w:style>
  <w:style w:type="character" w:customStyle="1" w:styleId="cat-Addressgrp-5rplc-26">
    <w:name w:val="cat-Address grp-5 rplc-26"/>
    <w:basedOn w:val="DefaultParagraphFont"/>
  </w:style>
  <w:style w:type="character" w:customStyle="1" w:styleId="cat-CarMakeModelgrp-34rplc-27">
    <w:name w:val="cat-CarMakeModel grp-34 rplc-27"/>
    <w:basedOn w:val="DefaultParagraphFont"/>
  </w:style>
  <w:style w:type="character" w:customStyle="1" w:styleId="cat-CarNumbergrp-36rplc-28">
    <w:name w:val="cat-CarNumber grp-36 rplc-28"/>
    <w:basedOn w:val="DefaultParagraphFont"/>
  </w:style>
  <w:style w:type="character" w:customStyle="1" w:styleId="cat-Addressgrp-6rplc-29">
    <w:name w:val="cat-Address grp-6 rplc-29"/>
    <w:basedOn w:val="DefaultParagraphFont"/>
  </w:style>
  <w:style w:type="character" w:customStyle="1" w:styleId="cat-Dategrp-17rplc-30">
    <w:name w:val="cat-Date grp-17 rplc-30"/>
    <w:basedOn w:val="DefaultParagraphFont"/>
  </w:style>
  <w:style w:type="character" w:customStyle="1" w:styleId="cat-FIOgrp-27rplc-31">
    <w:name w:val="cat-FIO grp-27 rplc-31"/>
    <w:basedOn w:val="DefaultParagraphFont"/>
  </w:style>
  <w:style w:type="character" w:customStyle="1" w:styleId="cat-Dategrp-18rplc-32">
    <w:name w:val="cat-Date grp-18 rplc-32"/>
    <w:basedOn w:val="DefaultParagraphFont"/>
  </w:style>
  <w:style w:type="character" w:customStyle="1" w:styleId="cat-FIOgrp-27rplc-33">
    <w:name w:val="cat-FIO grp-27 rplc-33"/>
    <w:basedOn w:val="DefaultParagraphFont"/>
  </w:style>
  <w:style w:type="character" w:customStyle="1" w:styleId="cat-Dategrp-16rplc-34">
    <w:name w:val="cat-Date grp-16 rplc-34"/>
    <w:basedOn w:val="DefaultParagraphFont"/>
  </w:style>
  <w:style w:type="character" w:customStyle="1" w:styleId="cat-Timegrp-33rplc-35">
    <w:name w:val="cat-Time grp-33 rplc-35"/>
    <w:basedOn w:val="DefaultParagraphFont"/>
  </w:style>
  <w:style w:type="character" w:customStyle="1" w:styleId="cat-Addressgrp-7rplc-36">
    <w:name w:val="cat-Address grp-7 rplc-36"/>
    <w:basedOn w:val="DefaultParagraphFont"/>
  </w:style>
  <w:style w:type="character" w:customStyle="1" w:styleId="cat-CarMakeModelgrp-35rplc-37">
    <w:name w:val="cat-CarMakeModel grp-35 rplc-37"/>
    <w:basedOn w:val="DefaultParagraphFont"/>
  </w:style>
  <w:style w:type="character" w:customStyle="1" w:styleId="cat-Dategrp-18rplc-38">
    <w:name w:val="cat-Date grp-18 rplc-38"/>
    <w:basedOn w:val="DefaultParagraphFont"/>
  </w:style>
  <w:style w:type="character" w:customStyle="1" w:styleId="cat-FIOgrp-24rplc-39">
    <w:name w:val="cat-FIO grp-24 rplc-39"/>
    <w:basedOn w:val="DefaultParagraphFont"/>
  </w:style>
  <w:style w:type="character" w:customStyle="1" w:styleId="cat-FIOgrp-24rplc-40">
    <w:name w:val="cat-FIO grp-24 rplc-40"/>
    <w:basedOn w:val="DefaultParagraphFont"/>
  </w:style>
  <w:style w:type="character" w:customStyle="1" w:styleId="cat-Dategrp-18rplc-41">
    <w:name w:val="cat-Date grp-18 rplc-41"/>
    <w:basedOn w:val="DefaultParagraphFont"/>
  </w:style>
  <w:style w:type="character" w:customStyle="1" w:styleId="cat-FIOgrp-27rplc-42">
    <w:name w:val="cat-FIO grp-27 rplc-42"/>
    <w:basedOn w:val="DefaultParagraphFont"/>
  </w:style>
  <w:style w:type="character" w:customStyle="1" w:styleId="cat-FIOgrp-27rplc-43">
    <w:name w:val="cat-FIO grp-27 rplc-43"/>
    <w:basedOn w:val="DefaultParagraphFont"/>
  </w:style>
  <w:style w:type="character" w:customStyle="1" w:styleId="cat-Dategrp-19rplc-44">
    <w:name w:val="cat-Date grp-19 rplc-44"/>
    <w:basedOn w:val="DefaultParagraphFont"/>
  </w:style>
  <w:style w:type="character" w:customStyle="1" w:styleId="cat-FIOgrp-27rplc-45">
    <w:name w:val="cat-FIO grp-27 rplc-45"/>
    <w:basedOn w:val="DefaultParagraphFont"/>
  </w:style>
  <w:style w:type="character" w:customStyle="1" w:styleId="cat-FIOgrp-24rplc-46">
    <w:name w:val="cat-FIO grp-24 rplc-46"/>
    <w:basedOn w:val="DefaultParagraphFont"/>
  </w:style>
  <w:style w:type="character" w:customStyle="1" w:styleId="cat-Dategrp-20rplc-47">
    <w:name w:val="cat-Date grp-20 rplc-47"/>
    <w:basedOn w:val="DefaultParagraphFont"/>
  </w:style>
  <w:style w:type="character" w:customStyle="1" w:styleId="cat-Dategrp-20rplc-48">
    <w:name w:val="cat-Date grp-20 rplc-48"/>
    <w:basedOn w:val="DefaultParagraphFont"/>
  </w:style>
  <w:style w:type="character" w:customStyle="1" w:styleId="cat-Dategrp-21rplc-49">
    <w:name w:val="cat-Date grp-21 rplc-49"/>
    <w:basedOn w:val="DefaultParagraphFont"/>
  </w:style>
  <w:style w:type="character" w:customStyle="1" w:styleId="cat-Dategrp-22rplc-50">
    <w:name w:val="cat-Date grp-22 rplc-50"/>
    <w:basedOn w:val="DefaultParagraphFont"/>
  </w:style>
  <w:style w:type="character" w:customStyle="1" w:styleId="cat-FIOgrp-24rplc-51">
    <w:name w:val="cat-FIO grp-24 rplc-51"/>
    <w:basedOn w:val="DefaultParagraphFont"/>
  </w:style>
  <w:style w:type="character" w:customStyle="1" w:styleId="cat-FIOgrp-27rplc-52">
    <w:name w:val="cat-FIO grp-27 rplc-52"/>
    <w:basedOn w:val="DefaultParagraphFont"/>
  </w:style>
  <w:style w:type="character" w:customStyle="1" w:styleId="cat-FIOgrp-24rplc-53">
    <w:name w:val="cat-FIO grp-24 rplc-53"/>
    <w:basedOn w:val="DefaultParagraphFont"/>
  </w:style>
  <w:style w:type="character" w:customStyle="1" w:styleId="cat-FIOgrp-26rplc-54">
    <w:name w:val="cat-FIO grp-26 rplc-54"/>
    <w:basedOn w:val="DefaultParagraphFont"/>
  </w:style>
  <w:style w:type="character" w:customStyle="1" w:styleId="cat-FIOgrp-25rplc-55">
    <w:name w:val="cat-FIO grp-25 rplc-55"/>
    <w:basedOn w:val="DefaultParagraphFont"/>
  </w:style>
  <w:style w:type="character" w:customStyle="1" w:styleId="cat-Sumgrp-29rplc-56">
    <w:name w:val="cat-Sum grp-29 rplc-56"/>
    <w:basedOn w:val="DefaultParagraphFont"/>
  </w:style>
  <w:style w:type="character" w:customStyle="1" w:styleId="cat-Addressgrp-1rplc-57">
    <w:name w:val="cat-Address grp-1 rplc-57"/>
    <w:basedOn w:val="DefaultParagraphFont"/>
  </w:style>
  <w:style w:type="character" w:customStyle="1" w:styleId="cat-Addressgrp-2rplc-58">
    <w:name w:val="cat-Address grp-2 rplc-58"/>
    <w:basedOn w:val="DefaultParagraphFont"/>
  </w:style>
  <w:style w:type="character" w:customStyle="1" w:styleId="cat-PhoneNumbergrp-39rplc-59">
    <w:name w:val="cat-PhoneNumber grp-39 rplc-59"/>
    <w:basedOn w:val="DefaultParagraphFont"/>
  </w:style>
  <w:style w:type="character" w:customStyle="1" w:styleId="cat-PhoneNumbergrp-40rplc-60">
    <w:name w:val="cat-PhoneNumber grp-40 rplc-60"/>
    <w:basedOn w:val="DefaultParagraphFont"/>
  </w:style>
  <w:style w:type="character" w:customStyle="1" w:styleId="cat-PhoneNumbergrp-41rplc-61">
    <w:name w:val="cat-PhoneNumber grp-41 rplc-61"/>
    <w:basedOn w:val="DefaultParagraphFont"/>
  </w:style>
  <w:style w:type="character" w:customStyle="1" w:styleId="cat-PhoneNumbergrp-42rplc-62">
    <w:name w:val="cat-PhoneNumber grp-42 rplc-62"/>
    <w:basedOn w:val="DefaultParagraphFont"/>
  </w:style>
  <w:style w:type="character" w:customStyle="1" w:styleId="cat-Addressgrp-8rplc-63">
    <w:name w:val="cat-Address grp-8 rplc-63"/>
    <w:basedOn w:val="DefaultParagraphFont"/>
  </w:style>
  <w:style w:type="character" w:customStyle="1" w:styleId="cat-Addressgrp-9rplc-64">
    <w:name w:val="cat-Address grp-9 rplc-64"/>
    <w:basedOn w:val="DefaultParagraphFont"/>
  </w:style>
  <w:style w:type="character" w:customStyle="1" w:styleId="cat-Addressgrp-10rplc-65">
    <w:name w:val="cat-Address grp-10 rplc-65"/>
    <w:basedOn w:val="DefaultParagraphFont"/>
  </w:style>
  <w:style w:type="character" w:customStyle="1" w:styleId="cat-Addressgrp-1rplc-66">
    <w:name w:val="cat-Address grp-1 rplc-66"/>
    <w:basedOn w:val="DefaultParagraphFont"/>
  </w:style>
  <w:style w:type="character" w:customStyle="1" w:styleId="cat-Addressgrp-11rplc-67">
    <w:name w:val="cat-Address grp-11 rplc-67"/>
    <w:basedOn w:val="DefaultParagraphFont"/>
  </w:style>
  <w:style w:type="character" w:customStyle="1" w:styleId="cat-SumInWordsgrp-30rplc-68">
    <w:name w:val="cat-SumInWords grp-30 rplc-68"/>
    <w:basedOn w:val="DefaultParagraphFont"/>
  </w:style>
  <w:style w:type="character" w:customStyle="1" w:styleId="cat-Addressgrp-2rplc-69">
    <w:name w:val="cat-Address grp-2 rplc-69"/>
    <w:basedOn w:val="DefaultParagraphFont"/>
  </w:style>
  <w:style w:type="character" w:customStyle="1" w:styleId="cat-Addressgrp-12rplc-70">
    <w:name w:val="cat-Address grp-12 rplc-70"/>
    <w:basedOn w:val="DefaultParagraphFont"/>
  </w:style>
  <w:style w:type="character" w:customStyle="1" w:styleId="cat-Addressgrp-13rplc-71">
    <w:name w:val="cat-Address grp-13 rplc-71"/>
    <w:basedOn w:val="DefaultParagraphFont"/>
  </w:style>
  <w:style w:type="character" w:customStyle="1" w:styleId="cat-Addressgrp-1rplc-72">
    <w:name w:val="cat-Address grp-1 rplc-72"/>
    <w:basedOn w:val="DefaultParagraphFont"/>
  </w:style>
  <w:style w:type="character" w:customStyle="1" w:styleId="cat-Addressgrp-1rplc-73">
    <w:name w:val="cat-Address grp-1 rplc-73"/>
    <w:basedOn w:val="DefaultParagraphFont"/>
  </w:style>
  <w:style w:type="character" w:customStyle="1" w:styleId="cat-Addressgrp-14rplc-74">
    <w:name w:val="cat-Address grp-14 rplc-74"/>
    <w:basedOn w:val="DefaultParagraphFont"/>
  </w:style>
  <w:style w:type="character" w:customStyle="1" w:styleId="cat-Addressgrp-13rplc-75">
    <w:name w:val="cat-Address grp-13 rplc-75"/>
    <w:basedOn w:val="DefaultParagraphFont"/>
  </w:style>
  <w:style w:type="character" w:customStyle="1" w:styleId="cat-Addressgrp-3rplc-76">
    <w:name w:val="cat-Address grp-3 rplc-76"/>
    <w:basedOn w:val="DefaultParagraphFont"/>
  </w:style>
  <w:style w:type="character" w:customStyle="1" w:styleId="cat-FIOgrp-28rplc-77">
    <w:name w:val="cat-FIO grp-28 rplc-77"/>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garantF1://12062031.2000" TargetMode="External" /><Relationship Id="rId5" Type="http://schemas.openxmlformats.org/officeDocument/2006/relationships/hyperlink" Target="http://base.garant.ru/71488724/" TargetMode="External" /><Relationship Id="rId6" Type="http://schemas.openxmlformats.org/officeDocument/2006/relationships/hyperlink" Target="http://sudact.ru/law/doc/JBT8gaqgg7VQ/001/001/?marker=fdoctlaw" TargetMode="External" /><Relationship Id="rId7" Type="http://schemas.openxmlformats.org/officeDocument/2006/relationships/header" Target="header1.xml" /><Relationship Id="rId8"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