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EB4CE8">
      <w:pPr>
        <w:pStyle w:val="Heading1"/>
        <w:spacing w:before="0" w:after="0"/>
        <w:jc w:val="right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Дело № 5-64-112/2019</w:t>
      </w:r>
    </w:p>
    <w:p w:rsidR="00EB4CE8">
      <w:pPr>
        <w:pStyle w:val="Heading1"/>
        <w:spacing w:before="0" w:after="0"/>
        <w:jc w:val="center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 </w:t>
      </w:r>
    </w:p>
    <w:p w:rsidR="00EB4CE8">
      <w:pPr>
        <w:pStyle w:val="Heading1"/>
        <w:spacing w:before="0" w:after="0"/>
        <w:jc w:val="center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П</w:t>
      </w:r>
      <w:r>
        <w:rPr>
          <w:b w:val="0"/>
          <w:bCs w:val="0"/>
          <w:sz w:val="26"/>
          <w:szCs w:val="26"/>
        </w:rPr>
        <w:t xml:space="preserve"> О С Т А Н О В Л Е Н И Е</w:t>
      </w:r>
    </w:p>
    <w:p w:rsidR="00EB4CE8">
      <w:pPr>
        <w:jc w:val="center"/>
        <w:rPr>
          <w:sz w:val="26"/>
          <w:szCs w:val="26"/>
        </w:rPr>
      </w:pPr>
    </w:p>
    <w:p w:rsidR="00EB4CE8">
      <w:pPr>
        <w:jc w:val="center"/>
        <w:rPr>
          <w:sz w:val="26"/>
          <w:szCs w:val="26"/>
        </w:rPr>
      </w:pPr>
    </w:p>
    <w:p w:rsidR="00EB4CE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пгт</w:t>
      </w:r>
      <w:r>
        <w:rPr>
          <w:sz w:val="26"/>
          <w:szCs w:val="26"/>
        </w:rPr>
        <w:t xml:space="preserve">. Нижнегорский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10 апреля 2019 года</w:t>
      </w:r>
      <w:r>
        <w:rPr>
          <w:sz w:val="26"/>
          <w:szCs w:val="26"/>
        </w:rPr>
        <w:tab/>
        <w:t xml:space="preserve">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</w:p>
    <w:p w:rsidR="00EB4CE8">
      <w:pPr>
        <w:ind w:firstLine="708"/>
        <w:jc w:val="both"/>
        <w:rPr>
          <w:sz w:val="26"/>
          <w:szCs w:val="26"/>
        </w:rPr>
      </w:pPr>
    </w:p>
    <w:p w:rsidR="00EB4C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Мировой судья судебного участка № 64 Нижнегорского судебного района (Нижнегорский муниципальный район) Республики Крым </w:t>
      </w:r>
      <w:r>
        <w:rPr>
          <w:sz w:val="26"/>
          <w:szCs w:val="26"/>
        </w:rPr>
        <w:t>Гноевой</w:t>
      </w:r>
      <w:r>
        <w:rPr>
          <w:sz w:val="26"/>
          <w:szCs w:val="26"/>
        </w:rPr>
        <w:t xml:space="preserve"> А.И.</w:t>
      </w:r>
      <w:r>
        <w:rPr>
          <w:sz w:val="26"/>
          <w:szCs w:val="26"/>
        </w:rPr>
        <w:t xml:space="preserve">, </w:t>
      </w:r>
    </w:p>
    <w:p w:rsidR="00EB4CE8">
      <w:pPr>
        <w:jc w:val="both"/>
        <w:rPr>
          <w:sz w:val="26"/>
          <w:szCs w:val="26"/>
        </w:rPr>
      </w:pPr>
    </w:p>
    <w:p w:rsidR="00EB4CE8">
      <w:pPr>
        <w:jc w:val="both"/>
        <w:rPr>
          <w:sz w:val="26"/>
          <w:szCs w:val="26"/>
        </w:rPr>
      </w:pPr>
    </w:p>
    <w:p w:rsidR="00EB4CE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 в отношении: </w:t>
      </w:r>
    </w:p>
    <w:p w:rsidR="00EB4CE8">
      <w:pPr>
        <w:jc w:val="both"/>
        <w:rPr>
          <w:sz w:val="26"/>
          <w:szCs w:val="26"/>
        </w:rPr>
      </w:pPr>
    </w:p>
    <w:p w:rsidR="00EB4CE8">
      <w:pPr>
        <w:jc w:val="both"/>
        <w:rPr>
          <w:sz w:val="26"/>
          <w:szCs w:val="26"/>
        </w:rPr>
      </w:pPr>
    </w:p>
    <w:p w:rsidR="00EB4CE8">
      <w:pPr>
        <w:ind w:left="4536"/>
        <w:jc w:val="both"/>
        <w:rPr>
          <w:sz w:val="26"/>
          <w:szCs w:val="26"/>
        </w:rPr>
      </w:pPr>
      <w:r>
        <w:rPr>
          <w:rStyle w:val="cat-UserDefinedgrp-43rplc-1"/>
          <w:sz w:val="26"/>
          <w:szCs w:val="26"/>
        </w:rPr>
        <w:t>Федукина</w:t>
      </w:r>
      <w:r>
        <w:rPr>
          <w:rStyle w:val="cat-UserDefinedgrp-43rplc-1"/>
          <w:sz w:val="26"/>
          <w:szCs w:val="26"/>
        </w:rPr>
        <w:t xml:space="preserve"> В.С.</w:t>
      </w:r>
      <w:r>
        <w:rPr>
          <w:sz w:val="26"/>
          <w:szCs w:val="26"/>
        </w:rPr>
        <w:t xml:space="preserve">, </w:t>
      </w:r>
      <w:r>
        <w:rPr>
          <w:rStyle w:val="cat-PassportDatagrp-36rplc-3"/>
          <w:sz w:val="26"/>
          <w:szCs w:val="26"/>
        </w:rPr>
        <w:t xml:space="preserve">паспортные </w:t>
      </w:r>
      <w:r>
        <w:rPr>
          <w:rStyle w:val="cat-PassportDatagrp-36rplc-3"/>
          <w:sz w:val="26"/>
          <w:szCs w:val="26"/>
        </w:rPr>
        <w:t>данные</w:t>
      </w:r>
      <w:r>
        <w:rPr>
          <w:rStyle w:val="cat-Addressgrp-2rplc-4"/>
          <w:sz w:val="26"/>
          <w:szCs w:val="26"/>
        </w:rPr>
        <w:t>адрес</w:t>
      </w:r>
      <w:r>
        <w:rPr>
          <w:sz w:val="26"/>
          <w:szCs w:val="26"/>
        </w:rPr>
        <w:t xml:space="preserve"> УССР, гражданки Российской Федерации,  </w:t>
      </w:r>
      <w:r>
        <w:rPr>
          <w:sz w:val="26"/>
          <w:szCs w:val="26"/>
        </w:rPr>
        <w:t>женатого</w:t>
      </w:r>
      <w:r>
        <w:rPr>
          <w:sz w:val="26"/>
          <w:szCs w:val="26"/>
        </w:rPr>
        <w:t xml:space="preserve">, имеющего среднее профессиональное образование, работающего индивидуальным предпринимателем </w:t>
      </w:r>
      <w:r>
        <w:rPr>
          <w:rStyle w:val="cat-Addressgrp-3rplc-5"/>
          <w:sz w:val="26"/>
          <w:szCs w:val="26"/>
        </w:rPr>
        <w:t>адрес</w:t>
      </w:r>
      <w:r>
        <w:rPr>
          <w:sz w:val="26"/>
          <w:szCs w:val="26"/>
        </w:rPr>
        <w:t>, зарегист</w:t>
      </w:r>
      <w:r>
        <w:rPr>
          <w:sz w:val="26"/>
          <w:szCs w:val="26"/>
        </w:rPr>
        <w:t xml:space="preserve">рированного и проживающего по адресу: </w:t>
      </w:r>
      <w:r>
        <w:rPr>
          <w:rStyle w:val="cat-Addressgrp-4rplc-6"/>
          <w:sz w:val="26"/>
          <w:szCs w:val="26"/>
        </w:rPr>
        <w:t>адрес</w:t>
      </w:r>
      <w:r>
        <w:rPr>
          <w:sz w:val="26"/>
          <w:szCs w:val="26"/>
        </w:rPr>
        <w:t xml:space="preserve">,    </w:t>
      </w:r>
    </w:p>
    <w:p w:rsidR="00EB4CE8">
      <w:pPr>
        <w:jc w:val="both"/>
        <w:rPr>
          <w:sz w:val="26"/>
          <w:szCs w:val="26"/>
        </w:rPr>
      </w:pPr>
    </w:p>
    <w:p w:rsidR="00EB4CE8">
      <w:pPr>
        <w:jc w:val="both"/>
        <w:rPr>
          <w:sz w:val="26"/>
          <w:szCs w:val="26"/>
        </w:rPr>
      </w:pPr>
    </w:p>
    <w:p w:rsidR="00EB4CE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дело об административном правонарушении, предусмотренном ст. 15.33.2  Кодекса Российской Федерации об административных правонарушениях, </w:t>
      </w:r>
    </w:p>
    <w:p w:rsidR="00EB4CE8">
      <w:pPr>
        <w:jc w:val="both"/>
        <w:rPr>
          <w:sz w:val="26"/>
          <w:szCs w:val="26"/>
        </w:rPr>
      </w:pPr>
    </w:p>
    <w:p w:rsidR="00EB4CE8">
      <w:pPr>
        <w:jc w:val="both"/>
        <w:rPr>
          <w:sz w:val="26"/>
          <w:szCs w:val="26"/>
        </w:rPr>
      </w:pPr>
    </w:p>
    <w:p w:rsidR="00EB4C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УСТАНОВИЛ:</w:t>
      </w:r>
    </w:p>
    <w:p w:rsidR="00EB4CE8">
      <w:pPr>
        <w:jc w:val="both"/>
        <w:rPr>
          <w:sz w:val="26"/>
          <w:szCs w:val="26"/>
        </w:rPr>
      </w:pPr>
    </w:p>
    <w:p w:rsidR="00EB4C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протоколу об административном право</w:t>
      </w:r>
      <w:r>
        <w:rPr>
          <w:sz w:val="26"/>
          <w:szCs w:val="26"/>
        </w:rPr>
        <w:t xml:space="preserve">нарушении № 9 от </w:t>
      </w:r>
      <w:r>
        <w:rPr>
          <w:rStyle w:val="cat-Dategrp-12rplc-7"/>
          <w:sz w:val="26"/>
          <w:szCs w:val="26"/>
        </w:rPr>
        <w:t>дата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Федукин</w:t>
      </w:r>
      <w:r>
        <w:rPr>
          <w:sz w:val="26"/>
          <w:szCs w:val="26"/>
        </w:rPr>
        <w:t xml:space="preserve"> В.С., являясь </w:t>
      </w:r>
      <w:r>
        <w:rPr>
          <w:sz w:val="26"/>
          <w:szCs w:val="26"/>
        </w:rPr>
        <w:t>директором</w:t>
      </w:r>
      <w:r>
        <w:rPr>
          <w:sz w:val="26"/>
          <w:szCs w:val="26"/>
        </w:rPr>
        <w:t xml:space="preserve"> </w:t>
      </w:r>
      <w:r>
        <w:rPr>
          <w:rStyle w:val="cat-OrganizationNamegrp-37rplc-9"/>
          <w:sz w:val="26"/>
          <w:szCs w:val="26"/>
        </w:rPr>
        <w:t>наименование организации</w:t>
      </w:r>
      <w:r>
        <w:rPr>
          <w:sz w:val="26"/>
          <w:szCs w:val="26"/>
        </w:rPr>
        <w:t xml:space="preserve">, представил в ГУ-УПФ РФ в </w:t>
      </w:r>
      <w:r>
        <w:rPr>
          <w:rStyle w:val="cat-Addressgrp-5rplc-10"/>
          <w:sz w:val="26"/>
          <w:szCs w:val="26"/>
        </w:rPr>
        <w:t>адрес</w:t>
      </w:r>
      <w:r>
        <w:rPr>
          <w:sz w:val="26"/>
          <w:szCs w:val="26"/>
        </w:rPr>
        <w:t xml:space="preserve"> «исходную» форму отчета «Сведения о застрахованных лицах» за </w:t>
      </w:r>
      <w:r>
        <w:rPr>
          <w:rStyle w:val="cat-Dategrp-11rplc-11"/>
          <w:sz w:val="26"/>
          <w:szCs w:val="26"/>
        </w:rPr>
        <w:t>дата</w:t>
      </w:r>
      <w:r>
        <w:rPr>
          <w:sz w:val="26"/>
          <w:szCs w:val="26"/>
        </w:rPr>
        <w:t xml:space="preserve"> – </w:t>
      </w:r>
      <w:r>
        <w:rPr>
          <w:rStyle w:val="cat-Dategrp-13rplc-12"/>
          <w:sz w:val="26"/>
          <w:szCs w:val="26"/>
        </w:rPr>
        <w:t>дата</w:t>
      </w:r>
      <w:r>
        <w:rPr>
          <w:sz w:val="26"/>
          <w:szCs w:val="26"/>
        </w:rPr>
        <w:t xml:space="preserve">, то есть с нарушением срока, установленного </w:t>
      </w:r>
      <w:r>
        <w:fldChar w:fldCharType="begin"/>
      </w:r>
      <w:r>
        <w:instrText xml:space="preserve"> HYPERLINK "garantf1://10800200.802/" </w:instrText>
      </w:r>
      <w:r>
        <w:fldChar w:fldCharType="separate"/>
      </w:r>
      <w:r>
        <w:rPr>
          <w:color w:val="0000EE"/>
          <w:sz w:val="26"/>
          <w:szCs w:val="26"/>
        </w:rPr>
        <w:t xml:space="preserve">п. 2.2 ст. </w:t>
      </w:r>
      <w:r>
        <w:fldChar w:fldCharType="end"/>
      </w:r>
      <w:r>
        <w:rPr>
          <w:sz w:val="26"/>
          <w:szCs w:val="26"/>
        </w:rPr>
        <w:t xml:space="preserve">11 Федерального закона № 27-ФЗ от </w:t>
      </w:r>
      <w:r>
        <w:rPr>
          <w:rStyle w:val="cat-Dategrp-14rplc-13"/>
          <w:sz w:val="26"/>
          <w:szCs w:val="26"/>
        </w:rPr>
        <w:t>дата</w:t>
      </w:r>
      <w:r>
        <w:rPr>
          <w:sz w:val="26"/>
          <w:szCs w:val="26"/>
        </w:rPr>
        <w:t xml:space="preserve"> «Об индивидуальном (персонифицированном) учете в системе обязательного пенсионного страхования», не обеспечение представления «исходной» формы отчета «Сведения о зас</w:t>
      </w:r>
      <w:r>
        <w:rPr>
          <w:sz w:val="26"/>
          <w:szCs w:val="26"/>
        </w:rPr>
        <w:t xml:space="preserve">трахованных лицах» не позднее </w:t>
      </w:r>
      <w:r>
        <w:rPr>
          <w:rStyle w:val="cat-Dategrp-15rplc-14"/>
          <w:sz w:val="26"/>
          <w:szCs w:val="26"/>
        </w:rPr>
        <w:t>дата</w:t>
      </w:r>
      <w:r>
        <w:rPr>
          <w:sz w:val="26"/>
          <w:szCs w:val="26"/>
        </w:rPr>
        <w:t xml:space="preserve">, чем совершил административное правонарушение, предусмотренное ст. 15.33.2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РФ.</w:t>
      </w:r>
    </w:p>
    <w:p w:rsidR="00EB4C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sz w:val="26"/>
          <w:szCs w:val="26"/>
        </w:rPr>
        <w:t>Федукин</w:t>
      </w:r>
      <w:r>
        <w:rPr>
          <w:sz w:val="26"/>
          <w:szCs w:val="26"/>
        </w:rPr>
        <w:t xml:space="preserve"> В.С., надлежаще извещенный</w:t>
      </w:r>
      <w:r>
        <w:rPr>
          <w:sz w:val="26"/>
          <w:szCs w:val="26"/>
        </w:rPr>
        <w:t xml:space="preserve"> о дне и времени слушания дела, в судебное заседание не явился, представив письменное заявление в котором вину в совершении административного правонарушения полностью признал, просил сильно не наказывать, кроме того просил рассмотреть административное дело</w:t>
      </w:r>
      <w:r>
        <w:rPr>
          <w:sz w:val="26"/>
          <w:szCs w:val="26"/>
        </w:rPr>
        <w:t xml:space="preserve"> в его отсутствие, в связи с чем, мировой судья признает его</w:t>
      </w:r>
      <w:r>
        <w:rPr>
          <w:sz w:val="26"/>
          <w:szCs w:val="26"/>
        </w:rPr>
        <w:t xml:space="preserve"> явку, не </w:t>
      </w:r>
      <w:r>
        <w:rPr>
          <w:sz w:val="26"/>
          <w:szCs w:val="26"/>
        </w:rPr>
        <w:t>обязательной</w:t>
      </w:r>
      <w:r>
        <w:rPr>
          <w:sz w:val="26"/>
          <w:szCs w:val="26"/>
        </w:rPr>
        <w:t xml:space="preserve">, а имеющиеся материалы дела, достаточными для рассмотрения </w:t>
      </w:r>
      <w:r>
        <w:rPr>
          <w:sz w:val="26"/>
          <w:szCs w:val="26"/>
        </w:rPr>
        <w:t xml:space="preserve">дела по существу, по имеющимся доказательствам, поскольку </w:t>
      </w:r>
      <w:r>
        <w:rPr>
          <w:sz w:val="26"/>
          <w:szCs w:val="26"/>
        </w:rPr>
        <w:t>Федукиным</w:t>
      </w:r>
      <w:r>
        <w:rPr>
          <w:sz w:val="26"/>
          <w:szCs w:val="26"/>
        </w:rPr>
        <w:t xml:space="preserve"> В.С. не заявлено письменных возражений и ходат</w:t>
      </w:r>
      <w:r>
        <w:rPr>
          <w:sz w:val="26"/>
          <w:szCs w:val="26"/>
        </w:rPr>
        <w:t>айств об отложении рассмотрения дела.</w:t>
      </w:r>
    </w:p>
    <w:p w:rsidR="00EB4CE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Исследовав материалы дела, суд пришёл к выводу, что </w:t>
      </w:r>
      <w:r>
        <w:rPr>
          <w:sz w:val="26"/>
          <w:szCs w:val="26"/>
        </w:rPr>
        <w:t>обстоятельств, исключающих производство по делу не имеется</w:t>
      </w:r>
      <w:r>
        <w:rPr>
          <w:sz w:val="26"/>
          <w:szCs w:val="26"/>
        </w:rPr>
        <w:t xml:space="preserve">, протокол об административном правонарушении и другие материалы дела составлены правильно в соответствии с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и достаточны для рассмотрения по существу, ходатайств и отводов не имеется. В связи с чем, суд считает возможным рассмотреть дело в отсутствие </w:t>
      </w:r>
      <w:r>
        <w:rPr>
          <w:sz w:val="26"/>
          <w:szCs w:val="26"/>
        </w:rPr>
        <w:t>Федукина</w:t>
      </w:r>
      <w:r>
        <w:rPr>
          <w:sz w:val="26"/>
          <w:szCs w:val="26"/>
        </w:rPr>
        <w:t xml:space="preserve"> В.С. в судебном заседании, что не препятствует всестороннему, полному, объективному и своевремен</w:t>
      </w:r>
      <w:r>
        <w:rPr>
          <w:sz w:val="26"/>
          <w:szCs w:val="26"/>
        </w:rPr>
        <w:t xml:space="preserve">ному выяснению обстоятельств дела, и разрешению его по существу, в соответствии с законом. </w:t>
      </w:r>
    </w:p>
    <w:p w:rsidR="00EB4CE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признания вины </w:t>
      </w:r>
      <w:r>
        <w:rPr>
          <w:sz w:val="26"/>
          <w:szCs w:val="26"/>
        </w:rPr>
        <w:t>Федукиным</w:t>
      </w:r>
      <w:r>
        <w:rPr>
          <w:sz w:val="26"/>
          <w:szCs w:val="26"/>
        </w:rPr>
        <w:t xml:space="preserve"> В.С., его вина в совершении административного правонарушения, предусмотренного ст. 15.33.2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полностью подтверждается имеющими</w:t>
      </w:r>
      <w:r>
        <w:rPr>
          <w:sz w:val="26"/>
          <w:szCs w:val="26"/>
        </w:rPr>
        <w:t xml:space="preserve">ся в материалах дела письменными доказательствами, исследованными в судебном заседании, а именно: </w:t>
      </w:r>
    </w:p>
    <w:p w:rsidR="00EB4CE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правонарушении № 9 от </w:t>
      </w:r>
      <w:r>
        <w:rPr>
          <w:rStyle w:val="cat-Dategrp-16rplc-19"/>
          <w:sz w:val="26"/>
          <w:szCs w:val="26"/>
        </w:rPr>
        <w:t>дата</w:t>
      </w:r>
      <w:r>
        <w:rPr>
          <w:sz w:val="26"/>
          <w:szCs w:val="26"/>
        </w:rPr>
        <w:t>, установившим факт административного правонарушения;</w:t>
      </w:r>
    </w:p>
    <w:p w:rsidR="00EB4CE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копией уведомления о регистрации </w:t>
      </w:r>
      <w:r>
        <w:rPr>
          <w:rStyle w:val="cat-OrganizationNamegrp-37rplc-20"/>
          <w:sz w:val="26"/>
          <w:szCs w:val="26"/>
        </w:rPr>
        <w:t>наименов</w:t>
      </w:r>
      <w:r>
        <w:rPr>
          <w:rStyle w:val="cat-OrganizationNamegrp-37rplc-20"/>
          <w:sz w:val="26"/>
          <w:szCs w:val="26"/>
        </w:rPr>
        <w:t>ание организации</w:t>
      </w:r>
      <w:r>
        <w:rPr>
          <w:sz w:val="26"/>
          <w:szCs w:val="26"/>
        </w:rPr>
        <w:t xml:space="preserve"> в территориальном органе ПФ РФ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7rplc-21"/>
          <w:sz w:val="26"/>
          <w:szCs w:val="26"/>
        </w:rPr>
        <w:t>дата</w:t>
      </w:r>
      <w:r>
        <w:rPr>
          <w:sz w:val="26"/>
          <w:szCs w:val="26"/>
        </w:rPr>
        <w:t>;</w:t>
      </w:r>
    </w:p>
    <w:p w:rsidR="00EB4CE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выпиской из ЕГРЮЛ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8rplc-22"/>
          <w:sz w:val="26"/>
          <w:szCs w:val="26"/>
        </w:rPr>
        <w:t>дата</w:t>
      </w:r>
      <w:r>
        <w:rPr>
          <w:sz w:val="26"/>
          <w:szCs w:val="26"/>
        </w:rPr>
        <w:t xml:space="preserve"> в отношении </w:t>
      </w:r>
      <w:r>
        <w:rPr>
          <w:rStyle w:val="cat-OrganizationNamegrp-37rplc-23"/>
          <w:sz w:val="26"/>
          <w:szCs w:val="26"/>
        </w:rPr>
        <w:t>наименование организации</w:t>
      </w:r>
      <w:r>
        <w:rPr>
          <w:sz w:val="26"/>
          <w:szCs w:val="26"/>
        </w:rPr>
        <w:t>;</w:t>
      </w:r>
    </w:p>
    <w:p w:rsidR="00EB4CE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уведомление о составлении протокола;</w:t>
      </w:r>
    </w:p>
    <w:p w:rsidR="00EB4CE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сведением о застрахованных лицах, тип формы «</w:t>
      </w:r>
      <w:r>
        <w:rPr>
          <w:sz w:val="26"/>
          <w:szCs w:val="26"/>
        </w:rPr>
        <w:t>исх</w:t>
      </w:r>
      <w:r>
        <w:rPr>
          <w:sz w:val="26"/>
          <w:szCs w:val="26"/>
        </w:rPr>
        <w:t>», отчетный период 12</w:t>
      </w:r>
      <w:r>
        <w:rPr>
          <w:sz w:val="26"/>
          <w:szCs w:val="26"/>
        </w:rPr>
        <w:t xml:space="preserve"> календарного года 2018 и извещением о доставке в отдел ПФ РФ </w:t>
      </w:r>
      <w:r>
        <w:rPr>
          <w:rStyle w:val="cat-Dategrp-13rplc-24"/>
          <w:sz w:val="26"/>
          <w:szCs w:val="26"/>
        </w:rPr>
        <w:t>дата</w:t>
      </w:r>
    </w:p>
    <w:p w:rsidR="00EB4CE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</w:t>
      </w:r>
      <w:r>
        <w:rPr>
          <w:sz w:val="26"/>
          <w:szCs w:val="26"/>
        </w:rPr>
        <w:t xml:space="preserve">ми, достоверными и достаточными для разрешения настоящего дела, а потому считает возможным положить их в основу постановления. </w:t>
      </w:r>
      <w:r>
        <w:rPr>
          <w:sz w:val="26"/>
          <w:szCs w:val="26"/>
        </w:rPr>
        <w:tab/>
      </w:r>
    </w:p>
    <w:p w:rsidR="00EB4CE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 приходит к выводу о том, что протокол об административном правонарушении составлен в соответствии с требованиями ст. 28.2 </w:t>
      </w:r>
      <w:r>
        <w:rPr>
          <w:sz w:val="26"/>
          <w:szCs w:val="26"/>
        </w:rPr>
        <w:t>К</w:t>
      </w:r>
      <w:r>
        <w:rPr>
          <w:sz w:val="26"/>
          <w:szCs w:val="26"/>
        </w:rPr>
        <w:t>оАП</w:t>
      </w:r>
      <w:r>
        <w:rPr>
          <w:sz w:val="26"/>
          <w:szCs w:val="26"/>
        </w:rPr>
        <w:t xml:space="preserve"> РФ, должностным лицом органа, уполномоченного составлять протоколы об административных правонарушениях. Существенных недостатков, которые могли бы повлечь его недействительность, протокол не содержит</w:t>
      </w:r>
    </w:p>
    <w:p w:rsidR="00EB4CE8">
      <w:pPr>
        <w:ind w:firstLine="540"/>
        <w:jc w:val="both"/>
        <w:rPr>
          <w:sz w:val="26"/>
          <w:szCs w:val="26"/>
        </w:rPr>
      </w:pPr>
      <w:r>
        <w:fldChar w:fldCharType="begin"/>
      </w:r>
      <w:r>
        <w:instrText xml:space="preserve"> HYPERLINK "consultantplus://offline/ref=DB5E73E8FA3011C393674CA248E750B40A2F9D607E279E3B7EEAC0BA112872E52A56F80A16B1D2A55A7A510806D79DEAB5D1CE154008RCXCH" </w:instrText>
      </w:r>
      <w:r>
        <w:fldChar w:fldCharType="separate"/>
      </w:r>
      <w:r w:rsidR="00D86E70">
        <w:rPr>
          <w:color w:val="0000EE"/>
          <w:sz w:val="26"/>
          <w:szCs w:val="26"/>
        </w:rPr>
        <w:t>Статьей 15.33.2</w:t>
      </w:r>
      <w:r>
        <w:fldChar w:fldCharType="end"/>
      </w:r>
      <w:r w:rsidR="00D86E70">
        <w:rPr>
          <w:sz w:val="26"/>
          <w:szCs w:val="26"/>
        </w:rPr>
        <w:t xml:space="preserve"> </w:t>
      </w:r>
      <w:r w:rsidR="00D86E70">
        <w:rPr>
          <w:sz w:val="26"/>
          <w:szCs w:val="26"/>
        </w:rPr>
        <w:t>КоАП</w:t>
      </w:r>
      <w:r w:rsidR="00D86E70">
        <w:rPr>
          <w:sz w:val="26"/>
          <w:szCs w:val="26"/>
        </w:rPr>
        <w:t xml:space="preserve"> РФ установлена административная ответственность за нарушение установленных законодательством Российской Федерации об индивидуаль</w:t>
      </w:r>
      <w:r w:rsidR="00D86E70">
        <w:rPr>
          <w:sz w:val="26"/>
          <w:szCs w:val="26"/>
        </w:rPr>
        <w:t>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</w:p>
    <w:p w:rsidR="00EB4CE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Правовая основа и принципы организации индивидуального (персонифицированно</w:t>
      </w:r>
      <w:r>
        <w:rPr>
          <w:sz w:val="26"/>
          <w:szCs w:val="26"/>
        </w:rPr>
        <w:t xml:space="preserve">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4rplc-25"/>
          <w:sz w:val="26"/>
          <w:szCs w:val="26"/>
        </w:rPr>
        <w:t>дата</w:t>
      </w:r>
      <w:r>
        <w:rPr>
          <w:sz w:val="26"/>
          <w:szCs w:val="26"/>
        </w:rPr>
        <w:t xml:space="preserve"> </w:t>
      </w:r>
      <w:r>
        <w:fldChar w:fldCharType="begin"/>
      </w:r>
      <w:r>
        <w:instrText xml:space="preserve"> HYPERLINK "consultantplus://offline/ref=DB5E73E8FA3011C393674CA248E750B40A27956B782C9E3B7EEAC0BA112872E53856A00011B4CEAE0C35175D0ARDXCH" </w:instrText>
      </w:r>
      <w:r>
        <w:fldChar w:fldCharType="separate"/>
      </w:r>
      <w:r>
        <w:rPr>
          <w:color w:val="0000EE"/>
          <w:sz w:val="26"/>
          <w:szCs w:val="26"/>
        </w:rPr>
        <w:t>№</w:t>
      </w:r>
      <w:r>
        <w:fldChar w:fldCharType="end"/>
      </w:r>
      <w:r>
        <w:rPr>
          <w:sz w:val="26"/>
          <w:szCs w:val="26"/>
        </w:rPr>
        <w:t xml:space="preserve"> 27-ФЗ «Об индивидуальном (персонифицированном) учете в системе обязательного пенсионного страхования» (далее - Федеральный закон № 27-ФЗ).</w:t>
      </w:r>
    </w:p>
    <w:p w:rsidR="00EB4CE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п. 1 ст. 11 Федерально</w:t>
      </w:r>
      <w:r>
        <w:rPr>
          <w:sz w:val="26"/>
          <w:szCs w:val="26"/>
        </w:rPr>
        <w:t xml:space="preserve">го закона № 27-ФЗ страхователи, под которыми понимаются юридические лица, осуществляющие свою деятельность на </w:t>
      </w:r>
      <w:r>
        <w:rPr>
          <w:rStyle w:val="cat-Addressgrp-6rplc-26"/>
          <w:sz w:val="26"/>
          <w:szCs w:val="26"/>
        </w:rPr>
        <w:t>адрес</w:t>
      </w:r>
      <w:r>
        <w:rPr>
          <w:sz w:val="26"/>
          <w:szCs w:val="26"/>
        </w:rPr>
        <w:t xml:space="preserve"> (ст. 1 данного Закона), представляют сведения для индивидуального (персонифицированного) учета в органы Пенсионного фонда Российской Федерац</w:t>
      </w:r>
      <w:r>
        <w:rPr>
          <w:sz w:val="26"/>
          <w:szCs w:val="26"/>
        </w:rPr>
        <w:t>ии по месту их регистрации.</w:t>
      </w:r>
    </w:p>
    <w:p w:rsidR="00EB4CE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силу п. 2.2 ст. 11 Федерального закона № 27-ФЗ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EB4CE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>
        <w:rPr>
          <w:sz w:val="26"/>
          <w:szCs w:val="26"/>
        </w:rPr>
        <w:t>аким образом, вопрос представления страхователем отчета формы СЗВ-М регулируется Федеральным законом № 27-ФЗ и относится к отчетности по персонифицированному учету, составляемой на основе приказов и других документов по учету кадров.</w:t>
      </w:r>
    </w:p>
    <w:p w:rsidR="00EB4CE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r>
        <w:fldChar w:fldCharType="begin"/>
      </w:r>
      <w:r>
        <w:instrText xml:space="preserve"> HYPERLINK "consultantplus://offline/ref=DB5E73E8FA3011C393674CA248E750B40A2F926079239E3B7EEAC0BA112872E52A56F80C13B5D0AD0920410C4F8091F6B4CDD0155E0BC58ERDX0H" </w:instrText>
      </w:r>
      <w:r>
        <w:fldChar w:fldCharType="separate"/>
      </w:r>
      <w:r>
        <w:rPr>
          <w:color w:val="0000EE"/>
          <w:sz w:val="26"/>
          <w:szCs w:val="26"/>
        </w:rPr>
        <w:t>статье 5</w:t>
      </w:r>
      <w:r>
        <w:fldChar w:fldCharType="end"/>
      </w:r>
      <w:r>
        <w:rPr>
          <w:sz w:val="26"/>
          <w:szCs w:val="26"/>
        </w:rPr>
        <w:t xml:space="preserve"> Федерального закона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9rplc-27"/>
          <w:sz w:val="26"/>
          <w:szCs w:val="26"/>
        </w:rPr>
        <w:t>дата</w:t>
      </w:r>
      <w:r>
        <w:rPr>
          <w:sz w:val="26"/>
          <w:szCs w:val="26"/>
        </w:rPr>
        <w:t xml:space="preserve"> № 402-ФЗ «О бухгалтерском учете» (далее - Закон о бухгалтерском учете</w:t>
      </w:r>
      <w:r>
        <w:rPr>
          <w:sz w:val="26"/>
          <w:szCs w:val="26"/>
        </w:rPr>
        <w:t>) объектами бухгалтерского учета экономического субъекта являются: факты хозяйственной жизни; активы; обязательства; источники финансирования его деятельности; доходы; расходы; иные объекты в случае, если это установлено федеральными стандартами.</w:t>
      </w:r>
    </w:p>
    <w:p w:rsidR="00EB4CE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Положения</w:t>
      </w:r>
      <w:r>
        <w:rPr>
          <w:sz w:val="26"/>
          <w:szCs w:val="26"/>
        </w:rPr>
        <w:t xml:space="preserve">ми </w:t>
      </w:r>
      <w:r>
        <w:fldChar w:fldCharType="begin"/>
      </w:r>
      <w:r>
        <w:instrText xml:space="preserve"> HYPERLINK "consultantplus://offline/ref=DB5E73E8FA3011C393674CA248E750B40A2F926079239E3B7EEAC0BA112872E52A56F80C13B5D0AC0D20410C4F8091F6B4CDD0155E0BC58ERDX0H" </w:instrText>
      </w:r>
      <w:r>
        <w:fldChar w:fldCharType="separate"/>
      </w:r>
      <w:r>
        <w:rPr>
          <w:color w:val="0000EE"/>
          <w:sz w:val="26"/>
          <w:szCs w:val="26"/>
        </w:rPr>
        <w:t>статьи 3</w:t>
      </w:r>
      <w:r>
        <w:fldChar w:fldCharType="end"/>
      </w:r>
      <w:r>
        <w:rPr>
          <w:sz w:val="26"/>
          <w:szCs w:val="26"/>
        </w:rPr>
        <w:t xml:space="preserve"> Закона о бухгалтерском учете, определяющей основные понятия, используемые в насто</w:t>
      </w:r>
      <w:r>
        <w:rPr>
          <w:sz w:val="26"/>
          <w:szCs w:val="26"/>
        </w:rPr>
        <w:t xml:space="preserve">ящем </w:t>
      </w:r>
      <w:r>
        <w:fldChar w:fldCharType="begin"/>
      </w:r>
      <w:r>
        <w:instrText xml:space="preserve"> HYPERLINK "consultantplus://offline/ref=DB5E73E8FA3011C393674CA248E750B40A2F926079239E3B7EEAC0BA112872E53856A00011B4CEAE0C35175D0ARDXCH" </w:instrText>
      </w:r>
      <w:r>
        <w:fldChar w:fldCharType="separate"/>
      </w:r>
      <w:r>
        <w:rPr>
          <w:color w:val="0000EE"/>
          <w:sz w:val="26"/>
          <w:szCs w:val="26"/>
        </w:rPr>
        <w:t>Законе</w:t>
      </w:r>
      <w:r>
        <w:fldChar w:fldCharType="end"/>
      </w:r>
      <w:r>
        <w:rPr>
          <w:sz w:val="26"/>
          <w:szCs w:val="26"/>
        </w:rPr>
        <w:t>, установлено, что факт хозяйственной жизни - это сделка, событие, операция, которые оказывают или спосо</w:t>
      </w:r>
      <w:r>
        <w:rPr>
          <w:sz w:val="26"/>
          <w:szCs w:val="26"/>
        </w:rPr>
        <w:t>бны оказать влияние на финансовое положение экономического субъекта, финансовый результат его деятельности и (или) движение денежных средств (п. 8).</w:t>
      </w:r>
    </w:p>
    <w:p w:rsidR="00EB4CE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"consultantplus://offline/ref=DB5E73E8FA3011C393674CA248E750B40925916078209E3B7EEAC0BA112872E52A56F80C13B5D0AB0B20410C4F8091F6B4CDD0155E0BC58ERDX0H" </w:instrText>
      </w:r>
      <w:r>
        <w:fldChar w:fldCharType="separate"/>
      </w:r>
      <w:r>
        <w:rPr>
          <w:color w:val="0000EE"/>
          <w:sz w:val="26"/>
          <w:szCs w:val="26"/>
        </w:rPr>
        <w:t>пунктом 24</w:t>
      </w:r>
      <w:r>
        <w:fldChar w:fldCharType="end"/>
      </w:r>
      <w:r>
        <w:rPr>
          <w:sz w:val="26"/>
          <w:szCs w:val="26"/>
        </w:rPr>
        <w:t xml:space="preserve"> Постановления Пленума Верховного Суда Российской Федерации от </w:t>
      </w:r>
      <w:r>
        <w:rPr>
          <w:rStyle w:val="cat-Dategrp-21rplc-28"/>
          <w:sz w:val="26"/>
          <w:szCs w:val="26"/>
        </w:rPr>
        <w:t>дата</w:t>
      </w:r>
      <w:r>
        <w:rPr>
          <w:sz w:val="26"/>
          <w:szCs w:val="26"/>
        </w:rPr>
        <w:t xml:space="preserve"> № 18 «О некоторых вопросах, возникающих у судов при применении Особенной части Кодекса Российской Федерации об административных правонарушениях» решая вопрос о привлечении должностного лица организации к административной ответственности по </w:t>
      </w:r>
      <w:r>
        <w:fldChar w:fldCharType="begin"/>
      </w:r>
      <w:r>
        <w:instrText xml:space="preserve"> HYPERLINK "consultantplus://offline/ref=DB5E73E8FA3011C393674CA248E750B40A2F9D607E279E3B7EEAC0BA112872E52A56F80A16B7D6A55A7A510806D79DEAB5D1CE154008RCXCH" </w:instrText>
      </w:r>
      <w:r>
        <w:fldChar w:fldCharType="separate"/>
      </w:r>
      <w:r>
        <w:rPr>
          <w:color w:val="0000EE"/>
          <w:sz w:val="26"/>
          <w:szCs w:val="26"/>
        </w:rPr>
        <w:t>статьям 15.5</w:t>
      </w:r>
      <w:r>
        <w:fldChar w:fldCharType="end"/>
      </w:r>
      <w:r>
        <w:rPr>
          <w:sz w:val="26"/>
          <w:szCs w:val="26"/>
        </w:rPr>
        <w:t xml:space="preserve">, </w:t>
      </w:r>
      <w:r>
        <w:fldChar w:fldCharType="begin"/>
      </w:r>
      <w:r>
        <w:instrText xml:space="preserve"> HYPERLINK "consultantplus://offline/ref=DB5E73E8FA3011C393674CA248E750B40A2F9D607E279E3B7EEAC0BA112872E52A56F80911B6D4A55A7A510806D79DEAB5D1CE154008RCXCH" </w:instrText>
      </w:r>
      <w:r>
        <w:fldChar w:fldCharType="separate"/>
      </w:r>
      <w:r>
        <w:rPr>
          <w:color w:val="0000EE"/>
          <w:sz w:val="26"/>
          <w:szCs w:val="26"/>
        </w:rPr>
        <w:t>15.6</w:t>
      </w:r>
      <w:r>
        <w:fldChar w:fldCharType="end"/>
      </w:r>
      <w:r>
        <w:rPr>
          <w:sz w:val="26"/>
          <w:szCs w:val="26"/>
        </w:rPr>
        <w:t xml:space="preserve"> и </w:t>
      </w:r>
      <w:r>
        <w:fldChar w:fldCharType="begin"/>
      </w:r>
      <w:r>
        <w:instrText xml:space="preserve"> HYPERLINK "consultantplus://offline/ref=DB5E73E8FA3011C393674CA248E750B40A2F9D607E279E3B7EEAC0BA112872E52A56F80B1AB3D6A55A7A510806D79DEAB5D1CE154008RCXCH" </w:instrText>
      </w:r>
      <w:r>
        <w:fldChar w:fldCharType="separate"/>
      </w:r>
      <w:r>
        <w:rPr>
          <w:color w:val="0000EE"/>
          <w:sz w:val="26"/>
          <w:szCs w:val="26"/>
        </w:rPr>
        <w:t>15.11</w:t>
      </w:r>
      <w:r>
        <w:fldChar w:fldCharType="end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необходимо рук</w:t>
      </w:r>
      <w:r>
        <w:rPr>
          <w:sz w:val="26"/>
          <w:szCs w:val="26"/>
        </w:rPr>
        <w:t xml:space="preserve">оводствоваться положениями </w:t>
      </w:r>
      <w:r>
        <w:fldChar w:fldCharType="begin"/>
      </w:r>
      <w:r>
        <w:instrText xml:space="preserve"> HYPERLINK "consultantplus://offline/ref=DB5E73E8FA3011C393674CA248E750B40925966B7C229E3B7EEAC0BA112872E52A56F80C13B5D0AD0720410C4F8091F6B4CDD0155E0BC58ERDX0H" </w:instrText>
      </w:r>
      <w:r>
        <w:fldChar w:fldCharType="separate"/>
      </w:r>
      <w:r>
        <w:rPr>
          <w:color w:val="0000EE"/>
          <w:sz w:val="26"/>
          <w:szCs w:val="26"/>
        </w:rPr>
        <w:t>пункта 1 статьи 6</w:t>
      </w:r>
      <w:r>
        <w:fldChar w:fldCharType="end"/>
      </w:r>
      <w:r>
        <w:rPr>
          <w:sz w:val="26"/>
          <w:szCs w:val="26"/>
        </w:rPr>
        <w:t xml:space="preserve"> и </w:t>
      </w:r>
      <w:r>
        <w:fldChar w:fldCharType="begin"/>
      </w:r>
      <w:r>
        <w:instrText xml:space="preserve"> HYPERLINK "consultantplus://offline/ref=DB5E73E8FA3011C393674CA248E750B40925966B7C229E3B7EEAC0BA112872E52A56F80C13B5D0AB0B20410C4F8091F6B4CDD0155E0BC58ERDX0H" </w:instrText>
      </w:r>
      <w:r>
        <w:fldChar w:fldCharType="separate"/>
      </w:r>
      <w:r>
        <w:rPr>
          <w:color w:val="0000EE"/>
          <w:sz w:val="26"/>
          <w:szCs w:val="26"/>
        </w:rPr>
        <w:t>пункта 2 статьи 7</w:t>
      </w:r>
      <w:r>
        <w:fldChar w:fldCharType="end"/>
      </w:r>
      <w:r>
        <w:rPr>
          <w:sz w:val="26"/>
          <w:szCs w:val="26"/>
        </w:rPr>
        <w:t xml:space="preserve"> Федерального закона от </w:t>
      </w:r>
      <w:r>
        <w:rPr>
          <w:rStyle w:val="cat-Dategrp-20rplc-29"/>
          <w:sz w:val="26"/>
          <w:szCs w:val="26"/>
        </w:rPr>
        <w:t>дата</w:t>
      </w:r>
      <w:r>
        <w:rPr>
          <w:sz w:val="26"/>
          <w:szCs w:val="26"/>
        </w:rPr>
        <w:t xml:space="preserve"> N 129-ФЗ "О бухгалтерском учете", в соответствии с </w:t>
      </w:r>
      <w:r>
        <w:rPr>
          <w:sz w:val="26"/>
          <w:szCs w:val="26"/>
        </w:rPr>
        <w:t>которыми</w:t>
      </w:r>
      <w:r>
        <w:rPr>
          <w:sz w:val="26"/>
          <w:szCs w:val="26"/>
        </w:rPr>
        <w:t xml:space="preserve"> руководитель несет ответственност</w:t>
      </w:r>
      <w:r>
        <w:rPr>
          <w:sz w:val="26"/>
          <w:szCs w:val="26"/>
        </w:rPr>
        <w:t>ь за надлежащую организацию бухгалтерского учета, а главный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отчетности.</w:t>
      </w:r>
    </w:p>
    <w:p w:rsidR="00EB4CE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</w:t>
      </w:r>
      <w:r>
        <w:rPr>
          <w:sz w:val="26"/>
          <w:szCs w:val="26"/>
        </w:rPr>
        <w:t xml:space="preserve">ом, указанные разъяснения неприменимы при рассмотрении дел об административных правонарушениях по </w:t>
      </w:r>
      <w:r>
        <w:fldChar w:fldCharType="begin"/>
      </w:r>
      <w:r>
        <w:instrText xml:space="preserve"> HYPERLINK "consultantplus://offline/ref=DB5E73E8FA3011C393674CA248E750B40A2F9D607E279E3B7EEAC0BA112872E52A56F80A16B1D2A55A7A510806D79DEAB5D1CE154008RCXCH" </w:instrText>
      </w:r>
      <w:r>
        <w:fldChar w:fldCharType="separate"/>
      </w:r>
      <w:r>
        <w:rPr>
          <w:color w:val="0000EE"/>
          <w:sz w:val="26"/>
          <w:szCs w:val="26"/>
        </w:rPr>
        <w:t>ст</w:t>
      </w:r>
      <w:r>
        <w:rPr>
          <w:color w:val="0000EE"/>
          <w:sz w:val="26"/>
          <w:szCs w:val="26"/>
        </w:rPr>
        <w:t>атье 15.33.2</w:t>
      </w:r>
      <w:r>
        <w:fldChar w:fldCharType="end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РФ.</w:t>
      </w:r>
    </w:p>
    <w:p w:rsidR="00EB4CE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Исходя из изложенного, отчет формы СЗВ-М не относится к документам бухгалтерского учета, положения </w:t>
      </w:r>
      <w:r>
        <w:fldChar w:fldCharType="begin"/>
      </w:r>
      <w:r>
        <w:instrText xml:space="preserve"> HYPERLINK "consultantplus://offline/ref=DB5E73E8FA3011C393674CA248E750B40A2F926079239E3B7EEAC0BA112872E53856A00011B4CEAE0C35175D0ARDXCH" </w:instrText>
      </w:r>
      <w:r>
        <w:fldChar w:fldCharType="separate"/>
      </w:r>
      <w:r>
        <w:rPr>
          <w:color w:val="0000EE"/>
          <w:sz w:val="26"/>
          <w:szCs w:val="26"/>
        </w:rPr>
        <w:t>Закона</w:t>
      </w:r>
      <w:r>
        <w:fldChar w:fldCharType="end"/>
      </w:r>
      <w:r>
        <w:rPr>
          <w:sz w:val="26"/>
          <w:szCs w:val="26"/>
        </w:rPr>
        <w:t xml:space="preserve"> о бухгалтерском учете не подлежали применению к спорным отношениям.</w:t>
      </w:r>
    </w:p>
    <w:p w:rsidR="00EB4CE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r>
        <w:fldChar w:fldCharType="begin"/>
      </w:r>
      <w:r>
        <w:instrText xml:space="preserve"> HYPERLINK "consultantplus://offline/ref=DB5E73E8FA3011C393674CA248E750B40A2F936977219E3B7EEAC0BA112872E52A56F80C13B5D3AD0820410C4F8091F6B4CDD0155E0BC58ERDX0H" </w:instrText>
      </w:r>
      <w:r>
        <w:fldChar w:fldCharType="separate"/>
      </w:r>
      <w:r>
        <w:rPr>
          <w:color w:val="0000EE"/>
          <w:sz w:val="26"/>
          <w:szCs w:val="26"/>
        </w:rPr>
        <w:t>ст. 40</w:t>
      </w:r>
      <w:r>
        <w:fldChar w:fldCharType="end"/>
      </w:r>
      <w:r>
        <w:rPr>
          <w:sz w:val="26"/>
          <w:szCs w:val="26"/>
        </w:rPr>
        <w:t xml:space="preserve"> Федерального закона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22rplc-30"/>
          <w:sz w:val="26"/>
          <w:szCs w:val="26"/>
        </w:rPr>
        <w:t>дата</w:t>
      </w:r>
      <w:r>
        <w:rPr>
          <w:sz w:val="26"/>
          <w:szCs w:val="26"/>
        </w:rPr>
        <w:t xml:space="preserve"> № 14-ФЗ «Об обществах с ограниченной ответственностью» законным представителем общества с ограниченной ответственностью является единоличный исполнительный орган общества (генеральный директор, президент и другие</w:t>
      </w:r>
      <w:r>
        <w:rPr>
          <w:sz w:val="26"/>
          <w:szCs w:val="26"/>
        </w:rPr>
        <w:t xml:space="preserve">). Согласно </w:t>
      </w:r>
      <w:r>
        <w:fldChar w:fldCharType="begin"/>
      </w:r>
      <w:r>
        <w:instrText xml:space="preserve"> HYPERLINK "consultantplus://offline/ref=DB5E73E8FA3011C393674CA248E750B40A2F936977219E3B7EEAC0BA112872E52A56F80C13B5D3AA0F20410C4F8091F6B4CDD0155E0BC58ERDX0H" </w:instrText>
      </w:r>
      <w:r>
        <w:fldChar w:fldCharType="separate"/>
      </w:r>
      <w:r>
        <w:rPr>
          <w:color w:val="0000EE"/>
          <w:sz w:val="26"/>
          <w:szCs w:val="26"/>
        </w:rPr>
        <w:t>пункту 1 части 3 статьи 40</w:t>
      </w:r>
      <w:r>
        <w:fldChar w:fldCharType="end"/>
      </w:r>
      <w:r>
        <w:rPr>
          <w:sz w:val="26"/>
          <w:szCs w:val="26"/>
        </w:rPr>
        <w:t xml:space="preserve"> указанного закона единоличный исполнительный орган общ</w:t>
      </w:r>
      <w:r>
        <w:rPr>
          <w:sz w:val="26"/>
          <w:szCs w:val="26"/>
        </w:rPr>
        <w:t>ества без доверенности действует от имени общества, в том числе представляет его интересы.</w:t>
      </w:r>
    </w:p>
    <w:p w:rsidR="00EB4CE8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Как усматривается из материалов дела об административном правонарушении, </w:t>
      </w:r>
      <w:r>
        <w:rPr>
          <w:sz w:val="26"/>
          <w:szCs w:val="26"/>
        </w:rPr>
        <w:t>Федукин</w:t>
      </w:r>
      <w:r>
        <w:rPr>
          <w:sz w:val="26"/>
          <w:szCs w:val="26"/>
        </w:rPr>
        <w:t xml:space="preserve"> В.С., являясь на дату подачи сведений директором </w:t>
      </w:r>
      <w:r>
        <w:rPr>
          <w:rStyle w:val="cat-OrganizationNamegrp-37rplc-32"/>
          <w:sz w:val="26"/>
          <w:szCs w:val="26"/>
        </w:rPr>
        <w:t xml:space="preserve">наименование </w:t>
      </w:r>
      <w:r>
        <w:rPr>
          <w:rStyle w:val="cat-OrganizationNamegrp-37rplc-32"/>
          <w:sz w:val="26"/>
          <w:szCs w:val="26"/>
        </w:rPr>
        <w:t>организации</w:t>
      </w:r>
      <w:r>
        <w:rPr>
          <w:sz w:val="26"/>
          <w:szCs w:val="26"/>
        </w:rPr>
        <w:t>, нарушил п</w:t>
      </w:r>
      <w:r>
        <w:rPr>
          <w:sz w:val="26"/>
          <w:szCs w:val="26"/>
        </w:rPr>
        <w:t xml:space="preserve">ун. 2.2 ст. 11 Федерального Закона № 27-ФЗ от </w:t>
      </w:r>
      <w:r>
        <w:rPr>
          <w:rStyle w:val="cat-Dategrp-23rplc-33"/>
          <w:sz w:val="26"/>
          <w:szCs w:val="26"/>
        </w:rPr>
        <w:t>дата</w:t>
      </w:r>
      <w:r>
        <w:rPr>
          <w:sz w:val="26"/>
          <w:szCs w:val="26"/>
        </w:rPr>
        <w:t>, которым предусмотрена обязанность страхователя ежемесячно не позднее 15-го числа месяца, следующего за отчетным периодом - месяцем, представлять в территориальный орган ПФР сведения по форме СЗВ-М о каждо</w:t>
      </w:r>
      <w:r>
        <w:rPr>
          <w:sz w:val="26"/>
          <w:szCs w:val="26"/>
        </w:rPr>
        <w:t>м работающем у него застрахованном лице</w:t>
      </w:r>
      <w:r>
        <w:rPr>
          <w:sz w:val="26"/>
          <w:szCs w:val="26"/>
        </w:rPr>
        <w:t xml:space="preserve">. Так «исходный» отчет по форме СЗВ-М </w:t>
      </w:r>
      <w:r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>
        <w:rPr>
          <w:rStyle w:val="cat-Dategrp-24rplc-34"/>
          <w:sz w:val="26"/>
          <w:szCs w:val="26"/>
        </w:rPr>
        <w:t>дата</w:t>
      </w:r>
      <w:r>
        <w:rPr>
          <w:sz w:val="26"/>
          <w:szCs w:val="26"/>
        </w:rPr>
        <w:t xml:space="preserve">, срок подачи которого до </w:t>
      </w:r>
      <w:r>
        <w:rPr>
          <w:rStyle w:val="cat-Dategrp-25rplc-35"/>
          <w:sz w:val="26"/>
          <w:szCs w:val="26"/>
        </w:rPr>
        <w:t>дата</w:t>
      </w:r>
      <w:r>
        <w:rPr>
          <w:sz w:val="26"/>
          <w:szCs w:val="26"/>
        </w:rPr>
        <w:t xml:space="preserve"> включительно, фактически был предоставлен </w:t>
      </w:r>
      <w:r>
        <w:rPr>
          <w:rStyle w:val="cat-Dategrp-26rplc-36"/>
          <w:sz w:val="26"/>
          <w:szCs w:val="26"/>
        </w:rPr>
        <w:t>дата</w:t>
      </w:r>
      <w:r>
        <w:rPr>
          <w:sz w:val="26"/>
          <w:szCs w:val="26"/>
        </w:rPr>
        <w:t>, то есть с нарушением установленного законом срока.</w:t>
      </w:r>
    </w:p>
    <w:p w:rsidR="00EB4CE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Запись о юридическом лице </w:t>
      </w:r>
      <w:r>
        <w:rPr>
          <w:rStyle w:val="cat-OrganizationNamegrp-37rplc-37"/>
          <w:sz w:val="26"/>
          <w:szCs w:val="26"/>
        </w:rPr>
        <w:t xml:space="preserve">наименование </w:t>
      </w:r>
      <w:r>
        <w:rPr>
          <w:rStyle w:val="cat-OrganizationNamegrp-37rplc-37"/>
          <w:sz w:val="26"/>
          <w:szCs w:val="26"/>
        </w:rPr>
        <w:t>организации</w:t>
      </w:r>
      <w:r>
        <w:rPr>
          <w:sz w:val="26"/>
          <w:szCs w:val="26"/>
        </w:rPr>
        <w:t xml:space="preserve"> в единый государственный реестр юридических лиц внесена </w:t>
      </w:r>
      <w:r>
        <w:rPr>
          <w:rStyle w:val="cat-Dategrp-17rplc-38"/>
          <w:sz w:val="26"/>
          <w:szCs w:val="26"/>
        </w:rPr>
        <w:t>дата</w:t>
      </w:r>
      <w:r>
        <w:rPr>
          <w:sz w:val="26"/>
          <w:szCs w:val="26"/>
        </w:rPr>
        <w:t xml:space="preserve"> </w:t>
      </w:r>
    </w:p>
    <w:p w:rsidR="00EB4CE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выписке из ЕГРЮЛ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8rplc-39"/>
          <w:sz w:val="26"/>
          <w:szCs w:val="26"/>
        </w:rPr>
        <w:t>дата</w:t>
      </w:r>
      <w:r>
        <w:rPr>
          <w:sz w:val="26"/>
          <w:szCs w:val="26"/>
        </w:rPr>
        <w:t xml:space="preserve"> директором Общества по состоянию являлся </w:t>
      </w:r>
      <w:r>
        <w:rPr>
          <w:sz w:val="26"/>
          <w:szCs w:val="26"/>
        </w:rPr>
        <w:t>Федукин</w:t>
      </w:r>
      <w:r>
        <w:rPr>
          <w:sz w:val="26"/>
          <w:szCs w:val="26"/>
        </w:rPr>
        <w:t xml:space="preserve"> В.С. </w:t>
      </w:r>
    </w:p>
    <w:p w:rsidR="00EB4CE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учетом изложенного суд квалифицирует действия </w:t>
      </w:r>
      <w:r>
        <w:rPr>
          <w:sz w:val="26"/>
          <w:szCs w:val="26"/>
        </w:rPr>
        <w:t>Федукина</w:t>
      </w:r>
      <w:r>
        <w:rPr>
          <w:sz w:val="26"/>
          <w:szCs w:val="26"/>
        </w:rPr>
        <w:t xml:space="preserve"> В.С.  по ст. 15.33.2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– непре</w:t>
      </w:r>
      <w:r>
        <w:rPr>
          <w:sz w:val="26"/>
          <w:szCs w:val="26"/>
        </w:rPr>
        <w:t>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</w:t>
      </w:r>
      <w:r>
        <w:rPr>
          <w:sz w:val="26"/>
          <w:szCs w:val="26"/>
        </w:rPr>
        <w:t>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>
        <w:rPr>
          <w:sz w:val="26"/>
          <w:szCs w:val="26"/>
        </w:rPr>
        <w:t xml:space="preserve"> таких сведений в неполном объеме или в искаженном виде.</w:t>
      </w:r>
    </w:p>
    <w:p w:rsidR="00EB4CE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</w:t>
      </w:r>
      <w:r>
        <w:rPr>
          <w:sz w:val="26"/>
          <w:szCs w:val="26"/>
        </w:rPr>
        <w:t xml:space="preserve">исключающих производство по делу об административном правонарушении, предусмотренных ст. 24.5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в соответствие с п. 4 ст. 29.1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не установлено.</w:t>
      </w:r>
    </w:p>
    <w:p w:rsidR="00EB4CE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 </w:t>
      </w:r>
      <w:r>
        <w:rPr>
          <w:sz w:val="26"/>
          <w:szCs w:val="26"/>
        </w:rPr>
        <w:t>Федукину</w:t>
      </w:r>
      <w:r>
        <w:rPr>
          <w:sz w:val="26"/>
          <w:szCs w:val="26"/>
        </w:rPr>
        <w:t xml:space="preserve"> В.С. суд учитывает характер совершенного им ад</w:t>
      </w:r>
      <w:r>
        <w:rPr>
          <w:sz w:val="26"/>
          <w:szCs w:val="26"/>
        </w:rPr>
        <w:t>министративного правонарушения, личность виновного, его имущественное положение.</w:t>
      </w:r>
    </w:p>
    <w:p w:rsidR="00EB4CE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смягчающему административную ответственность обстоятельству, согласно 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2 ст. 4.2.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суд относит признание вины в </w:t>
      </w:r>
      <w:r>
        <w:rPr>
          <w:sz w:val="26"/>
          <w:szCs w:val="26"/>
        </w:rPr>
        <w:t>содеянном</w:t>
      </w:r>
      <w:r>
        <w:rPr>
          <w:sz w:val="26"/>
          <w:szCs w:val="26"/>
        </w:rPr>
        <w:t>, и раскаяние лица, совершившего админист</w:t>
      </w:r>
      <w:r>
        <w:rPr>
          <w:sz w:val="26"/>
          <w:szCs w:val="26"/>
        </w:rPr>
        <w:t>ративное правонарушение</w:t>
      </w:r>
    </w:p>
    <w:p w:rsidR="00EB4CE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отягчающим административную ответственность обстоятельствам, согласно п. 2 ч. 1 ст. 4.3.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относится повторное совершение однородного административного правонарушения, если за совершение первого административного правонаруш</w:t>
      </w:r>
      <w:r>
        <w:rPr>
          <w:sz w:val="26"/>
          <w:szCs w:val="26"/>
        </w:rPr>
        <w:t xml:space="preserve">ения лицо уже подвергалось административному наказанию, по которому не истек срок, предусмотренный статьей 4.6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РФ.</w:t>
      </w:r>
    </w:p>
    <w:p w:rsidR="00EB4CE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Федукин</w:t>
      </w:r>
      <w:r>
        <w:rPr>
          <w:sz w:val="26"/>
          <w:szCs w:val="26"/>
        </w:rPr>
        <w:t xml:space="preserve"> В.С. в </w:t>
      </w:r>
      <w:r>
        <w:rPr>
          <w:rStyle w:val="cat-Dategrp-27rplc-44"/>
          <w:sz w:val="26"/>
          <w:szCs w:val="26"/>
        </w:rPr>
        <w:t>дата</w:t>
      </w:r>
      <w:r>
        <w:rPr>
          <w:sz w:val="26"/>
          <w:szCs w:val="26"/>
        </w:rPr>
        <w:t xml:space="preserve"> привлекался к административной ответственности за совершение административного правонарушения в области финансов, на</w:t>
      </w:r>
      <w:r>
        <w:rPr>
          <w:sz w:val="26"/>
          <w:szCs w:val="26"/>
        </w:rPr>
        <w:t xml:space="preserve">логов и сборов, страхования, рынка ценных бумаг, а именно: </w:t>
      </w:r>
      <w:r>
        <w:rPr>
          <w:rStyle w:val="cat-Dategrp-28rplc-45"/>
          <w:sz w:val="26"/>
          <w:szCs w:val="26"/>
        </w:rPr>
        <w:t>дата</w:t>
      </w:r>
      <w:r>
        <w:rPr>
          <w:sz w:val="26"/>
          <w:szCs w:val="26"/>
        </w:rPr>
        <w:t xml:space="preserve"> по ст. 15.33.2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за представление сведений (документов), необходимых для ведения индивидуального (персонифицированного) учета в системе обязательного пенсионного страхования, в неполном </w:t>
      </w:r>
      <w:r>
        <w:rPr>
          <w:sz w:val="26"/>
          <w:szCs w:val="26"/>
        </w:rPr>
        <w:t>объеме или в искаженном виде, на него наложено взыскание в виде штрафа</w:t>
      </w:r>
      <w:r>
        <w:rPr>
          <w:sz w:val="26"/>
          <w:szCs w:val="26"/>
        </w:rPr>
        <w:t xml:space="preserve"> в размере </w:t>
      </w:r>
      <w:r>
        <w:rPr>
          <w:rStyle w:val="cat-Sumgrp-33rplc-46"/>
          <w:sz w:val="26"/>
          <w:szCs w:val="26"/>
        </w:rPr>
        <w:t>сумма</w:t>
      </w:r>
      <w:r>
        <w:rPr>
          <w:sz w:val="26"/>
          <w:szCs w:val="26"/>
        </w:rPr>
        <w:t xml:space="preserve"> </w:t>
      </w:r>
    </w:p>
    <w:p w:rsidR="00EB4CE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</w:t>
      </w:r>
      <w:r>
        <w:rPr>
          <w:sz w:val="26"/>
          <w:szCs w:val="26"/>
        </w:rPr>
        <w:t xml:space="preserve">го, наличие отягчающих и отсутствие смягчающих административную ответственность обстоятельств, суд считает возможным назначить </w:t>
      </w:r>
      <w:r>
        <w:rPr>
          <w:sz w:val="26"/>
          <w:szCs w:val="26"/>
        </w:rPr>
        <w:t>Федукину</w:t>
      </w:r>
      <w:r>
        <w:rPr>
          <w:sz w:val="26"/>
          <w:szCs w:val="26"/>
        </w:rPr>
        <w:t xml:space="preserve"> В.С. наказание предусмотренное санкцией ст. 15.33.2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РФ.</w:t>
      </w:r>
    </w:p>
    <w:p w:rsidR="00EB4CE8">
      <w:pPr>
        <w:ind w:firstLine="567"/>
        <w:jc w:val="both"/>
        <w:rPr>
          <w:sz w:val="26"/>
          <w:szCs w:val="26"/>
        </w:rPr>
      </w:pPr>
    </w:p>
    <w:p w:rsidR="00EB4CE8">
      <w:pPr>
        <w:ind w:firstLine="567"/>
        <w:jc w:val="both"/>
        <w:rPr>
          <w:sz w:val="26"/>
          <w:szCs w:val="26"/>
        </w:rPr>
      </w:pPr>
    </w:p>
    <w:p w:rsidR="00EB4CE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руководствуясь ст.ст. 15.33.2, </w:t>
      </w:r>
      <w:r>
        <w:rPr>
          <w:sz w:val="26"/>
          <w:szCs w:val="26"/>
        </w:rPr>
        <w:t xml:space="preserve">29.9, 29.10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мировой судья</w:t>
      </w:r>
    </w:p>
    <w:p w:rsidR="00EB4CE8">
      <w:pPr>
        <w:ind w:firstLine="567"/>
        <w:jc w:val="both"/>
        <w:rPr>
          <w:sz w:val="26"/>
          <w:szCs w:val="26"/>
        </w:rPr>
      </w:pPr>
    </w:p>
    <w:p w:rsidR="00EB4CE8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EB4CE8">
      <w:pPr>
        <w:ind w:firstLine="567"/>
        <w:jc w:val="both"/>
        <w:rPr>
          <w:sz w:val="26"/>
          <w:szCs w:val="26"/>
        </w:rPr>
      </w:pPr>
    </w:p>
    <w:p w:rsidR="00EB4CE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Должностное лицо – директора </w:t>
      </w:r>
      <w:r>
        <w:rPr>
          <w:rStyle w:val="cat-OrganizationNamegrp-38rplc-48"/>
          <w:sz w:val="26"/>
          <w:szCs w:val="26"/>
        </w:rPr>
        <w:t>наименование организации</w:t>
      </w:r>
      <w:r>
        <w:rPr>
          <w:sz w:val="26"/>
          <w:szCs w:val="26"/>
        </w:rPr>
        <w:t xml:space="preserve"> </w:t>
      </w:r>
      <w:r>
        <w:rPr>
          <w:rStyle w:val="cat-Addressgrp-7rplc-49"/>
          <w:sz w:val="26"/>
          <w:szCs w:val="26"/>
        </w:rPr>
        <w:t>адрес</w:t>
      </w:r>
      <w:r>
        <w:rPr>
          <w:sz w:val="26"/>
          <w:szCs w:val="26"/>
        </w:rPr>
        <w:t xml:space="preserve"> </w:t>
      </w:r>
      <w:r>
        <w:rPr>
          <w:rStyle w:val="cat-UserDefinedgrp-43rplc-50"/>
          <w:sz w:val="26"/>
          <w:szCs w:val="26"/>
        </w:rPr>
        <w:t>Федукина</w:t>
      </w:r>
      <w:r>
        <w:rPr>
          <w:rStyle w:val="cat-UserDefinedgrp-43rplc-50"/>
          <w:sz w:val="26"/>
          <w:szCs w:val="26"/>
        </w:rPr>
        <w:t xml:space="preserve"> В.С.</w:t>
      </w:r>
      <w:r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ст. 15.33.2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</w:t>
      </w:r>
      <w:r>
        <w:rPr>
          <w:sz w:val="26"/>
          <w:szCs w:val="26"/>
        </w:rPr>
        <w:t xml:space="preserve">, и назначить ему административное наказание в виде штрафа в размере </w:t>
      </w:r>
      <w:r>
        <w:rPr>
          <w:rStyle w:val="cat-Sumgrp-34rplc-52"/>
          <w:sz w:val="26"/>
          <w:szCs w:val="26"/>
        </w:rPr>
        <w:t>сумма</w:t>
      </w:r>
      <w:r>
        <w:rPr>
          <w:sz w:val="26"/>
          <w:szCs w:val="26"/>
        </w:rPr>
        <w:t>.</w:t>
      </w:r>
    </w:p>
    <w:p w:rsidR="00EB4CE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Штраф подлежит перечислению на следующие реквизиты: наименование получателя платежа - УФК по </w:t>
      </w:r>
      <w:r>
        <w:rPr>
          <w:rStyle w:val="cat-Addressgrp-1rplc-53"/>
          <w:sz w:val="26"/>
          <w:szCs w:val="26"/>
        </w:rPr>
        <w:t>адрес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ГУ-Отделение</w:t>
      </w:r>
      <w:r>
        <w:rPr>
          <w:sz w:val="26"/>
          <w:szCs w:val="26"/>
        </w:rPr>
        <w:t xml:space="preserve"> Пенсионного фонда РФ по </w:t>
      </w:r>
      <w:r>
        <w:rPr>
          <w:rStyle w:val="cat-Addressgrp-1rplc-54"/>
          <w:sz w:val="26"/>
          <w:szCs w:val="26"/>
        </w:rPr>
        <w:t>адрес</w:t>
      </w:r>
      <w:r>
        <w:rPr>
          <w:sz w:val="26"/>
          <w:szCs w:val="26"/>
        </w:rPr>
        <w:t xml:space="preserve">); КБК 39211620010066000140; ОКТМО </w:t>
      </w:r>
      <w:r>
        <w:rPr>
          <w:rStyle w:val="cat-PhoneNumbergrp-39rplc-55"/>
          <w:sz w:val="26"/>
          <w:szCs w:val="26"/>
        </w:rPr>
        <w:t>тел</w:t>
      </w:r>
      <w:r>
        <w:rPr>
          <w:rStyle w:val="cat-PhoneNumbergrp-39rplc-55"/>
          <w:sz w:val="26"/>
          <w:szCs w:val="26"/>
        </w:rPr>
        <w:t>ефон</w:t>
      </w:r>
      <w:r>
        <w:rPr>
          <w:sz w:val="26"/>
          <w:szCs w:val="26"/>
        </w:rPr>
        <w:t xml:space="preserve">; ИНН </w:t>
      </w:r>
      <w:r>
        <w:rPr>
          <w:rStyle w:val="cat-PhoneNumbergrp-40rplc-56"/>
          <w:sz w:val="26"/>
          <w:szCs w:val="26"/>
        </w:rPr>
        <w:t>телефон</w:t>
      </w:r>
      <w:r>
        <w:rPr>
          <w:sz w:val="26"/>
          <w:szCs w:val="26"/>
        </w:rPr>
        <w:t xml:space="preserve">; КПП </w:t>
      </w:r>
      <w:r>
        <w:rPr>
          <w:rStyle w:val="cat-PhoneNumbergrp-41rplc-57"/>
          <w:sz w:val="26"/>
          <w:szCs w:val="26"/>
        </w:rPr>
        <w:t>телефон</w:t>
      </w:r>
      <w:r>
        <w:rPr>
          <w:sz w:val="26"/>
          <w:szCs w:val="26"/>
        </w:rPr>
        <w:t xml:space="preserve">; </w:t>
      </w:r>
      <w:r>
        <w:rPr>
          <w:sz w:val="26"/>
          <w:szCs w:val="26"/>
        </w:rPr>
        <w:t>р</w:t>
      </w:r>
      <w:r>
        <w:rPr>
          <w:sz w:val="26"/>
          <w:szCs w:val="26"/>
        </w:rPr>
        <w:t xml:space="preserve">/с 40101810335100010001; банк получателя – отделение по </w:t>
      </w:r>
      <w:r>
        <w:rPr>
          <w:rStyle w:val="cat-Addressgrp-1rplc-58"/>
          <w:sz w:val="26"/>
          <w:szCs w:val="26"/>
        </w:rPr>
        <w:t>адрес</w:t>
      </w:r>
      <w:r>
        <w:rPr>
          <w:sz w:val="26"/>
          <w:szCs w:val="26"/>
        </w:rPr>
        <w:t xml:space="preserve"> ЦБ РФ; БИК – </w:t>
      </w:r>
      <w:r>
        <w:rPr>
          <w:rStyle w:val="cat-PhoneNumbergrp-42rplc-59"/>
          <w:sz w:val="26"/>
          <w:szCs w:val="26"/>
        </w:rPr>
        <w:t>телефон</w:t>
      </w:r>
      <w:r>
        <w:rPr>
          <w:sz w:val="26"/>
          <w:szCs w:val="26"/>
        </w:rPr>
        <w:t>, статус лица - 08.</w:t>
      </w:r>
    </w:p>
    <w:p w:rsidR="00EB4CE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 32.2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административный штраф должен быть уплачен лицом, привлеченным к административной </w:t>
      </w:r>
      <w:r>
        <w:rPr>
          <w:sz w:val="26"/>
          <w:szCs w:val="26"/>
        </w:rP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B4CE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Документ, свидетель</w:t>
      </w:r>
      <w:r>
        <w:rPr>
          <w:sz w:val="26"/>
          <w:szCs w:val="26"/>
        </w:rPr>
        <w:t xml:space="preserve">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EB4CE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 неуплаты административного штрафа в установленный законом 60-дневный срок возбуждается дело об админист</w:t>
      </w:r>
      <w:r>
        <w:rPr>
          <w:sz w:val="26"/>
          <w:szCs w:val="26"/>
        </w:rPr>
        <w:t>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</w:t>
      </w:r>
      <w:r>
        <w:rPr>
          <w:sz w:val="26"/>
          <w:szCs w:val="26"/>
        </w:rPr>
        <w:t xml:space="preserve">инистративного штрафа, но не </w:t>
      </w:r>
      <w:r>
        <w:rPr>
          <w:rStyle w:val="cat-SumInWordsgrp-35rplc-60"/>
          <w:sz w:val="26"/>
          <w:szCs w:val="26"/>
        </w:rPr>
        <w:t>сумма прописью</w:t>
      </w:r>
      <w:r>
        <w:rPr>
          <w:sz w:val="26"/>
          <w:szCs w:val="26"/>
        </w:rPr>
        <w:t>, либо административный арест на срок до пятнадцати суток, либо обязательные работы на срок</w:t>
      </w:r>
      <w:r>
        <w:rPr>
          <w:sz w:val="26"/>
          <w:szCs w:val="26"/>
        </w:rPr>
        <w:t xml:space="preserve"> до пятидесяти часов.</w:t>
      </w:r>
    </w:p>
    <w:p w:rsidR="00EB4CE8">
      <w:pPr>
        <w:ind w:firstLine="567"/>
        <w:jc w:val="both"/>
      </w:pPr>
    </w:p>
    <w:p w:rsidR="00EB4CE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</w:t>
      </w:r>
      <w:r>
        <w:rPr>
          <w:sz w:val="26"/>
          <w:szCs w:val="26"/>
        </w:rPr>
        <w:t>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EB4CE8">
      <w:pPr>
        <w:ind w:firstLine="567"/>
        <w:jc w:val="both"/>
        <w:rPr>
          <w:sz w:val="26"/>
          <w:szCs w:val="26"/>
        </w:rPr>
      </w:pPr>
    </w:p>
    <w:p w:rsidR="00EB4CE8">
      <w:pPr>
        <w:ind w:firstLine="600"/>
        <w:jc w:val="both"/>
        <w:rPr>
          <w:sz w:val="26"/>
          <w:szCs w:val="26"/>
        </w:rPr>
      </w:pPr>
    </w:p>
    <w:p w:rsidR="00EB4CE8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А.И. </w:t>
      </w:r>
      <w:r>
        <w:rPr>
          <w:sz w:val="26"/>
          <w:szCs w:val="26"/>
        </w:rPr>
        <w:t>Гноевой</w:t>
      </w:r>
    </w:p>
    <w:sectPr w:rsidSect="00EB4CE8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CE8">
    <w:pPr>
      <w:jc w:val="center"/>
    </w:pPr>
    <w:r>
      <w:fldChar w:fldCharType="begin"/>
    </w:r>
    <w:r w:rsidR="00D86E70">
      <w:instrText xml:space="preserve"> PAGE   \* MERGEFORMAT </w:instrText>
    </w:r>
    <w:r>
      <w:fldChar w:fldCharType="separate"/>
    </w:r>
    <w:r w:rsidR="00D96FE2">
      <w:rPr>
        <w:noProof/>
      </w:rPr>
      <w:t>5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EB4CE8"/>
    <w:rsid w:val="00D86E70"/>
    <w:rsid w:val="00D96FE2"/>
    <w:rsid w:val="00EB4C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43rplc-1">
    <w:name w:val="cat-UserDefined grp-43 rplc-1"/>
    <w:basedOn w:val="DefaultParagraphFont"/>
    <w:rsid w:val="00EB4CE8"/>
  </w:style>
  <w:style w:type="character" w:customStyle="1" w:styleId="cat-PassportDatagrp-36rplc-3">
    <w:name w:val="cat-PassportData grp-36 rplc-3"/>
    <w:basedOn w:val="DefaultParagraphFont"/>
    <w:rsid w:val="00EB4CE8"/>
  </w:style>
  <w:style w:type="character" w:customStyle="1" w:styleId="cat-Addressgrp-2rplc-4">
    <w:name w:val="cat-Address grp-2 rplc-4"/>
    <w:basedOn w:val="DefaultParagraphFont"/>
    <w:rsid w:val="00EB4CE8"/>
  </w:style>
  <w:style w:type="character" w:customStyle="1" w:styleId="cat-Addressgrp-3rplc-5">
    <w:name w:val="cat-Address grp-3 rplc-5"/>
    <w:basedOn w:val="DefaultParagraphFont"/>
    <w:rsid w:val="00EB4CE8"/>
  </w:style>
  <w:style w:type="character" w:customStyle="1" w:styleId="cat-Addressgrp-4rplc-6">
    <w:name w:val="cat-Address grp-4 rplc-6"/>
    <w:basedOn w:val="DefaultParagraphFont"/>
    <w:rsid w:val="00EB4CE8"/>
  </w:style>
  <w:style w:type="character" w:customStyle="1" w:styleId="cat-Dategrp-12rplc-7">
    <w:name w:val="cat-Date grp-12 rplc-7"/>
    <w:basedOn w:val="DefaultParagraphFont"/>
    <w:rsid w:val="00EB4CE8"/>
  </w:style>
  <w:style w:type="character" w:customStyle="1" w:styleId="cat-OrganizationNamegrp-37rplc-9">
    <w:name w:val="cat-OrganizationName grp-37 rplc-9"/>
    <w:basedOn w:val="DefaultParagraphFont"/>
    <w:rsid w:val="00EB4CE8"/>
  </w:style>
  <w:style w:type="character" w:customStyle="1" w:styleId="cat-Addressgrp-5rplc-10">
    <w:name w:val="cat-Address grp-5 rplc-10"/>
    <w:basedOn w:val="DefaultParagraphFont"/>
    <w:rsid w:val="00EB4CE8"/>
  </w:style>
  <w:style w:type="character" w:customStyle="1" w:styleId="cat-Dategrp-11rplc-11">
    <w:name w:val="cat-Date grp-11 rplc-11"/>
    <w:basedOn w:val="DefaultParagraphFont"/>
    <w:rsid w:val="00EB4CE8"/>
  </w:style>
  <w:style w:type="character" w:customStyle="1" w:styleId="cat-Dategrp-13rplc-12">
    <w:name w:val="cat-Date grp-13 rplc-12"/>
    <w:basedOn w:val="DefaultParagraphFont"/>
    <w:rsid w:val="00EB4CE8"/>
  </w:style>
  <w:style w:type="character" w:customStyle="1" w:styleId="cat-Dategrp-14rplc-13">
    <w:name w:val="cat-Date grp-14 rplc-13"/>
    <w:basedOn w:val="DefaultParagraphFont"/>
    <w:rsid w:val="00EB4CE8"/>
  </w:style>
  <w:style w:type="character" w:customStyle="1" w:styleId="cat-Dategrp-15rplc-14">
    <w:name w:val="cat-Date grp-15 rplc-14"/>
    <w:basedOn w:val="DefaultParagraphFont"/>
    <w:rsid w:val="00EB4CE8"/>
  </w:style>
  <w:style w:type="character" w:customStyle="1" w:styleId="cat-Dategrp-16rplc-19">
    <w:name w:val="cat-Date grp-16 rplc-19"/>
    <w:basedOn w:val="DefaultParagraphFont"/>
    <w:rsid w:val="00EB4CE8"/>
  </w:style>
  <w:style w:type="character" w:customStyle="1" w:styleId="cat-OrganizationNamegrp-37rplc-20">
    <w:name w:val="cat-OrganizationName grp-37 rplc-20"/>
    <w:basedOn w:val="DefaultParagraphFont"/>
    <w:rsid w:val="00EB4CE8"/>
  </w:style>
  <w:style w:type="character" w:customStyle="1" w:styleId="cat-Dategrp-17rplc-21">
    <w:name w:val="cat-Date grp-17 rplc-21"/>
    <w:basedOn w:val="DefaultParagraphFont"/>
    <w:rsid w:val="00EB4CE8"/>
  </w:style>
  <w:style w:type="character" w:customStyle="1" w:styleId="cat-Dategrp-18rplc-22">
    <w:name w:val="cat-Date grp-18 rplc-22"/>
    <w:basedOn w:val="DefaultParagraphFont"/>
    <w:rsid w:val="00EB4CE8"/>
  </w:style>
  <w:style w:type="character" w:customStyle="1" w:styleId="cat-OrganizationNamegrp-37rplc-23">
    <w:name w:val="cat-OrganizationName grp-37 rplc-23"/>
    <w:basedOn w:val="DefaultParagraphFont"/>
    <w:rsid w:val="00EB4CE8"/>
  </w:style>
  <w:style w:type="character" w:customStyle="1" w:styleId="cat-Dategrp-13rplc-24">
    <w:name w:val="cat-Date grp-13 rplc-24"/>
    <w:basedOn w:val="DefaultParagraphFont"/>
    <w:rsid w:val="00EB4CE8"/>
  </w:style>
  <w:style w:type="character" w:customStyle="1" w:styleId="cat-Dategrp-14rplc-25">
    <w:name w:val="cat-Date grp-14 rplc-25"/>
    <w:basedOn w:val="DefaultParagraphFont"/>
    <w:rsid w:val="00EB4CE8"/>
  </w:style>
  <w:style w:type="character" w:customStyle="1" w:styleId="cat-Addressgrp-6rplc-26">
    <w:name w:val="cat-Address grp-6 rplc-26"/>
    <w:basedOn w:val="DefaultParagraphFont"/>
    <w:rsid w:val="00EB4CE8"/>
  </w:style>
  <w:style w:type="character" w:customStyle="1" w:styleId="cat-Dategrp-19rplc-27">
    <w:name w:val="cat-Date grp-19 rplc-27"/>
    <w:basedOn w:val="DefaultParagraphFont"/>
    <w:rsid w:val="00EB4CE8"/>
  </w:style>
  <w:style w:type="character" w:customStyle="1" w:styleId="cat-Dategrp-21rplc-28">
    <w:name w:val="cat-Date grp-21 rplc-28"/>
    <w:basedOn w:val="DefaultParagraphFont"/>
    <w:rsid w:val="00EB4CE8"/>
  </w:style>
  <w:style w:type="character" w:customStyle="1" w:styleId="cat-Dategrp-20rplc-29">
    <w:name w:val="cat-Date grp-20 rplc-29"/>
    <w:basedOn w:val="DefaultParagraphFont"/>
    <w:rsid w:val="00EB4CE8"/>
  </w:style>
  <w:style w:type="character" w:customStyle="1" w:styleId="cat-Dategrp-22rplc-30">
    <w:name w:val="cat-Date grp-22 rplc-30"/>
    <w:basedOn w:val="DefaultParagraphFont"/>
    <w:rsid w:val="00EB4CE8"/>
  </w:style>
  <w:style w:type="character" w:customStyle="1" w:styleId="cat-OrganizationNamegrp-37rplc-32">
    <w:name w:val="cat-OrganizationName grp-37 rplc-32"/>
    <w:basedOn w:val="DefaultParagraphFont"/>
    <w:rsid w:val="00EB4CE8"/>
  </w:style>
  <w:style w:type="character" w:customStyle="1" w:styleId="cat-Dategrp-23rplc-33">
    <w:name w:val="cat-Date grp-23 rplc-33"/>
    <w:basedOn w:val="DefaultParagraphFont"/>
    <w:rsid w:val="00EB4CE8"/>
  </w:style>
  <w:style w:type="character" w:customStyle="1" w:styleId="cat-Dategrp-24rplc-34">
    <w:name w:val="cat-Date grp-24 rplc-34"/>
    <w:basedOn w:val="DefaultParagraphFont"/>
    <w:rsid w:val="00EB4CE8"/>
  </w:style>
  <w:style w:type="character" w:customStyle="1" w:styleId="cat-Dategrp-25rplc-35">
    <w:name w:val="cat-Date grp-25 rplc-35"/>
    <w:basedOn w:val="DefaultParagraphFont"/>
    <w:rsid w:val="00EB4CE8"/>
  </w:style>
  <w:style w:type="character" w:customStyle="1" w:styleId="cat-Dategrp-26rplc-36">
    <w:name w:val="cat-Date grp-26 rplc-36"/>
    <w:basedOn w:val="DefaultParagraphFont"/>
    <w:rsid w:val="00EB4CE8"/>
  </w:style>
  <w:style w:type="character" w:customStyle="1" w:styleId="cat-OrganizationNamegrp-37rplc-37">
    <w:name w:val="cat-OrganizationName grp-37 rplc-37"/>
    <w:basedOn w:val="DefaultParagraphFont"/>
    <w:rsid w:val="00EB4CE8"/>
  </w:style>
  <w:style w:type="character" w:customStyle="1" w:styleId="cat-Dategrp-17rplc-38">
    <w:name w:val="cat-Date grp-17 rplc-38"/>
    <w:basedOn w:val="DefaultParagraphFont"/>
    <w:rsid w:val="00EB4CE8"/>
  </w:style>
  <w:style w:type="character" w:customStyle="1" w:styleId="cat-Dategrp-18rplc-39">
    <w:name w:val="cat-Date grp-18 rplc-39"/>
    <w:basedOn w:val="DefaultParagraphFont"/>
    <w:rsid w:val="00EB4CE8"/>
  </w:style>
  <w:style w:type="character" w:customStyle="1" w:styleId="cat-Dategrp-27rplc-44">
    <w:name w:val="cat-Date grp-27 rplc-44"/>
    <w:basedOn w:val="DefaultParagraphFont"/>
    <w:rsid w:val="00EB4CE8"/>
  </w:style>
  <w:style w:type="character" w:customStyle="1" w:styleId="cat-Dategrp-28rplc-45">
    <w:name w:val="cat-Date grp-28 rplc-45"/>
    <w:basedOn w:val="DefaultParagraphFont"/>
    <w:rsid w:val="00EB4CE8"/>
  </w:style>
  <w:style w:type="character" w:customStyle="1" w:styleId="cat-Sumgrp-33rplc-46">
    <w:name w:val="cat-Sum grp-33 rplc-46"/>
    <w:basedOn w:val="DefaultParagraphFont"/>
    <w:rsid w:val="00EB4CE8"/>
  </w:style>
  <w:style w:type="character" w:customStyle="1" w:styleId="cat-OrganizationNamegrp-38rplc-48">
    <w:name w:val="cat-OrganizationName grp-38 rplc-48"/>
    <w:basedOn w:val="DefaultParagraphFont"/>
    <w:rsid w:val="00EB4CE8"/>
  </w:style>
  <w:style w:type="character" w:customStyle="1" w:styleId="cat-Addressgrp-7rplc-49">
    <w:name w:val="cat-Address grp-7 rplc-49"/>
    <w:basedOn w:val="DefaultParagraphFont"/>
    <w:rsid w:val="00EB4CE8"/>
  </w:style>
  <w:style w:type="character" w:customStyle="1" w:styleId="cat-UserDefinedgrp-43rplc-50">
    <w:name w:val="cat-UserDefined grp-43 rplc-50"/>
    <w:basedOn w:val="DefaultParagraphFont"/>
    <w:rsid w:val="00EB4CE8"/>
  </w:style>
  <w:style w:type="character" w:customStyle="1" w:styleId="cat-Sumgrp-34rplc-52">
    <w:name w:val="cat-Sum grp-34 rplc-52"/>
    <w:basedOn w:val="DefaultParagraphFont"/>
    <w:rsid w:val="00EB4CE8"/>
  </w:style>
  <w:style w:type="character" w:customStyle="1" w:styleId="cat-Addressgrp-1rplc-53">
    <w:name w:val="cat-Address grp-1 rplc-53"/>
    <w:basedOn w:val="DefaultParagraphFont"/>
    <w:rsid w:val="00EB4CE8"/>
  </w:style>
  <w:style w:type="character" w:customStyle="1" w:styleId="cat-Addressgrp-1rplc-54">
    <w:name w:val="cat-Address grp-1 rplc-54"/>
    <w:basedOn w:val="DefaultParagraphFont"/>
    <w:rsid w:val="00EB4CE8"/>
  </w:style>
  <w:style w:type="character" w:customStyle="1" w:styleId="cat-PhoneNumbergrp-39rplc-55">
    <w:name w:val="cat-PhoneNumber grp-39 rplc-55"/>
    <w:basedOn w:val="DefaultParagraphFont"/>
    <w:rsid w:val="00EB4CE8"/>
  </w:style>
  <w:style w:type="character" w:customStyle="1" w:styleId="cat-PhoneNumbergrp-40rplc-56">
    <w:name w:val="cat-PhoneNumber grp-40 rplc-56"/>
    <w:basedOn w:val="DefaultParagraphFont"/>
    <w:rsid w:val="00EB4CE8"/>
  </w:style>
  <w:style w:type="character" w:customStyle="1" w:styleId="cat-PhoneNumbergrp-41rplc-57">
    <w:name w:val="cat-PhoneNumber grp-41 rplc-57"/>
    <w:basedOn w:val="DefaultParagraphFont"/>
    <w:rsid w:val="00EB4CE8"/>
  </w:style>
  <w:style w:type="character" w:customStyle="1" w:styleId="cat-Addressgrp-1rplc-58">
    <w:name w:val="cat-Address grp-1 rplc-58"/>
    <w:basedOn w:val="DefaultParagraphFont"/>
    <w:rsid w:val="00EB4CE8"/>
  </w:style>
  <w:style w:type="character" w:customStyle="1" w:styleId="cat-PhoneNumbergrp-42rplc-59">
    <w:name w:val="cat-PhoneNumber grp-42 rplc-59"/>
    <w:basedOn w:val="DefaultParagraphFont"/>
    <w:rsid w:val="00EB4CE8"/>
  </w:style>
  <w:style w:type="character" w:customStyle="1" w:styleId="cat-SumInWordsgrp-35rplc-60">
    <w:name w:val="cat-SumInWords grp-35 rplc-60"/>
    <w:basedOn w:val="DefaultParagraphFont"/>
    <w:rsid w:val="00EB4CE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