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F4167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Дело № 5-64-141/2019</w:t>
      </w:r>
    </w:p>
    <w:p w:rsidR="005F4167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5F4167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 О С Т А Н О В Л Е Н И Е</w:t>
      </w:r>
    </w:p>
    <w:p w:rsidR="005F416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F4167">
      <w:pPr>
        <w:jc w:val="center"/>
        <w:rPr>
          <w:sz w:val="26"/>
          <w:szCs w:val="26"/>
        </w:rPr>
      </w:pPr>
    </w:p>
    <w:p w:rsidR="005F41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20 мая 2019 года</w:t>
      </w:r>
      <w:r>
        <w:rPr>
          <w:sz w:val="26"/>
          <w:szCs w:val="26"/>
        </w:rPr>
        <w:tab/>
      </w:r>
    </w:p>
    <w:p w:rsidR="005F4167">
      <w:pPr>
        <w:jc w:val="both"/>
        <w:rPr>
          <w:sz w:val="26"/>
          <w:szCs w:val="26"/>
        </w:rPr>
      </w:pPr>
    </w:p>
    <w:p w:rsidR="005F4167">
      <w:pPr>
        <w:jc w:val="both"/>
      </w:pPr>
      <w:r>
        <w:t>Резолютивная часть постановления оглашена 20 мая 2019 года</w:t>
      </w:r>
    </w:p>
    <w:p w:rsidR="005F4167">
      <w:pPr>
        <w:spacing w:after="75"/>
      </w:pPr>
      <w:r>
        <w:t>Постановление изготовлено в полном объеме 22 мая 2019 года.</w:t>
      </w:r>
    </w:p>
    <w:p w:rsidR="005F416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5F41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Мировой судья судебного участка № 64 Нижнегорского судебного района (Нижнегорский муниципальный район) Республики Крым Гноевой А.И., </w:t>
      </w:r>
    </w:p>
    <w:p w:rsidR="005F4167">
      <w:pPr>
        <w:jc w:val="both"/>
        <w:rPr>
          <w:sz w:val="26"/>
          <w:szCs w:val="26"/>
        </w:rPr>
      </w:pPr>
    </w:p>
    <w:p w:rsidR="005F41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</w:t>
      </w:r>
    </w:p>
    <w:p w:rsidR="005F4167">
      <w:pPr>
        <w:jc w:val="both"/>
        <w:rPr>
          <w:sz w:val="26"/>
          <w:szCs w:val="26"/>
        </w:rPr>
      </w:pPr>
      <w:r>
        <w:rPr>
          <w:sz w:val="26"/>
          <w:szCs w:val="26"/>
        </w:rPr>
        <w:t>инспектора ДПС ОГИБДД ОМВД России по Нижнегорскому району Качота М.М.,</w:t>
      </w:r>
    </w:p>
    <w:p w:rsidR="005F4167">
      <w:pPr>
        <w:jc w:val="both"/>
        <w:rPr>
          <w:sz w:val="26"/>
          <w:szCs w:val="26"/>
        </w:rPr>
      </w:pPr>
      <w:r>
        <w:rPr>
          <w:sz w:val="26"/>
          <w:szCs w:val="26"/>
        </w:rPr>
        <w:t>лица, в</w:t>
      </w:r>
      <w:r>
        <w:rPr>
          <w:sz w:val="26"/>
          <w:szCs w:val="26"/>
        </w:rPr>
        <w:t xml:space="preserve"> отношении которого ведется производство по делу об административном правонарушении – Иванова А.Д., </w:t>
      </w:r>
    </w:p>
    <w:p w:rsidR="005F4167">
      <w:pPr>
        <w:ind w:firstLine="567"/>
        <w:jc w:val="both"/>
        <w:rPr>
          <w:sz w:val="26"/>
          <w:szCs w:val="26"/>
        </w:rPr>
      </w:pP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5F4167">
      <w:pPr>
        <w:jc w:val="both"/>
        <w:rPr>
          <w:sz w:val="26"/>
          <w:szCs w:val="26"/>
        </w:rPr>
      </w:pPr>
    </w:p>
    <w:p w:rsidR="005F4167">
      <w:pPr>
        <w:ind w:left="4536"/>
        <w:jc w:val="both"/>
        <w:rPr>
          <w:sz w:val="26"/>
          <w:szCs w:val="26"/>
        </w:rPr>
      </w:pPr>
      <w:r>
        <w:rPr>
          <w:rStyle w:val="cat-UserDefinedgrp-51rplc-3"/>
          <w:sz w:val="26"/>
          <w:szCs w:val="26"/>
        </w:rPr>
        <w:t>Иванова А.Д.</w:t>
      </w:r>
      <w:r>
        <w:rPr>
          <w:sz w:val="26"/>
          <w:szCs w:val="26"/>
        </w:rPr>
        <w:t xml:space="preserve">, </w:t>
      </w:r>
      <w:r>
        <w:rPr>
          <w:rStyle w:val="cat-PassportDatagrp-40rplc-5"/>
          <w:sz w:val="26"/>
          <w:szCs w:val="26"/>
        </w:rPr>
        <w:t>паспортные данные</w:t>
      </w:r>
      <w:r>
        <w:rPr>
          <w:sz w:val="26"/>
          <w:szCs w:val="26"/>
        </w:rPr>
        <w:t>, гражданина РФ, имеющего среднее образование, женатого, русским я</w:t>
      </w:r>
      <w:r>
        <w:rPr>
          <w:sz w:val="26"/>
          <w:szCs w:val="26"/>
        </w:rPr>
        <w:t xml:space="preserve">зыком владеющего, не работающего, зарегистрированного и проживающего по адресу: </w:t>
      </w:r>
      <w:r>
        <w:rPr>
          <w:rStyle w:val="cat-Addressgrp-3rplc-6"/>
          <w:sz w:val="26"/>
          <w:szCs w:val="26"/>
        </w:rPr>
        <w:t>адрес</w:t>
      </w:r>
      <w:r>
        <w:rPr>
          <w:sz w:val="26"/>
          <w:szCs w:val="26"/>
        </w:rPr>
        <w:t xml:space="preserve">,    </w:t>
      </w:r>
    </w:p>
    <w:p w:rsidR="005F4167">
      <w:pPr>
        <w:jc w:val="both"/>
        <w:rPr>
          <w:sz w:val="26"/>
          <w:szCs w:val="26"/>
        </w:rPr>
      </w:pP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об административном правонарушении, предусмотренном ч. 1 ст. 12.26  Кодекса Российской Федерации об административных правонарушениях, </w:t>
      </w:r>
    </w:p>
    <w:p w:rsidR="005F4167">
      <w:pPr>
        <w:jc w:val="both"/>
        <w:rPr>
          <w:sz w:val="26"/>
          <w:szCs w:val="26"/>
        </w:rPr>
      </w:pPr>
    </w:p>
    <w:p w:rsidR="005F41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5F4167">
      <w:pPr>
        <w:jc w:val="both"/>
        <w:rPr>
          <w:sz w:val="26"/>
          <w:szCs w:val="26"/>
        </w:rPr>
      </w:pP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об административном правонарушении  от </w:t>
      </w:r>
      <w:r>
        <w:rPr>
          <w:rStyle w:val="cat-Dategrp-13rplc-7"/>
          <w:sz w:val="26"/>
          <w:szCs w:val="26"/>
        </w:rPr>
        <w:t>дата</w:t>
      </w:r>
      <w:r>
        <w:rPr>
          <w:sz w:val="26"/>
          <w:szCs w:val="26"/>
        </w:rPr>
        <w:t xml:space="preserve"> № 61 АГ </w:t>
      </w:r>
      <w:r>
        <w:rPr>
          <w:rStyle w:val="cat-PhoneNumbergrp-43rplc-8"/>
          <w:sz w:val="26"/>
          <w:szCs w:val="26"/>
        </w:rPr>
        <w:t>телефон</w:t>
      </w:r>
      <w:r>
        <w:rPr>
          <w:sz w:val="26"/>
          <w:szCs w:val="26"/>
        </w:rPr>
        <w:t xml:space="preserve">, </w:t>
      </w:r>
      <w:r>
        <w:rPr>
          <w:rStyle w:val="cat-Dategrp-13rplc-9"/>
          <w:sz w:val="26"/>
          <w:szCs w:val="26"/>
        </w:rPr>
        <w:t>дата</w:t>
      </w:r>
      <w:r>
        <w:rPr>
          <w:sz w:val="26"/>
          <w:szCs w:val="26"/>
        </w:rPr>
        <w:t xml:space="preserve">, в </w:t>
      </w:r>
      <w:r>
        <w:rPr>
          <w:rStyle w:val="cat-Timegrp-41rplc-10"/>
          <w:sz w:val="26"/>
          <w:szCs w:val="26"/>
        </w:rPr>
        <w:t>время</w:t>
      </w:r>
      <w:r>
        <w:rPr>
          <w:sz w:val="26"/>
          <w:szCs w:val="26"/>
        </w:rPr>
        <w:t xml:space="preserve">, на </w:t>
      </w:r>
      <w:r>
        <w:rPr>
          <w:rStyle w:val="cat-Addressgrp-5rplc-11"/>
          <w:sz w:val="26"/>
          <w:szCs w:val="26"/>
        </w:rPr>
        <w:t>адрес</w:t>
      </w:r>
      <w:r>
        <w:rPr>
          <w:sz w:val="26"/>
          <w:szCs w:val="26"/>
        </w:rPr>
        <w:t xml:space="preserve"> возле дома № 78 </w:t>
      </w:r>
      <w:r>
        <w:rPr>
          <w:rStyle w:val="cat-Addressgrp-4rplc-12"/>
          <w:sz w:val="26"/>
          <w:szCs w:val="26"/>
        </w:rPr>
        <w:t>адрес</w:t>
      </w:r>
      <w:r>
        <w:rPr>
          <w:sz w:val="26"/>
          <w:szCs w:val="26"/>
        </w:rPr>
        <w:t xml:space="preserve">, Иванов А.Д., управлял автомобилем </w:t>
      </w:r>
      <w:r>
        <w:rPr>
          <w:rStyle w:val="cat-CarMakeModelgrp-42rplc-14"/>
          <w:sz w:val="26"/>
          <w:szCs w:val="26"/>
        </w:rPr>
        <w:t>марка автомобиля</w:t>
      </w:r>
      <w:r>
        <w:rPr>
          <w:sz w:val="26"/>
          <w:szCs w:val="26"/>
        </w:rPr>
        <w:t xml:space="preserve">, р/з </w:t>
      </w:r>
      <w:r>
        <w:rPr>
          <w:rStyle w:val="cat-UserDefined482271849grp-52rplc-15"/>
          <w:sz w:val="26"/>
          <w:szCs w:val="26"/>
        </w:rPr>
        <w:t>...</w:t>
      </w:r>
      <w:r>
        <w:rPr>
          <w:sz w:val="26"/>
          <w:szCs w:val="26"/>
        </w:rPr>
        <w:t xml:space="preserve">, не выполнил законное требование сотрудника полиции </w:t>
      </w:r>
      <w:r>
        <w:rPr>
          <w:sz w:val="26"/>
          <w:szCs w:val="26"/>
        </w:rPr>
        <w:t>о прохождении медицинского освидетельствования на состояние опьянения при наличии признаков опьянения, а именно: запах алкоголя изо рта; резкое изменение окраски кожных покровов лица, не содержит уголовного наказуемого деяния, чем нарушил п. 2.3.2 ПДД РФ и</w:t>
      </w:r>
      <w:r>
        <w:rPr>
          <w:sz w:val="26"/>
          <w:szCs w:val="26"/>
        </w:rPr>
        <w:t xml:space="preserve"> совершил административное правонарушение, предусмотренное ч. 1 ст. 12.26 КоАП РФ.</w:t>
      </w:r>
    </w:p>
    <w:p w:rsidR="005F4167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Лицо, в отношении которого ведется производство по делу об административном правонарушении Иванов А.Д. в судебном заседании вину в совершении административного правонарушени</w:t>
      </w:r>
      <w:r>
        <w:rPr>
          <w:sz w:val="26"/>
          <w:szCs w:val="26"/>
        </w:rPr>
        <w:t xml:space="preserve">я не признал, и пояснил, что в тот день, </w:t>
      </w:r>
      <w:r>
        <w:rPr>
          <w:rStyle w:val="cat-Dategrp-13rplc-17"/>
          <w:sz w:val="26"/>
          <w:szCs w:val="26"/>
        </w:rPr>
        <w:t>дата</w:t>
      </w:r>
      <w:r>
        <w:rPr>
          <w:sz w:val="26"/>
          <w:szCs w:val="26"/>
        </w:rPr>
        <w:t xml:space="preserve">, он ехал на своем автомобиле «десятке», р/з </w:t>
      </w:r>
      <w:r>
        <w:rPr>
          <w:rStyle w:val="cat-UserDefined482271849grp-52rplc-18"/>
          <w:sz w:val="26"/>
          <w:szCs w:val="26"/>
        </w:rPr>
        <w:t>...</w:t>
      </w:r>
      <w:r>
        <w:rPr>
          <w:sz w:val="26"/>
          <w:szCs w:val="26"/>
        </w:rPr>
        <w:t xml:space="preserve">, с центра </w:t>
      </w:r>
      <w:r>
        <w:rPr>
          <w:rStyle w:val="cat-Addressgrp-4rplc-19"/>
          <w:sz w:val="26"/>
          <w:szCs w:val="26"/>
        </w:rPr>
        <w:t>адрес</w:t>
      </w:r>
      <w:r>
        <w:rPr>
          <w:sz w:val="26"/>
          <w:szCs w:val="26"/>
        </w:rPr>
        <w:t xml:space="preserve"> к себе домой. Уже когда он заезжал во двор дома, его догнала машина сотрудников полиции. После чего, его </w:t>
      </w:r>
      <w:r>
        <w:rPr>
          <w:sz w:val="26"/>
          <w:szCs w:val="26"/>
        </w:rPr>
        <w:t>практически насильно усадили в патрульную</w:t>
      </w:r>
      <w:r>
        <w:rPr>
          <w:sz w:val="26"/>
          <w:szCs w:val="26"/>
        </w:rPr>
        <w:t xml:space="preserve"> машин, где он по предложению должностного лица согласился продуть прибор Алкотестр, который после продутия показал 0,10, в связи с чем, у него не было установлено наличия алкогольного опьянения. После чего ему предложили проехать в больницу для медицинско</w:t>
      </w:r>
      <w:r>
        <w:rPr>
          <w:sz w:val="26"/>
          <w:szCs w:val="26"/>
        </w:rPr>
        <w:t>го освидетельствования, на, что он первоначально согласился, но сотрудники полиции, пояснили, что за отказ от прохождения ему ничего не будет, поэтому быстрей и проще будет оформить отказ, чем ехать в больницу. При этом у него действительно было мало време</w:t>
      </w:r>
      <w:r>
        <w:rPr>
          <w:sz w:val="26"/>
          <w:szCs w:val="26"/>
        </w:rPr>
        <w:t>ни в связи необходимостью подбрасывать дрова, у него теплицы. Так же, в связи с тяжелым трудом, он уже на протяжении двух месяцев почти не спал, в связи с чем, выглядел уставшим. Поэтому, не зная, что отказ от прохождения медицинского освидетельствования н</w:t>
      </w:r>
      <w:r>
        <w:rPr>
          <w:sz w:val="26"/>
          <w:szCs w:val="26"/>
        </w:rPr>
        <w:t>а состояние опьянения влечет за собой административную ответственность, иначе бы поехал в больницу, он отказался от прохождения медицинского освидетельствования, о чем собственноручно указал в протоколе о направлении на медицинское освидетельствование. Так</w:t>
      </w:r>
      <w:r>
        <w:rPr>
          <w:sz w:val="26"/>
          <w:szCs w:val="26"/>
        </w:rPr>
        <w:t>им образом, считает, что сотрудники полиции ввели его в заблуждение, и он фактически писал в документах и говорил на видео только то, что ему сказали, если бы он знал о том, что его привлекут к ответственности он бы обязательно поехал. Кроме того, добавил,</w:t>
      </w:r>
      <w:r>
        <w:rPr>
          <w:sz w:val="26"/>
          <w:szCs w:val="26"/>
        </w:rPr>
        <w:t xml:space="preserve"> что действительно выпил немного алкоголя, но это было утром. Действия сотрудников полиции в принципе считает правомерными, он их не обжаловал. Какого – либо давления на него они не оказывали. Изменения в протоколе о направлении на медицинское освидетельст</w:t>
      </w:r>
      <w:r>
        <w:rPr>
          <w:sz w:val="26"/>
          <w:szCs w:val="26"/>
        </w:rPr>
        <w:t xml:space="preserve">вование в части основания для направления на медицинское освидетельствование 61 АК </w:t>
      </w:r>
      <w:r>
        <w:rPr>
          <w:rStyle w:val="cat-PhoneNumbergrp-44rplc-20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13rplc-21"/>
          <w:sz w:val="26"/>
          <w:szCs w:val="26"/>
        </w:rPr>
        <w:t>дата</w:t>
      </w:r>
      <w:r>
        <w:rPr>
          <w:sz w:val="26"/>
          <w:szCs w:val="26"/>
        </w:rPr>
        <w:t xml:space="preserve">, а именно верно считать пункт 3, вносились в его присутствии, о чем имеется его и сотрудника полиции подписи. 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После разъяснения судом Иванову А.Д. права зая</w:t>
      </w:r>
      <w:r>
        <w:rPr>
          <w:sz w:val="26"/>
          <w:szCs w:val="26"/>
        </w:rPr>
        <w:t xml:space="preserve">вить ходатайство о вызове свидетелей, или истребовать доказательства, каких-либо ходатайств не заявлял. 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Должностное лицо, составившее протокол об административном правонарушении - инспектор ДПС ГИБДД ОМВД России по </w:t>
      </w:r>
      <w:r>
        <w:rPr>
          <w:rStyle w:val="cat-Addressgrp-2rplc-23"/>
          <w:sz w:val="26"/>
          <w:szCs w:val="26"/>
        </w:rPr>
        <w:t>адрес</w:t>
      </w:r>
      <w:r>
        <w:rPr>
          <w:sz w:val="26"/>
          <w:szCs w:val="26"/>
        </w:rPr>
        <w:t xml:space="preserve"> Качот М.М.</w:t>
      </w:r>
      <w:r>
        <w:rPr>
          <w:sz w:val="26"/>
          <w:szCs w:val="26"/>
        </w:rPr>
        <w:t xml:space="preserve">, предупрежденный об административной ответственности за дачу заведомо ложных показаний в соответствии со ст. 17.9 КоАП РФ, в судебном заседании пояснил, что </w:t>
      </w:r>
      <w:r>
        <w:rPr>
          <w:rStyle w:val="cat-Dategrp-14rplc-25"/>
          <w:sz w:val="26"/>
          <w:szCs w:val="26"/>
        </w:rPr>
        <w:t>дата</w:t>
      </w:r>
      <w:r>
        <w:rPr>
          <w:sz w:val="26"/>
          <w:szCs w:val="26"/>
        </w:rPr>
        <w:t xml:space="preserve"> он совместно с госавтоинспектором Беляловым И.Э. осуществлял надзор за дорожным движением на </w:t>
      </w:r>
      <w:r>
        <w:rPr>
          <w:sz w:val="26"/>
          <w:szCs w:val="26"/>
        </w:rPr>
        <w:t xml:space="preserve">маршруте № 1, примерно в 22 час., в </w:t>
      </w:r>
      <w:r>
        <w:rPr>
          <w:rStyle w:val="cat-Addressgrp-4rplc-27"/>
          <w:sz w:val="26"/>
          <w:szCs w:val="26"/>
        </w:rPr>
        <w:t>адрес</w:t>
      </w:r>
      <w:r>
        <w:rPr>
          <w:sz w:val="26"/>
          <w:szCs w:val="26"/>
        </w:rPr>
        <w:t xml:space="preserve"> увидели автомобиль, предприняли меры к его остановке и уже возле дома по </w:t>
      </w:r>
      <w:r>
        <w:rPr>
          <w:rStyle w:val="cat-Addressgrp-5rplc-28"/>
          <w:sz w:val="26"/>
          <w:szCs w:val="26"/>
        </w:rPr>
        <w:t>адрес</w:t>
      </w:r>
      <w:r>
        <w:rPr>
          <w:sz w:val="26"/>
          <w:szCs w:val="26"/>
        </w:rPr>
        <w:t xml:space="preserve"> автомобиль </w:t>
      </w:r>
      <w:r>
        <w:rPr>
          <w:rStyle w:val="cat-CarMakeModelgrp-42rplc-29"/>
          <w:sz w:val="26"/>
          <w:szCs w:val="26"/>
        </w:rPr>
        <w:t>марка автомобиля</w:t>
      </w:r>
      <w:r>
        <w:rPr>
          <w:sz w:val="26"/>
          <w:szCs w:val="26"/>
        </w:rPr>
        <w:t>,  р/з С816КК01. В автомобиле водитель был один. После проверки документов, стало известно, что водителем ав</w:t>
      </w:r>
      <w:r>
        <w:rPr>
          <w:sz w:val="26"/>
          <w:szCs w:val="26"/>
        </w:rPr>
        <w:t>томобиля является Иванов А.Д.  При общении с ним были установлены признаки алкогольного опьянения, а именно «запах алкоголя изо рта, резкое изменение окраски кожных покровов лица». С учетом наличия признаков опьянения, Иванов А.Д. был отстранён от управлен</w:t>
      </w:r>
      <w:r>
        <w:rPr>
          <w:sz w:val="26"/>
          <w:szCs w:val="26"/>
        </w:rPr>
        <w:t>ия транспортным средством. Иванов А.Д. согласился пройти медицинское освидетельствование на месте. По результатам освидетельствования был установлен отрицательный результат, поэтому Иванову А.Д. было предложено пройти медицинское освидетельствование на сос</w:t>
      </w:r>
      <w:r>
        <w:rPr>
          <w:sz w:val="26"/>
          <w:szCs w:val="26"/>
        </w:rPr>
        <w:t>тояние опьянения, от чего он отказался, о чем собственноручно сделал запись в протоколе. Причиной отказа от прохождения медицинского освидетельствования Иванов А.Д. указывал на то, что у него нет времени на это, надо подкидывать дрова.   После чего в отнош</w:t>
      </w:r>
      <w:r>
        <w:rPr>
          <w:sz w:val="26"/>
          <w:szCs w:val="26"/>
        </w:rPr>
        <w:t xml:space="preserve">ении Иванова А.Д. был составлен административный протокол по ст. 12.26 ч. 1 КоАП РФ. При применении </w:t>
      </w:r>
      <w:r>
        <w:rPr>
          <w:sz w:val="26"/>
          <w:szCs w:val="26"/>
        </w:rPr>
        <w:t>мер обеспечения производства по делу об административном правонарушении велась видеозапись, в связи с чем, привлечение понятых не требовалось. Также пояснил</w:t>
      </w:r>
      <w:r>
        <w:rPr>
          <w:sz w:val="26"/>
          <w:szCs w:val="26"/>
        </w:rPr>
        <w:t>, что при заполнении процессуальных документов им действительно были допущены незначительные нарушения, а именно ошибочно указал основанием для направления на медицинское освидетельствование на состояние опьянения пункт 1, вместо пункта 3. Он понимает, что</w:t>
      </w:r>
      <w:r>
        <w:rPr>
          <w:sz w:val="26"/>
          <w:szCs w:val="26"/>
        </w:rPr>
        <w:t xml:space="preserve"> дополнение протоколов после их составления не допускается, однако он путем внесения исправления шариковой ручкой на месте его составления в присутствии Иванова А.Д. исправил основание для направления, в связи с ранее допущенной им ошибкой. Данное нарушени</w:t>
      </w:r>
      <w:r>
        <w:rPr>
          <w:sz w:val="26"/>
          <w:szCs w:val="26"/>
        </w:rPr>
        <w:t xml:space="preserve">е несущественное, и не исключает факт совершения Ивановым А.Д. административного правонарушения. При этом процедура направления на медицинское освидетельствование им нарушена не была. Кроме того, Иванов А.Д. при составлении в отношении него процессуальных </w:t>
      </w:r>
      <w:r>
        <w:rPr>
          <w:sz w:val="26"/>
          <w:szCs w:val="26"/>
        </w:rPr>
        <w:t>документов замечания на них не заявлял, расписался в них, каких-либо ходатайств не заявлял. Какой-либо заинтересованности в исходе дела не имеет, выполнял свои должностные обязанности. Иванову А.Д. на вопрос о том, что будет при отказе от медицинского осви</w:t>
      </w:r>
      <w:r>
        <w:rPr>
          <w:sz w:val="26"/>
          <w:szCs w:val="26"/>
        </w:rPr>
        <w:t>детельствования было разъяснено, что будет составлен протокол об административном правонарушении, который будет направлен в суд и суд уже назначит наказание.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Непризнание Ивановым А.Д. вины суд расценивает, как способ защиты с целью избежать административно</w:t>
      </w:r>
      <w:r>
        <w:rPr>
          <w:sz w:val="26"/>
          <w:szCs w:val="26"/>
        </w:rPr>
        <w:t>го наказания за содеянное правонарушение.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Несмотря на непризнание вины, вина Иванова А.Д, подтверждается имеющимися в материалах дела письменными доказательствами, исследованными в судебном заседании, а именно: 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61 АГ </w:t>
      </w:r>
      <w:r>
        <w:rPr>
          <w:rStyle w:val="cat-PhoneNumbergrp-43rplc-42"/>
          <w:sz w:val="26"/>
          <w:szCs w:val="26"/>
        </w:rPr>
        <w:t>телефон</w:t>
      </w:r>
      <w:r>
        <w:rPr>
          <w:sz w:val="26"/>
          <w:szCs w:val="26"/>
        </w:rPr>
        <w:t xml:space="preserve"> об административн</w:t>
      </w:r>
      <w:r>
        <w:rPr>
          <w:sz w:val="26"/>
          <w:szCs w:val="26"/>
        </w:rPr>
        <w:t xml:space="preserve">ом правонарушении от </w:t>
      </w:r>
      <w:r>
        <w:rPr>
          <w:rStyle w:val="cat-Dategrp-13rplc-43"/>
          <w:sz w:val="26"/>
          <w:szCs w:val="26"/>
        </w:rPr>
        <w:t>дата</w:t>
      </w:r>
      <w:r>
        <w:rPr>
          <w:sz w:val="26"/>
          <w:szCs w:val="26"/>
        </w:rPr>
        <w:t xml:space="preserve">, установившим факт административного правонарушения; 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отстранении от управления транспортным средством 61 АМ </w:t>
      </w:r>
      <w:r>
        <w:rPr>
          <w:rStyle w:val="cat-PhoneNumbergrp-45rplc-44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13rplc-45"/>
          <w:sz w:val="26"/>
          <w:szCs w:val="26"/>
        </w:rPr>
        <w:t>дата</w:t>
      </w:r>
      <w:r>
        <w:rPr>
          <w:sz w:val="26"/>
          <w:szCs w:val="26"/>
        </w:rPr>
        <w:t xml:space="preserve">; 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освидетельствования на состояние алкогольного опьянения 68 АО </w:t>
      </w:r>
      <w:r>
        <w:rPr>
          <w:rStyle w:val="cat-PhoneNumbergrp-46rplc-46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13rplc-47"/>
          <w:sz w:val="26"/>
          <w:szCs w:val="26"/>
        </w:rPr>
        <w:t>дата</w:t>
      </w:r>
      <w:r>
        <w:rPr>
          <w:sz w:val="26"/>
          <w:szCs w:val="26"/>
        </w:rPr>
        <w:t xml:space="preserve"> и чеком тестом от </w:t>
      </w:r>
      <w:r>
        <w:rPr>
          <w:rStyle w:val="cat-Dategrp-13rplc-48"/>
          <w:sz w:val="26"/>
          <w:szCs w:val="26"/>
        </w:rPr>
        <w:t>дата</w:t>
      </w:r>
      <w:r>
        <w:rPr>
          <w:sz w:val="26"/>
          <w:szCs w:val="26"/>
        </w:rPr>
        <w:t xml:space="preserve">, в котором Иванов А.Д. согласился с результатами освидетельствования; 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61 АК </w:t>
      </w:r>
      <w:r>
        <w:rPr>
          <w:rStyle w:val="cat-PhoneNumbergrp-44rplc-50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13rplc-51"/>
          <w:sz w:val="26"/>
          <w:szCs w:val="26"/>
        </w:rPr>
        <w:t>дата</w:t>
      </w:r>
      <w:r>
        <w:rPr>
          <w:sz w:val="26"/>
          <w:szCs w:val="26"/>
        </w:rPr>
        <w:t>, в котором Иванов А.Д. написал, что отказывается пройт</w:t>
      </w:r>
      <w:r>
        <w:rPr>
          <w:sz w:val="26"/>
          <w:szCs w:val="26"/>
        </w:rPr>
        <w:t xml:space="preserve">и медицинское освидетельствование; 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объяснениями свидетеля Белялова И.Э.  от </w:t>
      </w:r>
      <w:r>
        <w:rPr>
          <w:rStyle w:val="cat-Dategrp-13rplc-54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поверке № 05.1888.17 анализатора паров выдыхаемого воздуха Alcotest модели 6810 от </w:t>
      </w:r>
      <w:r>
        <w:rPr>
          <w:rStyle w:val="cat-Dategrp-15rplc-55"/>
          <w:sz w:val="26"/>
          <w:szCs w:val="26"/>
        </w:rPr>
        <w:t>дата</w:t>
      </w:r>
      <w:r>
        <w:rPr>
          <w:sz w:val="26"/>
          <w:szCs w:val="26"/>
        </w:rPr>
        <w:t xml:space="preserve">; 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Суд приходит к выводу о том, что протокол об а</w:t>
      </w:r>
      <w:r>
        <w:rPr>
          <w:sz w:val="26"/>
          <w:szCs w:val="26"/>
        </w:rPr>
        <w:t>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правонарушениях, существенных недостатков при составлении протокола должностным лицо</w:t>
      </w:r>
      <w:r>
        <w:rPr>
          <w:sz w:val="26"/>
          <w:szCs w:val="26"/>
        </w:rPr>
        <w:t xml:space="preserve">м не допущено. </w:t>
      </w:r>
    </w:p>
    <w:p w:rsidR="005F4167">
      <w:pPr>
        <w:ind w:right="4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Допущенные должностным лицом помарки в протоколе, не являются существенными нарушениями составления протокола,  которые могут являться </w:t>
      </w:r>
      <w:r>
        <w:rPr>
          <w:sz w:val="26"/>
          <w:szCs w:val="26"/>
        </w:rPr>
        <w:t>основанием для признания его составленным с нарушением закона, а лишь свидетельствуют о небрежности соста</w:t>
      </w:r>
      <w:r>
        <w:rPr>
          <w:sz w:val="26"/>
          <w:szCs w:val="26"/>
        </w:rPr>
        <w:t>вления протокола сотрудником полиции.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</w:t>
      </w:r>
      <w:r>
        <w:rPr>
          <w:sz w:val="26"/>
          <w:szCs w:val="26"/>
        </w:rPr>
        <w:t>и об административных правонарушениях установлена административная ответственность.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п. 2.3.2 Правил дорожного движения, утвержденных постановлением Совета министров - Правительства РФ от </w:t>
      </w:r>
      <w:r>
        <w:rPr>
          <w:rStyle w:val="cat-Dategrp-16rplc-56"/>
          <w:sz w:val="26"/>
          <w:szCs w:val="26"/>
        </w:rPr>
        <w:t>дата</w:t>
      </w:r>
      <w:r>
        <w:rPr>
          <w:sz w:val="26"/>
          <w:szCs w:val="26"/>
        </w:rPr>
        <w:t xml:space="preserve"> № 1090 «О правилах дорожного движения» (далее - ПДД), вод</w:t>
      </w:r>
      <w:r>
        <w:rPr>
          <w:sz w:val="26"/>
          <w:szCs w:val="26"/>
        </w:rPr>
        <w:t>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</w:t>
      </w:r>
      <w:r>
        <w:rPr>
          <w:sz w:val="26"/>
          <w:szCs w:val="26"/>
        </w:rPr>
        <w:t>инское освидетельствование на состояние опьянения.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Исходя 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5F4167">
      <w:pPr>
        <w:ind w:firstLine="567"/>
        <w:jc w:val="both"/>
        <w:rPr>
          <w:sz w:val="26"/>
          <w:szCs w:val="26"/>
        </w:rPr>
      </w:pPr>
      <w:r>
        <w:fldChar w:fldCharType="begin"/>
      </w:r>
      <w:r>
        <w:instrText xml:space="preserve"> HYPERLINK "consultantplus://offline/ref=BDC82FFC37C8E967E4F1F96F7C067EACF0114C4934FEC4540088048AB20E7C7CCA138E058F691FZ5I" </w:instrText>
      </w:r>
      <w:r>
        <w:fldChar w:fldCharType="separate"/>
      </w:r>
      <w:r w:rsidR="00360A80">
        <w:rPr>
          <w:color w:val="0000EE"/>
          <w:sz w:val="26"/>
          <w:szCs w:val="26"/>
        </w:rPr>
        <w:t>Частью 1 статьи 12.26</w:t>
      </w:r>
      <w:r>
        <w:fldChar w:fldCharType="end"/>
      </w:r>
      <w:r w:rsidR="00360A80">
        <w:rPr>
          <w:sz w:val="26"/>
          <w:szCs w:val="26"/>
        </w:rPr>
        <w:t xml:space="preserve"> КоАП РФ</w:t>
      </w:r>
      <w:r w:rsidR="00360A80">
        <w:rPr>
          <w:sz w:val="26"/>
          <w:szCs w:val="26"/>
        </w:rPr>
        <w:t xml:space="preserve">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ч. 1.1 ст. 27.12 КоАП РФ л</w:t>
      </w:r>
      <w:r>
        <w:rPr>
          <w:sz w:val="26"/>
          <w:szCs w:val="26"/>
        </w:rPr>
        <w:t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</w:t>
      </w:r>
      <w:r>
        <w:rPr>
          <w:sz w:val="26"/>
          <w:szCs w:val="26"/>
        </w:rPr>
        <w:t xml:space="preserve"> с частью 6 настоящей статьи.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</w:t>
      </w:r>
      <w:r>
        <w:rPr>
          <w:sz w:val="26"/>
          <w:szCs w:val="26"/>
        </w:rPr>
        <w:t>ановленном Правительством Российской Федерации.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правовой позиции выраженной в п. 9 Постановления Пленума Верховного Суда РФ от </w:t>
      </w:r>
      <w:r>
        <w:rPr>
          <w:rStyle w:val="cat-Dategrp-17rplc-57"/>
          <w:sz w:val="26"/>
          <w:szCs w:val="26"/>
        </w:rPr>
        <w:t>дата</w:t>
      </w:r>
      <w:r>
        <w:rPr>
          <w:sz w:val="26"/>
          <w:szCs w:val="26"/>
        </w:rPr>
        <w:t xml:space="preserve"> № 18 «О некоторых вопросах, возникающих у судов при применении Особенной части Кодекса Российской Федерации об адми</w:t>
      </w:r>
      <w:r>
        <w:rPr>
          <w:sz w:val="26"/>
          <w:szCs w:val="26"/>
        </w:rPr>
        <w:t xml:space="preserve">нистративных правонарушениях», 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"consultantplus://offline/ref=32135EA61BED171FCA708CCB6281354B1C7915FE81B73AF0D168540EF5762FAFFBF71F2927TBs3M" </w:instrText>
      </w:r>
      <w:r>
        <w:fldChar w:fldCharType="separate"/>
      </w:r>
      <w:r>
        <w:rPr>
          <w:color w:val="0000EE"/>
          <w:sz w:val="26"/>
          <w:szCs w:val="26"/>
        </w:rPr>
        <w:t>статье 12.26</w:t>
      </w:r>
      <w:r>
        <w:fldChar w:fldCharType="end"/>
      </w:r>
      <w:r>
        <w:rPr>
          <w:sz w:val="26"/>
          <w:szCs w:val="26"/>
        </w:rPr>
        <w:t xml:space="preserve"> КоАП РФ является зафиксиро</w:t>
      </w:r>
      <w:r>
        <w:rPr>
          <w:sz w:val="26"/>
          <w:szCs w:val="26"/>
        </w:rPr>
        <w:t>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</w:t>
      </w:r>
      <w:r>
        <w:rPr>
          <w:sz w:val="26"/>
          <w:szCs w:val="26"/>
        </w:rPr>
        <w:t>инскому работнику.</w:t>
      </w:r>
    </w:p>
    <w:p w:rsidR="005F4167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</w:t>
      </w:r>
      <w:r>
        <w:rPr>
          <w:sz w:val="26"/>
          <w:szCs w:val="26"/>
        </w:rPr>
        <w:t xml:space="preserve">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</w:t>
      </w:r>
      <w:r>
        <w:fldChar w:fldCharType="begin"/>
      </w:r>
      <w:r>
        <w:instrText xml:space="preserve"> HYPERLINK "consultantplus://offline/ref=2BE0C2FECE6A0D5C64E633FD119135697F7432C7116A7AEF33189F4F4BE9CC696190102EC53C653B79r9M" </w:instrText>
      </w:r>
      <w:r>
        <w:fldChar w:fldCharType="separate"/>
      </w:r>
      <w:r>
        <w:rPr>
          <w:color w:val="0000EE"/>
          <w:sz w:val="26"/>
          <w:szCs w:val="26"/>
        </w:rPr>
        <w:t>пункте 3</w:t>
      </w:r>
      <w:r>
        <w:fldChar w:fldCharType="end"/>
      </w:r>
      <w:r>
        <w:rPr>
          <w:sz w:val="26"/>
          <w:szCs w:val="26"/>
        </w:rPr>
        <w:t xml:space="preserve"> Правил освидетельствования лица, которое управляет транспортным средством, на состояние </w:t>
      </w:r>
      <w:r>
        <w:rPr>
          <w:sz w:val="26"/>
          <w:szCs w:val="26"/>
        </w:rPr>
        <w:t>алкогольного опьянения и оформления его результатов, направления указанного лица на медицинское осв</w:t>
      </w:r>
      <w:r>
        <w:rPr>
          <w:sz w:val="26"/>
          <w:szCs w:val="26"/>
        </w:rPr>
        <w:t xml:space="preserve">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8rplc-58"/>
          <w:sz w:val="26"/>
          <w:szCs w:val="26"/>
        </w:rPr>
        <w:t>дата</w:t>
      </w:r>
      <w:r>
        <w:rPr>
          <w:sz w:val="26"/>
          <w:szCs w:val="26"/>
        </w:rPr>
        <w:t xml:space="preserve"> № 475; несогласие водителя с результатами освидетельствования на </w:t>
      </w:r>
      <w:r>
        <w:rPr>
          <w:sz w:val="26"/>
          <w:szCs w:val="26"/>
        </w:rPr>
        <w:t xml:space="preserve">состояние алкогольного опьянения; наличие одного или нескольких признаков, перечисленных в </w:t>
      </w:r>
      <w:r>
        <w:fldChar w:fldCharType="begin"/>
      </w:r>
      <w:r>
        <w:instrText xml:space="preserve"> HYPERLINK "consultantplus://offline/ref=2BE0C2FECE6A0D5C64E633FD119135697F7432C7116A7AEF33189F4F4BE9CC696190102EC53C653B79r9M" </w:instrText>
      </w:r>
      <w:r>
        <w:fldChar w:fldCharType="separate"/>
      </w:r>
      <w:r>
        <w:rPr>
          <w:color w:val="0000EE"/>
          <w:sz w:val="26"/>
          <w:szCs w:val="26"/>
        </w:rPr>
        <w:t>пункте 3</w:t>
      </w:r>
      <w:r>
        <w:fldChar w:fldCharType="end"/>
      </w:r>
      <w:r>
        <w:rPr>
          <w:sz w:val="26"/>
          <w:szCs w:val="26"/>
        </w:rPr>
        <w:t xml:space="preserve"> названных Правил, при отр</w:t>
      </w:r>
      <w:r>
        <w:rPr>
          <w:sz w:val="26"/>
          <w:szCs w:val="26"/>
        </w:rPr>
        <w:t>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</w:t>
      </w:r>
      <w:r>
        <w:rPr>
          <w:sz w:val="26"/>
          <w:szCs w:val="26"/>
        </w:rPr>
        <w:t>окола о направлении на такое освидетельствование.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</w:t>
      </w:r>
      <w:r>
        <w:rPr>
          <w:sz w:val="26"/>
          <w:szCs w:val="26"/>
        </w:rPr>
        <w:t>янения (</w:t>
      </w:r>
      <w:r>
        <w:fldChar w:fldCharType="begin"/>
      </w:r>
      <w:r>
        <w:instrText xml:space="preserve"> HYPERLINK "consultantplus://offline/ref=3F4D87223EE2C5EE65816078668F8F424BE8154B3128298C1D633EA296439723CFDAEDE62918DA65BEu6N" </w:instrText>
      </w:r>
      <w:r>
        <w:fldChar w:fldCharType="separate"/>
      </w:r>
      <w:r>
        <w:rPr>
          <w:color w:val="0000EE"/>
          <w:sz w:val="26"/>
          <w:szCs w:val="26"/>
        </w:rPr>
        <w:t>ч. 4 ст. 27.12</w:t>
      </w:r>
      <w:r>
        <w:fldChar w:fldCharType="end"/>
      </w:r>
      <w:r>
        <w:rPr>
          <w:sz w:val="26"/>
          <w:szCs w:val="26"/>
        </w:rPr>
        <w:t xml:space="preserve"> КоАП РФ) и в протоколе об административном правонарушении, как относящиеся к событию административного</w:t>
      </w:r>
      <w:r>
        <w:rPr>
          <w:sz w:val="26"/>
          <w:szCs w:val="26"/>
        </w:rPr>
        <w:t xml:space="preserve"> правонарушения (</w:t>
      </w:r>
      <w:r>
        <w:fldChar w:fldCharType="begin"/>
      </w:r>
      <w:r>
        <w:instrText xml:space="preserve"> HYPERLINK "consultantplus://offline/ref=3F4D87223EE2C5EE65816078668F8F424BE8154B3128298C1D633EA296439723CFDAEDE62918DA69BEu6N" </w:instrText>
      </w:r>
      <w:r>
        <w:fldChar w:fldCharType="separate"/>
      </w:r>
      <w:r>
        <w:rPr>
          <w:color w:val="0000EE"/>
          <w:sz w:val="26"/>
          <w:szCs w:val="26"/>
        </w:rPr>
        <w:t>ч. 2 ст. 28.2</w:t>
      </w:r>
      <w:r>
        <w:fldChar w:fldCharType="end"/>
      </w:r>
      <w:r>
        <w:rPr>
          <w:sz w:val="26"/>
          <w:szCs w:val="26"/>
        </w:rPr>
        <w:t xml:space="preserve"> КоАП РФ).</w:t>
      </w:r>
    </w:p>
    <w:p w:rsidR="005F4167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Правительства РФ от </w:t>
      </w:r>
      <w:r>
        <w:rPr>
          <w:rStyle w:val="cat-Dategrp-18rplc-59"/>
          <w:sz w:val="26"/>
          <w:szCs w:val="26"/>
        </w:rPr>
        <w:t>дата</w:t>
      </w:r>
      <w:r>
        <w:rPr>
          <w:sz w:val="26"/>
          <w:szCs w:val="26"/>
        </w:rPr>
        <w:t xml:space="preserve"> № 475 утверждены </w:t>
      </w:r>
      <w:r>
        <w:fldChar w:fldCharType="begin"/>
      </w:r>
      <w:r>
        <w:instrText xml:space="preserve"> HYPERLINK "consultantplus://offline/ref=BDC82FFC37C8E967E4F1F96F7C067EACF01040493AF3C4540088048AB20E7C7CCA138E008C6BF59019ZAI" </w:instrText>
      </w:r>
      <w:r>
        <w:fldChar w:fldCharType="separate"/>
      </w:r>
      <w:r>
        <w:rPr>
          <w:color w:val="0000EE"/>
          <w:sz w:val="26"/>
          <w:szCs w:val="26"/>
        </w:rPr>
        <w:t>Правила</w:t>
      </w:r>
      <w:r>
        <w:fldChar w:fldCharType="end"/>
      </w:r>
      <w:r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</w:t>
      </w:r>
      <w:r>
        <w:rPr>
          <w:sz w:val="26"/>
          <w:szCs w:val="26"/>
        </w:rPr>
        <w:t>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5F4167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"consultantplus://offline/ref=BDC82FFC37C8E967E4F1F96F7C067EACF01040493AF3C4540088048AB20E7C7CCA138E008C6BF59019Z6I" </w:instrText>
      </w:r>
      <w:r>
        <w:fldChar w:fldCharType="separate"/>
      </w:r>
      <w:r>
        <w:rPr>
          <w:color w:val="0000EE"/>
          <w:sz w:val="26"/>
          <w:szCs w:val="26"/>
        </w:rPr>
        <w:t>пункта 3</w:t>
      </w:r>
      <w:r>
        <w:fldChar w:fldCharType="end"/>
      </w:r>
      <w:r>
        <w:rPr>
          <w:sz w:val="26"/>
          <w:szCs w:val="26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</w:t>
      </w:r>
      <w:r>
        <w:rPr>
          <w:sz w:val="26"/>
          <w:szCs w:val="26"/>
        </w:rPr>
        <w:t>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F4167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полагать, что водитель Иванов А.Д. находился в состоянии опьянения, послужило наличие в</w:t>
      </w:r>
      <w:r>
        <w:rPr>
          <w:sz w:val="26"/>
          <w:szCs w:val="26"/>
        </w:rPr>
        <w:t xml:space="preserve">ыявленных у него сотрудником ГИБДД признаков опьянения – запах алкоголя изо рта, резкое изменение окраски кожных покровов лица. 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Водителю Иванову А.Д. было предложено пройти освидетельствование на состояние алкогольного опьянения на месте на, что он соглас</w:t>
      </w:r>
      <w:r>
        <w:rPr>
          <w:sz w:val="26"/>
          <w:szCs w:val="26"/>
        </w:rPr>
        <w:t>ился. Согласно результатам тестера - прибора «Drager Alcotest» 6810, нахождение Иванова А.Д. в состоянии алкогольного опьянения не установлено, при «продутии» прибора, показания – 0,10 мг/л., с результатами теста Иванов А.Д. согласился, о чем в Акте освиде</w:t>
      </w:r>
      <w:r>
        <w:rPr>
          <w:sz w:val="26"/>
          <w:szCs w:val="26"/>
        </w:rPr>
        <w:t xml:space="preserve">тельствования на состояние алкогольного опьянения 68 АО </w:t>
      </w:r>
      <w:r>
        <w:rPr>
          <w:rStyle w:val="cat-PhoneNumbergrp-46rplc-64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13rplc-65"/>
          <w:sz w:val="26"/>
          <w:szCs w:val="26"/>
        </w:rPr>
        <w:t>дата</w:t>
      </w:r>
      <w:r>
        <w:rPr>
          <w:sz w:val="26"/>
          <w:szCs w:val="26"/>
        </w:rPr>
        <w:t xml:space="preserve"> сделана соответствующая отметка.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Наличие алкоголя в выдыхаемом воздухе определено при помощи надлежащего технического средства измерения - анализатора паров этанола в выдыхаемом воздухе «Drager Alcotest» 6810, поверенного в установленном порядке (свидетельство о поверке № 05.1888.18, дейс</w:t>
      </w:r>
      <w:r>
        <w:rPr>
          <w:sz w:val="26"/>
          <w:szCs w:val="26"/>
        </w:rPr>
        <w:t xml:space="preserve">твительное до </w:t>
      </w:r>
      <w:r>
        <w:rPr>
          <w:rStyle w:val="cat-Dategrp-19rplc-66"/>
          <w:sz w:val="26"/>
          <w:szCs w:val="26"/>
        </w:rPr>
        <w:t>дата</w:t>
      </w:r>
      <w:r>
        <w:rPr>
          <w:sz w:val="26"/>
          <w:szCs w:val="26"/>
        </w:rPr>
        <w:t>), что подтверждает соответствие данного средства измерения установленным техническим требованиям и пригодность его к применению. 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"consultantplus://offline/ref=A8CD7B5A4E40A66EC515266CC4627DB0D38FBFBE28BD2BDBF00EFC677C7ABF49B7A570BBC7C6HA25M" </w:instrText>
      </w:r>
      <w:r>
        <w:fldChar w:fldCharType="separate"/>
      </w:r>
      <w:r>
        <w:rPr>
          <w:color w:val="0000EE"/>
          <w:sz w:val="26"/>
          <w:szCs w:val="26"/>
        </w:rPr>
        <w:t>ч. 1.1 ст. 27.12</w:t>
      </w:r>
      <w:r>
        <w:fldChar w:fldCharType="end"/>
      </w:r>
      <w:r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</w:t>
      </w:r>
      <w:r>
        <w:rPr>
          <w:sz w:val="26"/>
          <w:szCs w:val="26"/>
        </w:rPr>
        <w:t>основания полагать, что это лицо находится в состоянии опьянения, либо лицо, в отношении к</w:t>
      </w:r>
      <w:r>
        <w:rPr>
          <w:sz w:val="26"/>
          <w:szCs w:val="26"/>
        </w:rPr>
        <w:t xml:space="preserve">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"consultantplus://offline/ref=A8CD7B5A4E40A66EC515266CC4627DB0D38FBFBE28BD2BDBF00EFC677C7ABF49B7A570BAC4HC20M" </w:instrText>
      </w:r>
      <w:r>
        <w:fldChar w:fldCharType="separate"/>
      </w:r>
      <w:r>
        <w:rPr>
          <w:color w:val="0000EE"/>
          <w:sz w:val="26"/>
          <w:szCs w:val="26"/>
        </w:rPr>
        <w:t>статьей 12.24</w:t>
      </w:r>
      <w:r>
        <w:fldChar w:fldCharType="end"/>
      </w:r>
      <w:r>
        <w:rPr>
          <w:sz w:val="26"/>
          <w:szCs w:val="26"/>
        </w:rPr>
        <w:t xml:space="preserve"> указанного Кодекс</w:t>
      </w:r>
      <w:r>
        <w:rPr>
          <w:sz w:val="26"/>
          <w:szCs w:val="26"/>
        </w:rPr>
        <w:t xml:space="preserve">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"consultantplus://offline/ref=A8CD7B5A4E40A66EC515266CC4627DB0D38FBFBE28BD2BDBF00EFC677C7ABF49B7A570BBC3C1HA21M" </w:instrText>
      </w:r>
      <w:r>
        <w:fldChar w:fldCharType="separate"/>
      </w:r>
      <w:r>
        <w:rPr>
          <w:color w:val="0000EE"/>
          <w:sz w:val="26"/>
          <w:szCs w:val="26"/>
        </w:rPr>
        <w:t>частью 6 настоящей статьи</w:t>
      </w:r>
      <w:r>
        <w:fldChar w:fldCharType="end"/>
      </w:r>
      <w:r>
        <w:rPr>
          <w:sz w:val="26"/>
          <w:szCs w:val="26"/>
        </w:rPr>
        <w:t>. При отказе от про</w:t>
      </w:r>
      <w:r>
        <w:rPr>
          <w:sz w:val="26"/>
          <w:szCs w:val="26"/>
        </w:rPr>
        <w:t>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</w:t>
      </w:r>
      <w:r>
        <w:rPr>
          <w:sz w:val="26"/>
          <w:szCs w:val="26"/>
        </w:rPr>
        <w:t>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Правительства Российской Федерации от </w:t>
      </w:r>
      <w:r>
        <w:rPr>
          <w:rStyle w:val="cat-Dategrp-20rplc-67"/>
          <w:sz w:val="26"/>
          <w:szCs w:val="26"/>
        </w:rPr>
        <w:t>дата</w:t>
      </w:r>
      <w:r>
        <w:rPr>
          <w:sz w:val="26"/>
          <w:szCs w:val="26"/>
        </w:rPr>
        <w:t xml:space="preserve"> № 475 утверждены </w:t>
      </w:r>
      <w:r>
        <w:fldChar w:fldCharType="begin"/>
      </w:r>
      <w:r>
        <w:instrText xml:space="preserve"> HYPERLINK "consultantplus://offline/ref=A8CD7B5A4E40A66EC515266CC4627DB0D38FB8BA28B82BDBF00EFC677C7ABF49B7A570BEC4C0A392HF2DM" </w:instrText>
      </w:r>
      <w:r>
        <w:fldChar w:fldCharType="separate"/>
      </w:r>
      <w:r>
        <w:rPr>
          <w:color w:val="0000EE"/>
          <w:sz w:val="26"/>
          <w:szCs w:val="26"/>
        </w:rPr>
        <w:t>Правила</w:t>
      </w:r>
      <w:r>
        <w:fldChar w:fldCharType="end"/>
      </w:r>
      <w:r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</w:t>
      </w:r>
      <w:r>
        <w:rPr>
          <w:sz w:val="26"/>
          <w:szCs w:val="26"/>
        </w:rPr>
        <w:t>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 10 Постановлением Правительства РФ от </w:t>
      </w:r>
      <w:r>
        <w:rPr>
          <w:rStyle w:val="cat-Dategrp-18rplc-68"/>
          <w:sz w:val="26"/>
          <w:szCs w:val="26"/>
        </w:rPr>
        <w:t>дата</w:t>
      </w:r>
      <w:r>
        <w:rPr>
          <w:sz w:val="26"/>
          <w:szCs w:val="26"/>
        </w:rPr>
        <w:t xml:space="preserve"> № 475 </w:t>
      </w:r>
      <w:r>
        <w:rPr>
          <w:sz w:val="26"/>
          <w:szCs w:val="26"/>
        </w:rPr>
        <w:t>при: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</w:t>
      </w:r>
      <w:r>
        <w:rPr>
          <w:sz w:val="26"/>
          <w:szCs w:val="26"/>
        </w:rPr>
        <w:t>ится в состоянии опьянения, и отрицательном результате освидетельствования на состояние алкогольного опьянения, водитель транспортного средства подлежит направлению на медицинское освидетельствование на состояние опьянения.</w:t>
      </w:r>
    </w:p>
    <w:p w:rsidR="005F4167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"consultantplus://offline/ref=BDC82FFC37C8E967E4F1F96F7C067EACF01040493AF3C4540088048AB20E7C7CCA138E008C6BF59219ZCI" </w:instrText>
      </w:r>
      <w:r>
        <w:fldChar w:fldCharType="separate"/>
      </w:r>
      <w:r>
        <w:rPr>
          <w:color w:val="0000EE"/>
          <w:sz w:val="26"/>
          <w:szCs w:val="26"/>
        </w:rPr>
        <w:t>пунктом 10</w:t>
      </w:r>
      <w:r>
        <w:fldChar w:fldCharType="end"/>
      </w:r>
      <w:r>
        <w:rPr>
          <w:sz w:val="26"/>
          <w:szCs w:val="26"/>
        </w:rPr>
        <w:t xml:space="preserve"> Правил в связи с наличием признаков опьянения и отрицательном результате освидетельствования на состояние алкогольного опьянения </w:t>
      </w:r>
      <w:r>
        <w:rPr>
          <w:sz w:val="26"/>
          <w:szCs w:val="26"/>
        </w:rPr>
        <w:t>Иванов А.Д. был направлен на медицинское освидетельствование на состояние опьянения, пройти которое он отказался, о чем собственноручно написал в протоколе.</w:t>
      </w:r>
    </w:p>
    <w:p w:rsidR="005F4167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Факт управления Ивановым А.Д. транспортным средством при наличии у него признаков алкогольного опья</w:t>
      </w:r>
      <w:r>
        <w:rPr>
          <w:sz w:val="26"/>
          <w:szCs w:val="26"/>
        </w:rPr>
        <w:t xml:space="preserve">нения и отказа от прохождения медицинского освидетельствования на состояние опьянения,  подтверждается собранными по делу доказательствами, в том числе, протоколом об отстранении от управления транспортным средством 61 АМ </w:t>
      </w:r>
      <w:r>
        <w:rPr>
          <w:rStyle w:val="cat-PhoneNumbergrp-45rplc-71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13rplc-72"/>
          <w:sz w:val="26"/>
          <w:szCs w:val="26"/>
        </w:rPr>
        <w:t>дата</w:t>
      </w:r>
      <w:r>
        <w:rPr>
          <w:sz w:val="26"/>
          <w:szCs w:val="26"/>
        </w:rPr>
        <w:t>; протоколом о напр</w:t>
      </w:r>
      <w:r>
        <w:rPr>
          <w:sz w:val="26"/>
          <w:szCs w:val="26"/>
        </w:rPr>
        <w:t xml:space="preserve">авлении на медицинское освидетельствование на состояние опьянения 61 АК </w:t>
      </w:r>
      <w:r>
        <w:rPr>
          <w:rStyle w:val="cat-PhoneNumbergrp-44rplc-73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13rplc-74"/>
          <w:sz w:val="26"/>
          <w:szCs w:val="26"/>
        </w:rPr>
        <w:t>дата</w:t>
      </w:r>
      <w:r>
        <w:rPr>
          <w:sz w:val="26"/>
          <w:szCs w:val="26"/>
        </w:rPr>
        <w:t xml:space="preserve">, видеозаписью, в том числе пояснениями Иванова А.Д. в судебном заседании. </w:t>
      </w:r>
    </w:p>
    <w:p w:rsidR="005F4167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Отказ Иванова А.Д. от прохождения медицинского </w:t>
      </w:r>
      <w:r>
        <w:rPr>
          <w:sz w:val="26"/>
          <w:szCs w:val="26"/>
        </w:rPr>
        <w:t xml:space="preserve">освидетельствования на состояние опьянения подтверждается, также объяснениями Билялова И.Э. от </w:t>
      </w:r>
      <w:r>
        <w:rPr>
          <w:rStyle w:val="cat-Dategrp-13rplc-78"/>
          <w:sz w:val="26"/>
          <w:szCs w:val="26"/>
        </w:rPr>
        <w:t>дата</w:t>
      </w:r>
      <w:r>
        <w:rPr>
          <w:sz w:val="26"/>
          <w:szCs w:val="26"/>
        </w:rPr>
        <w:t>, согласно которых Иванов А.Д. отказался проходить медицинское освидетельствование на состояние опьянения, ему были разъяснены его права и обязанности.</w:t>
      </w:r>
    </w:p>
    <w:p w:rsidR="005F4167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В суд</w:t>
      </w:r>
      <w:r>
        <w:rPr>
          <w:sz w:val="26"/>
          <w:szCs w:val="26"/>
        </w:rPr>
        <w:t xml:space="preserve">ебном заседании свидетель Белялов И.Э., предупрежденный об административной ответственности за дачу заведомо ложных показаний в соответствии со ст. 17.9 КоАП РФ,  показал, что примерно в начале </w:t>
      </w:r>
      <w:r>
        <w:rPr>
          <w:rStyle w:val="cat-Dategrp-21rplc-81"/>
          <w:sz w:val="26"/>
          <w:szCs w:val="26"/>
        </w:rPr>
        <w:t>дата</w:t>
      </w:r>
      <w:r>
        <w:rPr>
          <w:sz w:val="26"/>
          <w:szCs w:val="26"/>
        </w:rPr>
        <w:t>,  точную дату он не помнит, примерно в 22 час., при надзо</w:t>
      </w:r>
      <w:r>
        <w:rPr>
          <w:sz w:val="26"/>
          <w:szCs w:val="26"/>
        </w:rPr>
        <w:t xml:space="preserve">ре за безопасностью дорожного движения, совместно с инспектором ДПС Качотом М.М., в </w:t>
      </w:r>
      <w:r>
        <w:rPr>
          <w:rStyle w:val="cat-Addressgrp-6rplc-83"/>
          <w:sz w:val="26"/>
          <w:szCs w:val="26"/>
        </w:rPr>
        <w:t>адрес</w:t>
      </w:r>
      <w:r>
        <w:rPr>
          <w:sz w:val="26"/>
          <w:szCs w:val="26"/>
        </w:rPr>
        <w:t xml:space="preserve"> был остановлен автомобиль </w:t>
      </w:r>
      <w:r>
        <w:rPr>
          <w:rStyle w:val="cat-CarMakeModelgrp-42rplc-84"/>
          <w:sz w:val="26"/>
          <w:szCs w:val="26"/>
        </w:rPr>
        <w:t>марка автомобиля</w:t>
      </w:r>
      <w:r>
        <w:rPr>
          <w:sz w:val="26"/>
          <w:szCs w:val="26"/>
        </w:rPr>
        <w:t>, серебристого цвета. Данный автомобиль ехал им навстречу и был остановлен ими, как позже было установлено возле места прожи</w:t>
      </w:r>
      <w:r>
        <w:rPr>
          <w:sz w:val="26"/>
          <w:szCs w:val="26"/>
        </w:rPr>
        <w:t>вания водителя. При проверке документов у водителя Иванова А.Д. были выявлены признаки опьянения, а именно «запах алкоголя изо рта». В автомобиле он был один. После проверки документов и с учетом наличия признаков опьянения, Иванов А.Д. был отстранён от уп</w:t>
      </w:r>
      <w:r>
        <w:rPr>
          <w:sz w:val="26"/>
          <w:szCs w:val="26"/>
        </w:rPr>
        <w:t>равления транспортным средством, ему было предложено пройти освидетельствование на состояние опьянения на месте, пройти которое он согласился. По результатам освидетельствования состояние алкогольного опьянения выявлено не было, результата теста - 0,10 мг/</w:t>
      </w:r>
      <w:r>
        <w:rPr>
          <w:sz w:val="26"/>
          <w:szCs w:val="26"/>
        </w:rPr>
        <w:t xml:space="preserve">л, в связи с чем, ему было предложено пройти медицинское освидетельствование на состояние опьянения в медицинском учреждении, на что Иванов А.Д. отказался. После чего в отношении  Иванова А.Д. был составлен административный протокол по ст. 12.26 ч. 1 КоАП </w:t>
      </w:r>
      <w:r>
        <w:rPr>
          <w:sz w:val="26"/>
          <w:szCs w:val="26"/>
        </w:rPr>
        <w:t>РФ. Процедура направления на медицинское освидетельствование нарушена не была. При применении мер обеспечения производства по делу об административном правонарушении велась видеозапись на телефон, в связи с чем, привлечение понятых не требовалось.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Как след</w:t>
      </w:r>
      <w:r>
        <w:rPr>
          <w:sz w:val="26"/>
          <w:szCs w:val="26"/>
        </w:rPr>
        <w:t>ует из содержания приложенной к материалам дела об административном правонарушении видеозаписи, на предложение сотрудника ДПС ГИБДД пройти освидетельствование на состояние опьянения на месте с помощью прибора, Иванов А.Д. согласился. В связи с отрицательны</w:t>
      </w:r>
      <w:r>
        <w:rPr>
          <w:sz w:val="26"/>
          <w:szCs w:val="26"/>
        </w:rPr>
        <w:t>м результатом, ему было предложено пройти медицинское освидетельствование на состояние опьянения, на, что он ответил отказом. Каких-либо замечаний о допущенных нарушениях закона при составлении указанных процессуальных документов он не высказывал. При этом</w:t>
      </w:r>
      <w:r>
        <w:rPr>
          <w:sz w:val="26"/>
          <w:szCs w:val="26"/>
        </w:rPr>
        <w:t>, какого либо давления со стороны сотрудников полиции в отношении Иванова А.Д. не применялось.</w:t>
      </w:r>
    </w:p>
    <w:p w:rsidR="005F4167">
      <w:pPr>
        <w:spacing w:line="305" w:lineRule="atLeast"/>
        <w:ind w:firstLine="547"/>
        <w:jc w:val="both"/>
      </w:pPr>
      <w:r>
        <w:rPr>
          <w:sz w:val="26"/>
          <w:szCs w:val="26"/>
        </w:rPr>
        <w:t xml:space="preserve">Факт отказа от прохождения медицинского освидетельствования Иванов А.Д.  в судебном заседании не отрицал, каких-либо замечаний в отношении имеющейся видеозаписи </w:t>
      </w:r>
      <w:r>
        <w:rPr>
          <w:sz w:val="26"/>
          <w:szCs w:val="26"/>
        </w:rPr>
        <w:t>не заявлял.</w:t>
      </w:r>
    </w:p>
    <w:p w:rsidR="005F4167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При этом Иванов А.Д. возможности зафиксировать возражения относительно занесенных в протокол сведений о направлении его на медицинское освидетельствование, о наличии (отсутствии) у него признаков опьянения или о свидетелях, замечания или возраж</w:t>
      </w:r>
      <w:r>
        <w:rPr>
          <w:sz w:val="26"/>
          <w:szCs w:val="26"/>
        </w:rPr>
        <w:t xml:space="preserve">ения относительно законности направления его на медицинское освидетельствование лишен не был. </w:t>
      </w:r>
    </w:p>
    <w:p w:rsidR="005F4167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Меры обеспечения производства по делу (отстранение от управления транспортным средством, направление на медицинское освидетельствование) были применены к Иванову</w:t>
      </w:r>
      <w:r>
        <w:rPr>
          <w:sz w:val="26"/>
          <w:szCs w:val="26"/>
        </w:rPr>
        <w:t xml:space="preserve"> А.Д. именно как к водителю транспортного средства. Протокол об отстранении от управления транспортным средством составлен в соответствии с законом, с применением видеозаписи, оснований сомневаться в достоверности протокола об отстранении Иванова А.Д. от у</w:t>
      </w:r>
      <w:r>
        <w:rPr>
          <w:sz w:val="26"/>
          <w:szCs w:val="26"/>
        </w:rPr>
        <w:t>правления транспортным средством не имеется.</w:t>
      </w:r>
    </w:p>
    <w:p w:rsidR="005F4167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При составлении протокола об административном правонарушении Иванову А.Д. была предоставлена возможность дать объяснение, чем он воспользовался и в протоколе указал свои пояснения, из которых следует, что «в бол</w:t>
      </w:r>
      <w:r>
        <w:rPr>
          <w:sz w:val="26"/>
          <w:szCs w:val="26"/>
        </w:rPr>
        <w:t>ьницу не поехал нет времени», то есть фактически признал факт отказа пройти медицинское освидетельствование, каких либо ходатайств или заявлений им не заявлялось.</w:t>
      </w:r>
    </w:p>
    <w:p w:rsidR="005F4167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смыслу ст. 25.1. КоАП РФ и </w:t>
      </w:r>
      <w:r>
        <w:rPr>
          <w:rStyle w:val="cat-Addressgrp-9rplc-96"/>
          <w:sz w:val="26"/>
          <w:szCs w:val="26"/>
        </w:rPr>
        <w:t>адрес</w:t>
      </w:r>
      <w:r>
        <w:rPr>
          <w:sz w:val="26"/>
          <w:szCs w:val="26"/>
        </w:rPr>
        <w:t xml:space="preserve">ст. 14 </w:t>
      </w:r>
      <w:r>
        <w:rPr>
          <w:rStyle w:val="cat-Addressgrp-10rplc-97"/>
          <w:sz w:val="26"/>
          <w:szCs w:val="26"/>
        </w:rPr>
        <w:t>адрес</w:t>
      </w:r>
      <w:r>
        <w:rPr>
          <w:sz w:val="26"/>
          <w:szCs w:val="26"/>
        </w:rPr>
        <w:t>о гражданских и политических правах, принятого</w:t>
      </w:r>
      <w:r>
        <w:rPr>
          <w:sz w:val="26"/>
          <w:szCs w:val="26"/>
        </w:rPr>
        <w:t xml:space="preserve"> резолюцией 2200 А (ХХI) генеральной ассамблеи ООН от </w:t>
      </w:r>
      <w:r>
        <w:rPr>
          <w:rStyle w:val="cat-Dategrp-22rplc-98"/>
          <w:sz w:val="26"/>
          <w:szCs w:val="26"/>
        </w:rPr>
        <w:t>дата</w:t>
      </w:r>
      <w:r>
        <w:rPr>
          <w:sz w:val="26"/>
          <w:szCs w:val="26"/>
        </w:rPr>
        <w:t>, лицо само определяет объем своих прав и реализует их по своему усмотрению. Реализуя по своему усмотрению процессуальные права, Иванов А.Д. в силу личного волеизъявления лично сделал записи и распи</w:t>
      </w:r>
      <w:r>
        <w:rPr>
          <w:sz w:val="26"/>
          <w:szCs w:val="26"/>
        </w:rPr>
        <w:t>сался во всех составленных  в отношении него протоколах.</w:t>
      </w:r>
    </w:p>
    <w:p w:rsidR="005F4167">
      <w:pPr>
        <w:ind w:right="4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Оснований для признания протокола о направлении на медицинское освидетельствование 61 АК </w:t>
      </w:r>
      <w:r>
        <w:rPr>
          <w:rStyle w:val="cat-PhoneNumbergrp-44rplc-100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13rplc-101"/>
          <w:sz w:val="26"/>
          <w:szCs w:val="26"/>
        </w:rPr>
        <w:t>дата</w:t>
      </w:r>
      <w:r>
        <w:rPr>
          <w:sz w:val="26"/>
          <w:szCs w:val="26"/>
        </w:rPr>
        <w:t xml:space="preserve"> недействительным в судебном заседании не установлено, так как толкование положений </w:t>
      </w:r>
      <w:r>
        <w:fldChar w:fldCharType="begin"/>
      </w:r>
      <w:r>
        <w:instrText xml:space="preserve"> HYPERLINK "consultantplus://offline/ref=6A4A104FC197E34AF480167B2FF1579F9E1D25D01C2C9CEF3C5FE983ED9738FC7EAFA944806A39A731DF54B0BF3CEF9EC14F8493382A60D9B2tCI" </w:instrText>
      </w:r>
      <w:r>
        <w:fldChar w:fldCharType="separate"/>
      </w:r>
      <w:r>
        <w:rPr>
          <w:color w:val="0000EE"/>
          <w:sz w:val="26"/>
          <w:szCs w:val="26"/>
        </w:rPr>
        <w:t>частей 4</w:t>
      </w:r>
      <w:r>
        <w:fldChar w:fldCharType="end"/>
      </w:r>
      <w:r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"consultantplus://offline/ref=6A4A104FC197E34AF480167B2FF1579F9E1D25D01C2C9CEF3C5FE983ED9738FC7EAFA944806C3DAA3BDF54B0BF3CEF9EC14F8493382A60D9B2tCI" </w:instrText>
      </w:r>
      <w:r>
        <w:fldChar w:fldCharType="separate"/>
      </w:r>
      <w:r>
        <w:rPr>
          <w:color w:val="0000EE"/>
          <w:sz w:val="26"/>
          <w:szCs w:val="26"/>
        </w:rPr>
        <w:t>4.1</w:t>
      </w:r>
      <w:r>
        <w:fldChar w:fldCharType="end"/>
      </w:r>
      <w:r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"consultantplus://offline/ref=6A4A104FC197E34AF480167B2FF1579F9E1D25D01C2C9CEF3C5FE983ED9738FC7EAFA947826F37FA629055ECF96EFC9CC54F869027B2t1I" </w:instrText>
      </w:r>
      <w:r>
        <w:fldChar w:fldCharType="separate"/>
      </w:r>
      <w:r>
        <w:rPr>
          <w:color w:val="0000EE"/>
          <w:sz w:val="26"/>
          <w:szCs w:val="26"/>
        </w:rPr>
        <w:t>6 статьи 28.2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 в их системной взаимосвязи позволяет прийти к выводу о том, что изменения сведений, вносятся в протокол о направлении на медицинское освидетельствование в присутствии лица, в отношении которого составлен протокол. В его отсутствие такие изменения м</w:t>
      </w:r>
      <w:r>
        <w:rPr>
          <w:sz w:val="26"/>
          <w:szCs w:val="26"/>
        </w:rPr>
        <w:t>огут быть внесены в названный процессуальный акт только при наличии сведений о надлежащем извещении такого лица.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Иное толкование вышеприведенных норм </w:t>
      </w:r>
      <w:r>
        <w:fldChar w:fldCharType="begin"/>
      </w:r>
      <w:r>
        <w:instrText xml:space="preserve"> HYPERLINK "consultantplus://offline/ref=6A4A104FC197E34AF480167B2FF1579F9E1D25D01C2C9CEF3C5FE983ED9738FC6CAFF148826F22AE30CA02E1FAB6t0I" </w:instrText>
      </w:r>
      <w:r>
        <w:fldChar w:fldCharType="separate"/>
      </w:r>
      <w:r>
        <w:rPr>
          <w:color w:val="0000EE"/>
          <w:sz w:val="26"/>
          <w:szCs w:val="26"/>
        </w:rPr>
        <w:t>Кодекса</w:t>
      </w:r>
      <w:r>
        <w:fldChar w:fldCharType="end"/>
      </w:r>
      <w:r>
        <w:rPr>
          <w:sz w:val="26"/>
          <w:szCs w:val="26"/>
        </w:rPr>
        <w:t xml:space="preserve"> Российской Федерации об административных правонарушениях означало бы нарушение прав лица, в отношении которого ведется производство по делу об административном правонарушении.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указанными выше </w:t>
      </w:r>
      <w:r>
        <w:rPr>
          <w:sz w:val="26"/>
          <w:szCs w:val="26"/>
        </w:rPr>
        <w:t>нормами лицу, привлекаемому к административной ответственности, обеспечивается правовая возможность для защиты прав и законных интересов и его непосредственное участие при составлении протокола по делу об административном правонарушении и внесении изменени</w:t>
      </w:r>
      <w:r>
        <w:rPr>
          <w:sz w:val="26"/>
          <w:szCs w:val="26"/>
        </w:rPr>
        <w:t xml:space="preserve">й в него, так и при составлении иных процессуальных актов. 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изложенным, административный орган не вправе в одностороннем порядке вносить изменения в протокол без участия лица, в отношении которого он составлен, и в отсутствие сведений о его надле</w:t>
      </w:r>
      <w:r>
        <w:rPr>
          <w:sz w:val="26"/>
          <w:szCs w:val="26"/>
        </w:rPr>
        <w:t>жащем извещении.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материалов дела об административном правонарушении усматривается, что в протокол о  направлении на медицинское освидетельствование 61 АК </w:t>
      </w:r>
      <w:r>
        <w:rPr>
          <w:rStyle w:val="cat-PhoneNumbergrp-44rplc-102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13rplc-103"/>
          <w:sz w:val="26"/>
          <w:szCs w:val="26"/>
        </w:rPr>
        <w:t>дата</w:t>
      </w:r>
      <w:r>
        <w:rPr>
          <w:sz w:val="26"/>
          <w:szCs w:val="26"/>
        </w:rPr>
        <w:t xml:space="preserve"> внесены изменения в части оснований для направления на медицинское освидетельствова</w:t>
      </w:r>
      <w:r>
        <w:rPr>
          <w:sz w:val="26"/>
          <w:szCs w:val="26"/>
        </w:rPr>
        <w:t>ние на состояние опьянения, указано верным считать основание под п. 3, а именно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</w:t>
      </w:r>
      <w:r>
        <w:rPr>
          <w:sz w:val="26"/>
          <w:szCs w:val="26"/>
        </w:rPr>
        <w:t>ного опьянения.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Указанное изменение было внесено в день составления протокола </w:t>
      </w:r>
      <w:r>
        <w:rPr>
          <w:rStyle w:val="cat-Dategrp-13rplc-104"/>
          <w:sz w:val="26"/>
          <w:szCs w:val="26"/>
        </w:rPr>
        <w:t>дата</w:t>
      </w:r>
      <w:r>
        <w:rPr>
          <w:sz w:val="26"/>
          <w:szCs w:val="26"/>
        </w:rPr>
        <w:t>, в присутствии лица, в отношении которого ведется производство по делу об административном правонарушении – Иванова А.Д. С указанным изменением Иванов А.Д. согласился, лично</w:t>
      </w:r>
      <w:r>
        <w:rPr>
          <w:sz w:val="26"/>
          <w:szCs w:val="26"/>
        </w:rPr>
        <w:t xml:space="preserve"> сделал записи и расписался.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Непризнание Ивановым А.Д. вины суд расценивает, как способ защиты с целью избежать административного наказания за содеянное правонарушение. При этом мировой судья критически оценивает его показания в части того, что его отказ </w:t>
      </w:r>
      <w:r>
        <w:rPr>
          <w:sz w:val="26"/>
          <w:szCs w:val="26"/>
        </w:rPr>
        <w:t>связан с его работой, а именно необходимостью следить за теплицами, так как, занятость на работе не может расцениваться судом как уважительная причина отказа от прохождения медицинского освидетельствования.</w:t>
      </w:r>
    </w:p>
    <w:p w:rsidR="005F4167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Оснований не доверять сведениям, указанным в прот</w:t>
      </w:r>
      <w:r>
        <w:rPr>
          <w:sz w:val="26"/>
          <w:szCs w:val="26"/>
        </w:rPr>
        <w:t>околе об административном правонарушении и иным материалам дела, у мирового судьи не имеется.</w:t>
      </w:r>
    </w:p>
    <w:p w:rsidR="005F4167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Доводы Иванова А.Д. о том, что он был согласен проехать на медицинское освидетельствование, не могут быть приняты судом в внимание, так как  в соответствии с п. 9</w:t>
      </w:r>
      <w:r>
        <w:rPr>
          <w:sz w:val="26"/>
          <w:szCs w:val="26"/>
        </w:rPr>
        <w:t xml:space="preserve"> Постановления Пленума Верховного Суда РФ от </w:t>
      </w:r>
      <w:r>
        <w:rPr>
          <w:rStyle w:val="cat-Dategrp-23rplc-109"/>
          <w:sz w:val="26"/>
          <w:szCs w:val="26"/>
        </w:rPr>
        <w:t>дата</w:t>
      </w:r>
      <w:r>
        <w:rPr>
          <w:sz w:val="26"/>
          <w:szCs w:val="26"/>
        </w:rPr>
        <w:t xml:space="preserve"> № 18,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</w:t>
      </w:r>
      <w:r>
        <w:rPr>
          <w:sz w:val="26"/>
          <w:szCs w:val="26"/>
        </w:rPr>
        <w:t>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5F4167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В протоколах  Иванов А.Д., в силу личного волеизъявления лично сделал записи и распи</w:t>
      </w:r>
      <w:r>
        <w:rPr>
          <w:sz w:val="26"/>
          <w:szCs w:val="26"/>
        </w:rPr>
        <w:t xml:space="preserve">сался во всех составленных в отношении него протоколах, каких-либо замечаний о допущенных нарушениях закона при составлении процессуальных документов он не высказывал. </w:t>
      </w:r>
    </w:p>
    <w:p w:rsidR="005F4167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был произведен просмотр видеозаписи, где зафиксирован процесс офор</w:t>
      </w:r>
      <w:r>
        <w:rPr>
          <w:sz w:val="26"/>
          <w:szCs w:val="26"/>
        </w:rPr>
        <w:t xml:space="preserve">мления документов в отношении Иванова А.Д.  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видеозаписи усматривается, что инспектором ДПС предлагалось Иванову А.Д. пройти медицинское освидетельствование на состояние опьянения, однако Иванов А.Д. отказался.</w:t>
      </w:r>
    </w:p>
    <w:p w:rsidR="005F41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чем, показания Иванова А.Д.</w:t>
      </w:r>
      <w:r>
        <w:rPr>
          <w:sz w:val="26"/>
          <w:szCs w:val="26"/>
        </w:rPr>
        <w:t xml:space="preserve"> о том, что он не отказывался от прохождения медицинского освидетельствования, суд оценивает критически, считает их позицией защиты, поскольку данные показания опровергаются имеющимися в деле документами, а также показаниями свидетеля, видеозаписью.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Доводы</w:t>
      </w:r>
      <w:r>
        <w:rPr>
          <w:sz w:val="26"/>
          <w:szCs w:val="26"/>
        </w:rPr>
        <w:t xml:space="preserve"> Иванова И.А. о том, что в показаниях сотрудников полиции имеются разночтения, а именно Белялов И.Э. показал, что он двигался им навстречу, что не соответствует действительности, так как они ехали за ним, не могут быть приняты во внимание, так как согласно</w:t>
      </w:r>
      <w:r>
        <w:rPr>
          <w:sz w:val="26"/>
          <w:szCs w:val="26"/>
        </w:rPr>
        <w:t xml:space="preserve"> правовой позиции, изложенной Конституционным Судом РФ в Определении от </w:t>
      </w:r>
      <w:r>
        <w:rPr>
          <w:rStyle w:val="cat-Dategrp-24rplc-117"/>
          <w:sz w:val="26"/>
          <w:szCs w:val="26"/>
        </w:rPr>
        <w:t>дата</w:t>
      </w:r>
      <w:r>
        <w:rPr>
          <w:sz w:val="26"/>
          <w:szCs w:val="26"/>
        </w:rPr>
        <w:t xml:space="preserve"> № 346-О-О, привлечение должностных лиц, составивших протокол и другие материалы, к участию в деле в качестве свидетелей не нарушает конституционных прав лица, в отношении которого</w:t>
      </w:r>
      <w:r>
        <w:rPr>
          <w:sz w:val="26"/>
          <w:szCs w:val="26"/>
        </w:rPr>
        <w:t xml:space="preserve"> ведется производство по делу об административном правонарушении.</w:t>
      </w:r>
    </w:p>
    <w:p w:rsidR="005F4167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То обстоятельство, что сотрудник ГИБДД, осуществляя контроль за дорожным движением, уполномочен составлять протоколы об административных правонарушениях в области дорожного движения и приним</w:t>
      </w:r>
      <w:r>
        <w:rPr>
          <w:sz w:val="26"/>
          <w:szCs w:val="26"/>
        </w:rPr>
        <w:t>ать меры к выявлению и пресечению нарушений Правил дорожного движения участниками такого движения, само по себе не может служить поводом к тому, чтобы не доверять его показаниям, получившим оценку наравне с другими доказательствами по делу.</w:t>
      </w:r>
    </w:p>
    <w:p w:rsidR="005F4167">
      <w:pPr>
        <w:ind w:firstLine="540"/>
        <w:jc w:val="both"/>
        <w:rPr>
          <w:sz w:val="26"/>
          <w:szCs w:val="26"/>
        </w:rPr>
      </w:pPr>
      <w:r>
        <w:fldChar w:fldCharType="begin"/>
      </w:r>
      <w:r>
        <w:instrText xml:space="preserve"> HYPERLINK "consultantplus://offline/ref=8B90803480C358B146F98C727078901113627464D2360C36949D960852PBf3P" </w:instrText>
      </w:r>
      <w:r>
        <w:fldChar w:fldCharType="separate"/>
      </w:r>
      <w:r w:rsidR="00360A80">
        <w:rPr>
          <w:color w:val="0000EE"/>
          <w:spacing w:val="4"/>
          <w:sz w:val="26"/>
          <w:szCs w:val="26"/>
        </w:rPr>
        <w:t>Кодекс</w:t>
      </w:r>
      <w:r>
        <w:fldChar w:fldCharType="end"/>
      </w:r>
      <w:r w:rsidR="00360A80">
        <w:rPr>
          <w:spacing w:val="4"/>
          <w:sz w:val="26"/>
          <w:szCs w:val="26"/>
        </w:rPr>
        <w:t xml:space="preserve"> Российской Федерации об административных правонарушениях не содержит нормы, устанавливающей запрет на вызов в судебное заседание в качестве свидетеля должн</w:t>
      </w:r>
      <w:r w:rsidR="00360A80">
        <w:rPr>
          <w:spacing w:val="4"/>
          <w:sz w:val="26"/>
          <w:szCs w:val="26"/>
        </w:rPr>
        <w:t>остного лица административного органа.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 xml:space="preserve">Исходя из положений </w:t>
      </w:r>
      <w:r>
        <w:fldChar w:fldCharType="begin"/>
      </w:r>
      <w:r>
        <w:instrText xml:space="preserve"> HYPERLINK "consultantplus://offline/ref=8B90803480C358B146F98C727078901113627464D2360C36949D960852B3FAE547C2FA19776A8839PDf9P" </w:instrText>
      </w:r>
      <w:r>
        <w:fldChar w:fldCharType="separate"/>
      </w:r>
      <w:r>
        <w:rPr>
          <w:color w:val="0000EE"/>
          <w:spacing w:val="4"/>
          <w:sz w:val="26"/>
          <w:szCs w:val="26"/>
        </w:rPr>
        <w:t>ч. 1 ст. 25.6</w:t>
      </w:r>
      <w:r>
        <w:fldChar w:fldCharType="end"/>
      </w:r>
      <w:r>
        <w:rPr>
          <w:spacing w:val="4"/>
          <w:sz w:val="26"/>
          <w:szCs w:val="26"/>
        </w:rPr>
        <w:t xml:space="preserve"> КоАП РФ, свидетелем по делу об административном прав</w:t>
      </w:r>
      <w:r>
        <w:rPr>
          <w:spacing w:val="4"/>
          <w:sz w:val="26"/>
          <w:szCs w:val="26"/>
        </w:rPr>
        <w:t>онарушении может являться любое лицо, которому могут быть известны обстоятельства дела, подлежащие установлению.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 xml:space="preserve">Аналогичная позиция изложена в </w:t>
      </w:r>
      <w:r>
        <w:fldChar w:fldCharType="begin"/>
      </w:r>
      <w:r>
        <w:instrText xml:space="preserve"> HYPERLINK "consultantplus://offline/ref=8B90803480C358B146F98C7270789011136E7565D9370C36949D960852B3FAE547C2FA1977688A32PDfBP" </w:instrText>
      </w:r>
      <w:r>
        <w:fldChar w:fldCharType="separate"/>
      </w:r>
      <w:r>
        <w:rPr>
          <w:color w:val="0000EE"/>
          <w:spacing w:val="4"/>
          <w:sz w:val="26"/>
          <w:szCs w:val="26"/>
        </w:rPr>
        <w:t>пункте 10</w:t>
      </w:r>
      <w:r>
        <w:fldChar w:fldCharType="end"/>
      </w:r>
      <w:r>
        <w:rPr>
          <w:spacing w:val="4"/>
          <w:sz w:val="26"/>
          <w:szCs w:val="26"/>
        </w:rPr>
        <w:t xml:space="preserve"> Постановления Пленума Верховного Суда Российской Федерации от </w:t>
      </w:r>
      <w:r>
        <w:rPr>
          <w:rStyle w:val="cat-Dategrp-25rplc-118"/>
          <w:spacing w:val="4"/>
          <w:sz w:val="26"/>
          <w:szCs w:val="26"/>
        </w:rPr>
        <w:t>дата</w:t>
      </w:r>
      <w:r>
        <w:rPr>
          <w:spacing w:val="4"/>
          <w:sz w:val="26"/>
          <w:szCs w:val="26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согласно которого</w:t>
      </w:r>
      <w:r>
        <w:rPr>
          <w:sz w:val="26"/>
          <w:szCs w:val="26"/>
        </w:rPr>
        <w:t xml:space="preserve"> при рассмотре</w:t>
      </w:r>
      <w:r>
        <w:rPr>
          <w:sz w:val="26"/>
          <w:szCs w:val="26"/>
        </w:rPr>
        <w:t xml:space="preserve">нии дел о </w:t>
      </w:r>
      <w:r>
        <w:rPr>
          <w:sz w:val="26"/>
          <w:szCs w:val="26"/>
        </w:rPr>
        <w:t>привлечении лиц к ответственности за административное правонарушение, а также по жалобам и протестам на постановления по делам об административных правонарушениях, в случае, необходимости не исключается возможность вызова в суд должностного лица,</w:t>
      </w:r>
      <w:r>
        <w:rPr>
          <w:sz w:val="26"/>
          <w:szCs w:val="26"/>
        </w:rPr>
        <w:t xml:space="preserve"> составившего протокол об административном правонарушении, для выяснения возникших вопросов.</w:t>
      </w:r>
    </w:p>
    <w:p w:rsidR="005F4167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Инспектор ОГИБДД ОМВД России по </w:t>
      </w:r>
      <w:r>
        <w:rPr>
          <w:rStyle w:val="cat-Addressgrp-2rplc-119"/>
          <w:sz w:val="26"/>
          <w:szCs w:val="26"/>
        </w:rPr>
        <w:t>адрес</w:t>
      </w:r>
      <w:r>
        <w:rPr>
          <w:sz w:val="26"/>
          <w:szCs w:val="26"/>
        </w:rPr>
        <w:t xml:space="preserve"> Белялов И.Э., как свидетель, был предупрежден об административной ответственности по ст. 17.9 КоАП РФ за дачу заведомо ложных</w:t>
      </w:r>
      <w:r>
        <w:rPr>
          <w:sz w:val="26"/>
          <w:szCs w:val="26"/>
        </w:rPr>
        <w:t xml:space="preserve"> показаний, а поэтому оснований не доверять данным показаниям не имеется. </w:t>
      </w:r>
    </w:p>
    <w:p w:rsidR="005F4167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В силу изложенного, оснований не доверять объяснениям инспекторов, не имеется, поскольку ранее они Иванова А.Д. не знали и явных причин для его оговора не имели, при этом, показания</w:t>
      </w:r>
      <w:r>
        <w:rPr>
          <w:sz w:val="26"/>
          <w:szCs w:val="26"/>
        </w:rPr>
        <w:t xml:space="preserve"> их в целом последовательны и согласуются как между собой, так и с иными представленными доказательствами, существенных противоречий их показания не содержат, а имеющиеся в их показаниях незначительные расхождения суд признает не существенными, так как они</w:t>
      </w:r>
      <w:r>
        <w:rPr>
          <w:sz w:val="26"/>
          <w:szCs w:val="26"/>
        </w:rPr>
        <w:t xml:space="preserve"> касаются лишь второстепенных деталей имевших место событий.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чем, показания инспекторов ОГИБДД ОМВД России по </w:t>
      </w:r>
      <w:r>
        <w:rPr>
          <w:rStyle w:val="cat-Addressgrp-2rplc-122"/>
          <w:sz w:val="26"/>
          <w:szCs w:val="26"/>
        </w:rPr>
        <w:t>адрес</w:t>
      </w:r>
      <w:r>
        <w:rPr>
          <w:sz w:val="26"/>
          <w:szCs w:val="26"/>
        </w:rPr>
        <w:t xml:space="preserve"> Качота М.М. и Белялова И.Э. являются допустимым доказательством вины Иванова А.Д.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Доводы Иванова А.Д. о том, что он не знал, что з</w:t>
      </w:r>
      <w:r>
        <w:rPr>
          <w:sz w:val="26"/>
          <w:szCs w:val="26"/>
        </w:rPr>
        <w:t>а отказ от медицинского освидетельствования предусмотрена административная ответственность, судом признаются необоснованными и не являются основанием для освобождения его от административной ответственности.</w:t>
      </w:r>
    </w:p>
    <w:p w:rsidR="005F4167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Доводы Иванова А.Д. о том, что он если в тот ден</w:t>
      </w:r>
      <w:r>
        <w:rPr>
          <w:sz w:val="26"/>
          <w:szCs w:val="26"/>
        </w:rPr>
        <w:t>ь и употреблял алкоголь, то утром и немного, не могут быть приняты судом во внимание, поскольку квалифицирующим признаком ч. 1 ст. 12.26 КоАП РФ является факт отказа лица, управляющего транспортным средством от законного требования уполномоченного должност</w:t>
      </w:r>
      <w:r>
        <w:rPr>
          <w:sz w:val="26"/>
          <w:szCs w:val="26"/>
        </w:rPr>
        <w:t>ного лица о прохождении освидетельствования на состояние алкогольного опьянения и медицинское освидетельствование на состояние опьянения, установленный в судебном заседании.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разъяснениям, данным в Постановлении Пленума Верховного Суда Российской Ф</w:t>
      </w:r>
      <w:r>
        <w:rPr>
          <w:sz w:val="26"/>
          <w:szCs w:val="26"/>
        </w:rPr>
        <w:t xml:space="preserve">едерации от </w:t>
      </w:r>
      <w:r>
        <w:rPr>
          <w:rStyle w:val="cat-Dategrp-17rplc-128"/>
          <w:sz w:val="26"/>
          <w:szCs w:val="26"/>
        </w:rPr>
        <w:t>дата</w:t>
      </w:r>
      <w:r>
        <w:rPr>
          <w:sz w:val="26"/>
          <w:szCs w:val="26"/>
        </w:rPr>
        <w:t xml:space="preserve">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12.26 КоАП РФ является </w:t>
      </w:r>
      <w:r>
        <w:rPr>
          <w:sz w:val="26"/>
          <w:szCs w:val="26"/>
        </w:rPr>
        <w:t>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по юридич</w:t>
      </w:r>
      <w:r>
        <w:rPr>
          <w:sz w:val="26"/>
          <w:szCs w:val="26"/>
        </w:rPr>
        <w:t>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составлении протокола об административном правонару</w:t>
      </w:r>
      <w:r>
        <w:rPr>
          <w:sz w:val="26"/>
          <w:szCs w:val="26"/>
        </w:rPr>
        <w:t>шении Иванову А.Д. разъяснены его права, предусмотренные ст. </w:t>
      </w:r>
      <w:r>
        <w:fldChar w:fldCharType="begin"/>
      </w:r>
      <w:r>
        <w:instrText xml:space="preserve"> HYPERLINK "http://sudact.ru/law/koap/razdel-iv/glava-25/statia-25.1/?marker=fdoctlaw" \t "_blank" </w:instrText>
      </w:r>
      <w:r>
        <w:fldChar w:fldCharType="separate"/>
      </w:r>
      <w:r>
        <w:rPr>
          <w:color w:val="0000EE"/>
          <w:sz w:val="26"/>
          <w:szCs w:val="26"/>
        </w:rPr>
        <w:t>25.1 КоАП</w:t>
      </w:r>
      <w:r>
        <w:fldChar w:fldCharType="end"/>
      </w:r>
      <w:r>
        <w:rPr>
          <w:sz w:val="26"/>
          <w:szCs w:val="26"/>
        </w:rPr>
        <w:t xml:space="preserve"> РФ, а также положения ст. </w:t>
      </w:r>
      <w:r>
        <w:fldChar w:fldCharType="begin"/>
      </w:r>
      <w:r>
        <w:instrText xml:space="preserve"> HYPERLINK "http://sudact.ru/law/konstitutsiia/?marker=fdoctlaw" \l "6mUn1wNRU1Vv" \t "_blank" </w:instrText>
      </w:r>
      <w:r>
        <w:fldChar w:fldCharType="separate"/>
      </w:r>
      <w:r>
        <w:rPr>
          <w:color w:val="0000EE"/>
          <w:sz w:val="26"/>
          <w:szCs w:val="26"/>
        </w:rPr>
        <w:t>51 Конституции</w:t>
      </w:r>
      <w:r>
        <w:fldChar w:fldCharType="end"/>
      </w:r>
      <w:r>
        <w:rPr>
          <w:sz w:val="26"/>
          <w:szCs w:val="26"/>
        </w:rPr>
        <w:t xml:space="preserve"> РФ, что подтверждается его подписью. При этом, Ивановым А.Д. не заявлялось каких-либо ходатайств или замечаний. 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об административном правонарушении подписан Ивановым А.Д. </w:t>
      </w:r>
      <w:r>
        <w:rPr>
          <w:sz w:val="26"/>
          <w:szCs w:val="26"/>
        </w:rPr>
        <w:t>без каких-либо замечаний, кроме того записи в протоколе об административном правонарушении, акте освидетельствования на состояние алкогольного опьянения, протоколе о направлении на медицинское освидетельствование выполнены Ивановым А.Д. собственноручно.</w:t>
      </w:r>
    </w:p>
    <w:p w:rsidR="005F4167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До</w:t>
      </w:r>
      <w:r>
        <w:rPr>
          <w:sz w:val="26"/>
          <w:szCs w:val="26"/>
        </w:rPr>
        <w:t xml:space="preserve">воды Иванова А.Д. о том, что сотрудники полиции превысили свои должностные полномочия, оказывали на него психологическое давление, не могут быть приняты судом во внимание, так как доказательства этого Ивановым А.Д. не представлено, в установленном законом </w:t>
      </w:r>
      <w:r>
        <w:rPr>
          <w:sz w:val="26"/>
          <w:szCs w:val="26"/>
        </w:rPr>
        <w:t xml:space="preserve">порядке эти действия им не обжаловались, и в судебном заседании эти факты не установлены, а также опровергаются совокупностью имеющихся в материалах административного дела доказательств. </w:t>
      </w:r>
    </w:p>
    <w:p w:rsidR="005F4167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Иванов А.Д. в судебном заседании на вопрос мирового судь</w:t>
      </w:r>
      <w:r>
        <w:rPr>
          <w:sz w:val="26"/>
          <w:szCs w:val="26"/>
        </w:rPr>
        <w:t xml:space="preserve">и были ли по Вашему мнению действия сотрудников ГИБДД в отношении Вас законными ответил, что да. 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Иных доводов, которые бы свидетельствовали об отсутствии в действиях Иванова А.Д.  состава вменяемого административного правонарушения, Ивановым А.Д. в ходе с</w:t>
      </w:r>
      <w:r>
        <w:rPr>
          <w:sz w:val="26"/>
          <w:szCs w:val="26"/>
        </w:rPr>
        <w:t>удебного заседания не приведено.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 доверять исследованным в судебном заседании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</w:t>
      </w:r>
      <w:r>
        <w:rPr>
          <w:sz w:val="26"/>
          <w:szCs w:val="26"/>
        </w:rPr>
        <w:t xml:space="preserve"> получены с соблюдением процессуальных требований </w:t>
      </w:r>
      <w:r>
        <w:fldChar w:fldCharType="begin"/>
      </w:r>
      <w:r>
        <w:instrText xml:space="preserve"> HYPERLINK "consultantplus://offline/ref=0F973FAE6F73784C2452C0041F48D5FCA12B26CBBCC3488E00CC4BD71757x5N" </w:instrText>
      </w:r>
      <w:r>
        <w:fldChar w:fldCharType="separate"/>
      </w:r>
      <w:r>
        <w:rPr>
          <w:color w:val="0000EE"/>
          <w:sz w:val="26"/>
          <w:szCs w:val="26"/>
        </w:rPr>
        <w:t>КоАП</w:t>
      </w:r>
      <w:r>
        <w:fldChar w:fldCharType="end"/>
      </w:r>
      <w:r>
        <w:rPr>
          <w:sz w:val="26"/>
          <w:szCs w:val="26"/>
        </w:rPr>
        <w:t xml:space="preserve"> РФ.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имеющимися материалами дела подтверждается, что в действиях Иванова А.Д. </w:t>
      </w:r>
      <w:r>
        <w:rPr>
          <w:sz w:val="26"/>
          <w:szCs w:val="26"/>
        </w:rPr>
        <w:t>имеется состав административного правонарушения, предусмотренного ч. 1 ст. 12.26 КоАП РФ, поскольку Правилами дорожного движения РФ на водителя транспортного средства возложена обязанность проходить по требованию сотрудников ДПС ГИБДД освидетельствование н</w:t>
      </w:r>
      <w:r>
        <w:rPr>
          <w:sz w:val="26"/>
          <w:szCs w:val="26"/>
        </w:rPr>
        <w:t>а состояние опьянения. Иванов А.Д. не выполнил данного требования. Виновность Иванова А.Д. подтверждается совокупностью согласующихся между собой доказательств, дающих суду возможность сделать вывод о совершении им административного правонарушения, при сос</w:t>
      </w:r>
      <w:r>
        <w:rPr>
          <w:sz w:val="26"/>
          <w:szCs w:val="26"/>
        </w:rPr>
        <w:t>тавлении протокола Иванов А.Д. фактически признавал себя виновным в совершении административного правонарушения.</w:t>
      </w:r>
    </w:p>
    <w:p w:rsidR="005F4167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Законность требования сотрудника полиции о прохождении Ивановым А.Д. освидетельствования на состояние опьянения, а также соблюдение процедуры н</w:t>
      </w:r>
      <w:r>
        <w:rPr>
          <w:sz w:val="26"/>
          <w:szCs w:val="26"/>
        </w:rPr>
        <w:t>аправления на медицинское освидетельствование в судебном порядке проверены и сомнений не вызывают.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Противоречий по делу, которые в силу </w:t>
      </w:r>
      <w:r>
        <w:fldChar w:fldCharType="begin"/>
      </w:r>
      <w:r>
        <w:instrText xml:space="preserve"> HYPERLINK "consultantplus://offline/ref=9F7CF1DD1FF3BC0C4A6D2C121113CF21E60AC319302F5CE7CBF6CCBCE3244527C2FC851CEBF7D0E8c5K8F" </w:instrText>
      </w:r>
      <w:r>
        <w:fldChar w:fldCharType="separate"/>
      </w:r>
      <w:r>
        <w:rPr>
          <w:color w:val="0000EE"/>
          <w:sz w:val="26"/>
          <w:szCs w:val="26"/>
        </w:rPr>
        <w:t>ст. 1.5</w:t>
      </w:r>
      <w:r>
        <w:fldChar w:fldCharType="end"/>
      </w:r>
      <w:r>
        <w:rPr>
          <w:sz w:val="26"/>
          <w:szCs w:val="26"/>
        </w:rPr>
        <w:t xml:space="preserve"> КоАП РФ должны быть истолкованы в пользу Иванова А.Д., не имеется. Принцип презумпции невиновности не нарушен.</w:t>
      </w:r>
    </w:p>
    <w:p w:rsidR="005F4167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изложенного суд квалифицирует действия Иванова А.Д. по ч. 1 ст. 12.26 КоАП РФ - невыполнение водителем транспортного </w:t>
      </w:r>
      <w:r>
        <w:rPr>
          <w:sz w:val="26"/>
          <w:szCs w:val="26"/>
        </w:rPr>
        <w:t xml:space="preserve">средства законного </w:t>
      </w:r>
      <w:r>
        <w:fldChar w:fldCharType="begin"/>
      </w:r>
      <w:r>
        <w:instrText xml:space="preserve"> HYPERLINK "http://mobileonline.garant.ru/" \l "/document/1305770/entry/100232" </w:instrText>
      </w:r>
      <w:r>
        <w:fldChar w:fldCharType="separate"/>
      </w:r>
      <w:r>
        <w:rPr>
          <w:color w:val="0000EE"/>
          <w:sz w:val="26"/>
          <w:szCs w:val="26"/>
        </w:rPr>
        <w:t>требования</w:t>
      </w:r>
      <w:r>
        <w:fldChar w:fldCharType="end"/>
      </w:r>
      <w:r>
        <w:rPr>
          <w:sz w:val="26"/>
          <w:szCs w:val="26"/>
        </w:rPr>
        <w:t xml:space="preserve"> уполномоченного </w:t>
      </w:r>
      <w:r>
        <w:fldChar w:fldCharType="begin"/>
      </w:r>
      <w:r>
        <w:instrText xml:space="preserve"> HYPERLINK "http://mobileonline.garant.ru/" \l "/document/12182530/entry/130114" </w:instrText>
      </w:r>
      <w:r>
        <w:fldChar w:fldCharType="separate"/>
      </w:r>
      <w:r>
        <w:rPr>
          <w:color w:val="0000EE"/>
          <w:sz w:val="26"/>
          <w:szCs w:val="26"/>
        </w:rPr>
        <w:t>должностного лица</w:t>
      </w:r>
      <w:r>
        <w:fldChar w:fldCharType="end"/>
      </w:r>
      <w:r>
        <w:rPr>
          <w:sz w:val="26"/>
          <w:szCs w:val="26"/>
        </w:rPr>
        <w:t xml:space="preserve"> о прохождении </w:t>
      </w:r>
      <w:r>
        <w:fldChar w:fldCharType="begin"/>
      </w:r>
      <w:r>
        <w:instrText xml:space="preserve"> HYPERLINK "http://mobileonline.garant.ru/" \l "/document/12161120/entry/1000" </w:instrText>
      </w:r>
      <w:r>
        <w:fldChar w:fldCharType="separate"/>
      </w:r>
      <w:r>
        <w:rPr>
          <w:color w:val="0000EE"/>
          <w:sz w:val="26"/>
          <w:szCs w:val="26"/>
        </w:rPr>
        <w:t>медицинского освидетельствования</w:t>
      </w:r>
      <w:r>
        <w:fldChar w:fldCharType="end"/>
      </w:r>
      <w:r>
        <w:rPr>
          <w:sz w:val="26"/>
          <w:szCs w:val="26"/>
        </w:rPr>
        <w:t xml:space="preserve"> на состояние опьянения, если такие действия (бездействие) не содержат </w:t>
      </w:r>
      <w:r>
        <w:fldChar w:fldCharType="begin"/>
      </w:r>
      <w:r>
        <w:instrText xml:space="preserve"> HYPERLINK "http://mobileonline.garant.ru/" \l "/document/10108000/entry/2641" </w:instrText>
      </w:r>
      <w:r>
        <w:fldChar w:fldCharType="separate"/>
      </w:r>
      <w:r>
        <w:rPr>
          <w:color w:val="0000EE"/>
          <w:sz w:val="26"/>
          <w:szCs w:val="26"/>
        </w:rPr>
        <w:t>уго</w:t>
      </w:r>
      <w:r>
        <w:rPr>
          <w:color w:val="0000EE"/>
          <w:sz w:val="26"/>
          <w:szCs w:val="26"/>
        </w:rPr>
        <w:t>ловно наказуемого</w:t>
      </w:r>
      <w:r>
        <w:fldChar w:fldCharType="end"/>
      </w:r>
      <w:r>
        <w:rPr>
          <w:sz w:val="26"/>
          <w:szCs w:val="26"/>
        </w:rPr>
        <w:t xml:space="preserve"> деяния.</w:t>
      </w:r>
    </w:p>
    <w:p w:rsidR="005F4167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 Иванову А.Д</w:t>
      </w:r>
      <w:r>
        <w:rPr>
          <w:sz w:val="26"/>
          <w:szCs w:val="26"/>
        </w:rPr>
        <w:t>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 смягчающих и (или) отягчающих административную ответственность, не установлено. 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Избирая вид и размер административног</w:t>
      </w:r>
      <w:r>
        <w:rPr>
          <w:sz w:val="26"/>
          <w:szCs w:val="26"/>
        </w:rPr>
        <w:t>о наказания, учитывается характер и степень общественной опасности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для достижения цели наказания Иванову А</w:t>
      </w:r>
      <w:r>
        <w:rPr>
          <w:sz w:val="26"/>
          <w:szCs w:val="26"/>
        </w:rPr>
        <w:t>.Д. суд считает возможным назначить ему наказание предусмотренное санкцией ч. 1 ст. 12.26 КоАП РФ.</w:t>
      </w:r>
    </w:p>
    <w:p w:rsidR="005F4167">
      <w:pPr>
        <w:ind w:firstLine="709"/>
        <w:jc w:val="both"/>
        <w:rPr>
          <w:sz w:val="26"/>
          <w:szCs w:val="26"/>
        </w:rPr>
      </w:pPr>
    </w:p>
    <w:p w:rsidR="005F41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ст.ст. 12.26, 29.9, 29.10 КоАП РФ, мировой судья</w:t>
      </w:r>
    </w:p>
    <w:p w:rsidR="005F4167">
      <w:pPr>
        <w:ind w:firstLine="709"/>
        <w:jc w:val="both"/>
        <w:rPr>
          <w:sz w:val="26"/>
          <w:szCs w:val="26"/>
        </w:rPr>
      </w:pPr>
    </w:p>
    <w:p w:rsidR="005F416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ПОСТАНОВИЛ: </w:t>
      </w:r>
    </w:p>
    <w:p w:rsidR="005F4167">
      <w:pPr>
        <w:jc w:val="both"/>
        <w:rPr>
          <w:sz w:val="26"/>
          <w:szCs w:val="26"/>
        </w:rPr>
      </w:pPr>
    </w:p>
    <w:p w:rsidR="005F4167">
      <w:pPr>
        <w:ind w:firstLine="567"/>
        <w:jc w:val="both"/>
        <w:rPr>
          <w:sz w:val="26"/>
          <w:szCs w:val="26"/>
        </w:rPr>
      </w:pPr>
      <w:r>
        <w:rPr>
          <w:rStyle w:val="cat-UserDefinedgrp-51rplc-147"/>
          <w:sz w:val="26"/>
          <w:szCs w:val="26"/>
        </w:rPr>
        <w:t>Иван</w:t>
      </w:r>
      <w:r>
        <w:rPr>
          <w:rStyle w:val="cat-UserDefinedgrp-51rplc-147"/>
          <w:sz w:val="26"/>
          <w:szCs w:val="26"/>
        </w:rPr>
        <w:t>ова А.Д.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12.26 ч. 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Style w:val="cat-Sumgrp-38rplc-149"/>
          <w:sz w:val="26"/>
          <w:szCs w:val="26"/>
        </w:rPr>
        <w:t>сумма</w:t>
      </w:r>
      <w:r>
        <w:rPr>
          <w:sz w:val="26"/>
          <w:szCs w:val="26"/>
        </w:rPr>
        <w:t xml:space="preserve"> с лишением права управления транспортными средствами на срок </w:t>
      </w:r>
      <w:r>
        <w:rPr>
          <w:rStyle w:val="cat-UserDefinedgrp-53rplc-150"/>
          <w:sz w:val="26"/>
          <w:szCs w:val="26"/>
        </w:rPr>
        <w:t>...</w:t>
      </w:r>
      <w:r>
        <w:rPr>
          <w:sz w:val="26"/>
          <w:szCs w:val="26"/>
        </w:rPr>
        <w:t xml:space="preserve"> год </w:t>
      </w:r>
      <w:r>
        <w:rPr>
          <w:rStyle w:val="cat-UserDefinedgrp-54rplc-151"/>
          <w:sz w:val="26"/>
          <w:szCs w:val="26"/>
        </w:rPr>
        <w:t>...</w:t>
      </w:r>
      <w:r>
        <w:rPr>
          <w:sz w:val="26"/>
          <w:szCs w:val="26"/>
        </w:rPr>
        <w:t xml:space="preserve"> месяцев.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5F41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Реквизиты для оплаты административного штрафа: получателю УФК по </w:t>
      </w:r>
      <w:r>
        <w:rPr>
          <w:rStyle w:val="cat-Addressgrp-1rplc-152"/>
          <w:sz w:val="26"/>
          <w:szCs w:val="26"/>
        </w:rPr>
        <w:t>адрес</w:t>
      </w:r>
      <w:r>
        <w:rPr>
          <w:sz w:val="26"/>
          <w:szCs w:val="26"/>
        </w:rPr>
        <w:t xml:space="preserve"> (ОМВД России по </w:t>
      </w:r>
      <w:r>
        <w:rPr>
          <w:rStyle w:val="cat-Addressgrp-2rplc-153"/>
          <w:sz w:val="26"/>
          <w:szCs w:val="26"/>
        </w:rPr>
        <w:t>адрес</w:t>
      </w:r>
      <w:r>
        <w:rPr>
          <w:sz w:val="26"/>
          <w:szCs w:val="26"/>
        </w:rPr>
        <w:t xml:space="preserve">), ИНН </w:t>
      </w:r>
      <w:r>
        <w:rPr>
          <w:rStyle w:val="cat-PhoneNumbergrp-47rplc-154"/>
          <w:sz w:val="26"/>
          <w:szCs w:val="26"/>
        </w:rPr>
        <w:t>телефон</w:t>
      </w:r>
      <w:r>
        <w:rPr>
          <w:sz w:val="26"/>
          <w:szCs w:val="26"/>
        </w:rPr>
        <w:t xml:space="preserve">, КПП </w:t>
      </w:r>
      <w:r>
        <w:rPr>
          <w:rStyle w:val="cat-PhoneNumbergrp-48rplc-155"/>
          <w:sz w:val="26"/>
          <w:szCs w:val="26"/>
        </w:rPr>
        <w:t>телефон</w:t>
      </w:r>
      <w:r>
        <w:rPr>
          <w:sz w:val="26"/>
          <w:szCs w:val="26"/>
        </w:rPr>
        <w:t xml:space="preserve">, р/с 40101810335100010001, Отделение по </w:t>
      </w:r>
      <w:r>
        <w:rPr>
          <w:rStyle w:val="cat-Addressgrp-1rplc-156"/>
          <w:sz w:val="26"/>
          <w:szCs w:val="26"/>
        </w:rPr>
        <w:t>адрес</w:t>
      </w:r>
      <w:r>
        <w:rPr>
          <w:sz w:val="26"/>
          <w:szCs w:val="26"/>
        </w:rPr>
        <w:t xml:space="preserve"> ЮГУ Ц</w:t>
      </w:r>
      <w:r>
        <w:rPr>
          <w:sz w:val="26"/>
          <w:szCs w:val="26"/>
        </w:rPr>
        <w:t xml:space="preserve">Б РФ, КБК 18811643000016000140, БИК </w:t>
      </w:r>
      <w:r>
        <w:rPr>
          <w:rStyle w:val="cat-PhoneNumbergrp-49rplc-157"/>
          <w:sz w:val="26"/>
          <w:szCs w:val="26"/>
        </w:rPr>
        <w:t>телефон</w:t>
      </w:r>
      <w:r>
        <w:rPr>
          <w:sz w:val="26"/>
          <w:szCs w:val="26"/>
        </w:rPr>
        <w:t xml:space="preserve">, ОКТМО </w:t>
      </w:r>
      <w:r>
        <w:rPr>
          <w:rStyle w:val="cat-PhoneNumbergrp-50rplc-158"/>
          <w:sz w:val="26"/>
          <w:szCs w:val="26"/>
        </w:rPr>
        <w:t>телефон</w:t>
      </w:r>
      <w:r>
        <w:rPr>
          <w:sz w:val="26"/>
          <w:szCs w:val="26"/>
        </w:rPr>
        <w:t>, УИН 18810491192300000439.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rPr>
          <w:sz w:val="26"/>
          <w:szCs w:val="26"/>
        </w:rPr>
        <w:t>я постановления о наложении административного штрафа в законную силу.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Оригинал платежного документа об оплате штрафа предоставить в суд.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  <w:szCs w:val="26"/>
        </w:rPr>
        <w:t xml:space="preserve">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9rplc-159"/>
          <w:sz w:val="26"/>
          <w:szCs w:val="26"/>
        </w:rPr>
        <w:t>сумма прописью</w:t>
      </w:r>
      <w:r>
        <w:rPr>
          <w:sz w:val="26"/>
          <w:szCs w:val="26"/>
        </w:rPr>
        <w:t xml:space="preserve">, либо административный арест на срок до пятнадцати суток, либо обязательные работы на срок до </w:t>
      </w:r>
      <w:r>
        <w:rPr>
          <w:sz w:val="26"/>
          <w:szCs w:val="26"/>
        </w:rPr>
        <w:t>пятидесяти часов.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Водительское удостоверение Иванова Александра Дмитриевича в суд не поступало.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для исполнения направить в орган, составивший протокол об административном правонарушении – ОГИБДД ОМВД России по </w:t>
      </w:r>
      <w:r>
        <w:rPr>
          <w:rStyle w:val="cat-Addressgrp-2rplc-161"/>
          <w:sz w:val="26"/>
          <w:szCs w:val="26"/>
        </w:rPr>
        <w:t>адрес</w:t>
      </w:r>
      <w:r>
        <w:rPr>
          <w:sz w:val="26"/>
          <w:szCs w:val="26"/>
        </w:rPr>
        <w:t>.</w:t>
      </w:r>
    </w:p>
    <w:p w:rsidR="005F4167">
      <w:pPr>
        <w:ind w:right="76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Течение срока лишения спе</w:t>
      </w:r>
      <w:r>
        <w:rPr>
          <w:sz w:val="26"/>
          <w:szCs w:val="26"/>
        </w:rPr>
        <w:t>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течение трех рабочих дней со дня вступления в законную силу постановления о назначении</w:t>
      </w:r>
      <w:r>
        <w:rPr>
          <w:sz w:val="26"/>
          <w:szCs w:val="26"/>
        </w:rPr>
        <w:t xml:space="preserve">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fldChar w:fldCharType="begin"/>
      </w:r>
      <w:r>
        <w:instrText xml:space="preserve"> HYPERLINK "consultantplus://offline/ref=08E27576FA8E164F4D76DA464B694345589EF7EDA99ACC4F16E3FE86FBE506C2F1479A3E0188419EuEN6G" </w:instrText>
      </w:r>
      <w:r>
        <w:fldChar w:fldCharType="separate"/>
      </w:r>
      <w:r>
        <w:rPr>
          <w:color w:val="0000EE"/>
          <w:sz w:val="26"/>
          <w:szCs w:val="26"/>
        </w:rPr>
        <w:t>частями 1</w:t>
      </w:r>
      <w:r>
        <w:fldChar w:fldCharType="end"/>
      </w:r>
      <w:r>
        <w:rPr>
          <w:sz w:val="26"/>
          <w:szCs w:val="26"/>
        </w:rPr>
        <w:t xml:space="preserve"> - </w:t>
      </w:r>
      <w:r>
        <w:fldChar w:fldCharType="begin"/>
      </w:r>
      <w:r>
        <w:instrText xml:space="preserve"> HYPERLINK "consultantplus://offline/ref=08E27576FA8E164F4D76DA464B694345589EF7EDA99ACC4F16E3FE86FBE506C2F1479A3E018E499DuEN5G" </w:instrText>
      </w:r>
      <w:r>
        <w:fldChar w:fldCharType="separate"/>
      </w:r>
      <w:r>
        <w:rPr>
          <w:color w:val="0000EE"/>
          <w:sz w:val="26"/>
          <w:szCs w:val="26"/>
        </w:rPr>
        <w:t>3 статьи 32.6</w:t>
      </w:r>
      <w:r>
        <w:fldChar w:fldCharType="end"/>
      </w:r>
      <w:r>
        <w:rPr>
          <w:sz w:val="26"/>
          <w:szCs w:val="26"/>
        </w:rPr>
        <w:t xml:space="preserve"> КоАП РФ, в орган, исполняющий этот вид административного наказания, а</w:t>
      </w:r>
      <w:r>
        <w:rPr>
          <w:sz w:val="26"/>
          <w:szCs w:val="26"/>
        </w:rPr>
        <w:t xml:space="preserve"> в случае утраты указанных документов заявить об этом в указанный орган в тот же срок.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</w:t>
      </w:r>
      <w:r>
        <w:rPr>
          <w:sz w:val="26"/>
          <w:szCs w:val="26"/>
        </w:rPr>
        <w:t>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</w:t>
      </w:r>
      <w:r>
        <w:rPr>
          <w:sz w:val="26"/>
          <w:szCs w:val="26"/>
        </w:rPr>
        <w:t>зания, заявления лица об утрате указанных документов.</w:t>
      </w: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</w:t>
      </w:r>
      <w:r>
        <w:rPr>
          <w:sz w:val="26"/>
          <w:szCs w:val="26"/>
        </w:rPr>
        <w:t>ем окончания срока административного наказания, примененного ранее.</w:t>
      </w:r>
    </w:p>
    <w:p w:rsidR="005F4167">
      <w:pPr>
        <w:ind w:firstLine="708"/>
        <w:jc w:val="both"/>
        <w:rPr>
          <w:sz w:val="26"/>
          <w:szCs w:val="26"/>
        </w:rPr>
      </w:pPr>
    </w:p>
    <w:p w:rsidR="005F41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</w:t>
      </w:r>
      <w:r>
        <w:rPr>
          <w:sz w:val="26"/>
          <w:szCs w:val="26"/>
        </w:rPr>
        <w:t xml:space="preserve"> № 64 Нижнегорского судебного района (Нижнегорский муниципальный район) Республики Крым (адрес: ул. Победы, д. 20, п. Нижнегорский, Республика Крым). </w:t>
      </w:r>
    </w:p>
    <w:p w:rsidR="005F4167">
      <w:pPr>
        <w:ind w:firstLine="708"/>
        <w:jc w:val="both"/>
        <w:rPr>
          <w:sz w:val="26"/>
          <w:szCs w:val="26"/>
        </w:rPr>
      </w:pPr>
    </w:p>
    <w:p w:rsidR="005F4167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А.И. Гноевой</w:t>
      </w:r>
    </w:p>
    <w:p w:rsidR="005F4167">
      <w:pPr>
        <w:ind w:firstLine="600"/>
        <w:jc w:val="both"/>
        <w:rPr>
          <w:sz w:val="26"/>
          <w:szCs w:val="26"/>
        </w:rPr>
      </w:pPr>
    </w:p>
    <w:sectPr w:rsidSect="005F4167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67">
    <w:pPr>
      <w:jc w:val="center"/>
    </w:pPr>
    <w:r>
      <w:fldChar w:fldCharType="begin"/>
    </w:r>
    <w:r w:rsidR="00360A80">
      <w:instrText xml:space="preserve"> PAGE   \* MERGEFORMAT </w:instrText>
    </w:r>
    <w:r>
      <w:fldChar w:fldCharType="separate"/>
    </w:r>
    <w:r w:rsidR="00360A80">
      <w:rPr>
        <w:noProof/>
      </w:rPr>
      <w:t>13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5F4167"/>
    <w:rsid w:val="00360A80"/>
    <w:rsid w:val="005F4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51rplc-3">
    <w:name w:val="cat-UserDefined grp-51 rplc-3"/>
    <w:basedOn w:val="DefaultParagraphFont"/>
    <w:rsid w:val="005F4167"/>
  </w:style>
  <w:style w:type="character" w:customStyle="1" w:styleId="cat-PassportDatagrp-40rplc-5">
    <w:name w:val="cat-PassportData grp-40 rplc-5"/>
    <w:basedOn w:val="DefaultParagraphFont"/>
    <w:rsid w:val="005F4167"/>
  </w:style>
  <w:style w:type="character" w:customStyle="1" w:styleId="cat-Addressgrp-3rplc-6">
    <w:name w:val="cat-Address grp-3 rplc-6"/>
    <w:basedOn w:val="DefaultParagraphFont"/>
    <w:rsid w:val="005F4167"/>
  </w:style>
  <w:style w:type="character" w:customStyle="1" w:styleId="cat-Dategrp-13rplc-7">
    <w:name w:val="cat-Date grp-13 rplc-7"/>
    <w:basedOn w:val="DefaultParagraphFont"/>
    <w:rsid w:val="005F4167"/>
  </w:style>
  <w:style w:type="character" w:customStyle="1" w:styleId="cat-PhoneNumbergrp-43rplc-8">
    <w:name w:val="cat-PhoneNumber grp-43 rplc-8"/>
    <w:basedOn w:val="DefaultParagraphFont"/>
    <w:rsid w:val="005F4167"/>
  </w:style>
  <w:style w:type="character" w:customStyle="1" w:styleId="cat-Dategrp-13rplc-9">
    <w:name w:val="cat-Date grp-13 rplc-9"/>
    <w:basedOn w:val="DefaultParagraphFont"/>
    <w:rsid w:val="005F4167"/>
  </w:style>
  <w:style w:type="character" w:customStyle="1" w:styleId="cat-Timegrp-41rplc-10">
    <w:name w:val="cat-Time grp-41 rplc-10"/>
    <w:basedOn w:val="DefaultParagraphFont"/>
    <w:rsid w:val="005F4167"/>
  </w:style>
  <w:style w:type="character" w:customStyle="1" w:styleId="cat-Addressgrp-5rplc-11">
    <w:name w:val="cat-Address grp-5 rplc-11"/>
    <w:basedOn w:val="DefaultParagraphFont"/>
    <w:rsid w:val="005F4167"/>
  </w:style>
  <w:style w:type="character" w:customStyle="1" w:styleId="cat-Addressgrp-4rplc-12">
    <w:name w:val="cat-Address grp-4 rplc-12"/>
    <w:basedOn w:val="DefaultParagraphFont"/>
    <w:rsid w:val="005F4167"/>
  </w:style>
  <w:style w:type="character" w:customStyle="1" w:styleId="cat-CarMakeModelgrp-42rplc-14">
    <w:name w:val="cat-CarMakeModel grp-42 rplc-14"/>
    <w:basedOn w:val="DefaultParagraphFont"/>
    <w:rsid w:val="005F4167"/>
  </w:style>
  <w:style w:type="character" w:customStyle="1" w:styleId="cat-UserDefined482271849grp-52rplc-15">
    <w:name w:val="cat-UserDefined482271849 grp-52 rplc-15"/>
    <w:basedOn w:val="DefaultParagraphFont"/>
    <w:rsid w:val="005F4167"/>
  </w:style>
  <w:style w:type="character" w:customStyle="1" w:styleId="cat-Dategrp-13rplc-17">
    <w:name w:val="cat-Date grp-13 rplc-17"/>
    <w:basedOn w:val="DefaultParagraphFont"/>
    <w:rsid w:val="005F4167"/>
  </w:style>
  <w:style w:type="character" w:customStyle="1" w:styleId="cat-UserDefined482271849grp-52rplc-18">
    <w:name w:val="cat-UserDefined482271849 grp-52 rplc-18"/>
    <w:basedOn w:val="DefaultParagraphFont"/>
    <w:rsid w:val="005F4167"/>
  </w:style>
  <w:style w:type="character" w:customStyle="1" w:styleId="cat-Addressgrp-4rplc-19">
    <w:name w:val="cat-Address grp-4 rplc-19"/>
    <w:basedOn w:val="DefaultParagraphFont"/>
    <w:rsid w:val="005F4167"/>
  </w:style>
  <w:style w:type="character" w:customStyle="1" w:styleId="cat-PhoneNumbergrp-44rplc-20">
    <w:name w:val="cat-PhoneNumber grp-44 rplc-20"/>
    <w:basedOn w:val="DefaultParagraphFont"/>
    <w:rsid w:val="005F4167"/>
  </w:style>
  <w:style w:type="character" w:customStyle="1" w:styleId="cat-Dategrp-13rplc-21">
    <w:name w:val="cat-Date grp-13 rplc-21"/>
    <w:basedOn w:val="DefaultParagraphFont"/>
    <w:rsid w:val="005F4167"/>
  </w:style>
  <w:style w:type="character" w:customStyle="1" w:styleId="cat-Addressgrp-2rplc-23">
    <w:name w:val="cat-Address grp-2 rplc-23"/>
    <w:basedOn w:val="DefaultParagraphFont"/>
    <w:rsid w:val="005F4167"/>
  </w:style>
  <w:style w:type="character" w:customStyle="1" w:styleId="cat-Dategrp-14rplc-25">
    <w:name w:val="cat-Date grp-14 rplc-25"/>
    <w:basedOn w:val="DefaultParagraphFont"/>
    <w:rsid w:val="005F4167"/>
  </w:style>
  <w:style w:type="character" w:customStyle="1" w:styleId="cat-Addressgrp-4rplc-27">
    <w:name w:val="cat-Address grp-4 rplc-27"/>
    <w:basedOn w:val="DefaultParagraphFont"/>
    <w:rsid w:val="005F4167"/>
  </w:style>
  <w:style w:type="character" w:customStyle="1" w:styleId="cat-Addressgrp-5rplc-28">
    <w:name w:val="cat-Address grp-5 rplc-28"/>
    <w:basedOn w:val="DefaultParagraphFont"/>
    <w:rsid w:val="005F4167"/>
  </w:style>
  <w:style w:type="character" w:customStyle="1" w:styleId="cat-CarMakeModelgrp-42rplc-29">
    <w:name w:val="cat-CarMakeModel grp-42 rplc-29"/>
    <w:basedOn w:val="DefaultParagraphFont"/>
    <w:rsid w:val="005F4167"/>
  </w:style>
  <w:style w:type="character" w:customStyle="1" w:styleId="cat-PhoneNumbergrp-43rplc-42">
    <w:name w:val="cat-PhoneNumber grp-43 rplc-42"/>
    <w:basedOn w:val="DefaultParagraphFont"/>
    <w:rsid w:val="005F4167"/>
  </w:style>
  <w:style w:type="character" w:customStyle="1" w:styleId="cat-Dategrp-13rplc-43">
    <w:name w:val="cat-Date grp-13 rplc-43"/>
    <w:basedOn w:val="DefaultParagraphFont"/>
    <w:rsid w:val="005F4167"/>
  </w:style>
  <w:style w:type="character" w:customStyle="1" w:styleId="cat-PhoneNumbergrp-45rplc-44">
    <w:name w:val="cat-PhoneNumber grp-45 rplc-44"/>
    <w:basedOn w:val="DefaultParagraphFont"/>
    <w:rsid w:val="005F4167"/>
  </w:style>
  <w:style w:type="character" w:customStyle="1" w:styleId="cat-Dategrp-13rplc-45">
    <w:name w:val="cat-Date grp-13 rplc-45"/>
    <w:basedOn w:val="DefaultParagraphFont"/>
    <w:rsid w:val="005F4167"/>
  </w:style>
  <w:style w:type="character" w:customStyle="1" w:styleId="cat-PhoneNumbergrp-46rplc-46">
    <w:name w:val="cat-PhoneNumber grp-46 rplc-46"/>
    <w:basedOn w:val="DefaultParagraphFont"/>
    <w:rsid w:val="005F4167"/>
  </w:style>
  <w:style w:type="character" w:customStyle="1" w:styleId="cat-Dategrp-13rplc-47">
    <w:name w:val="cat-Date grp-13 rplc-47"/>
    <w:basedOn w:val="DefaultParagraphFont"/>
    <w:rsid w:val="005F4167"/>
  </w:style>
  <w:style w:type="character" w:customStyle="1" w:styleId="cat-Dategrp-13rplc-48">
    <w:name w:val="cat-Date grp-13 rplc-48"/>
    <w:basedOn w:val="DefaultParagraphFont"/>
    <w:rsid w:val="005F4167"/>
  </w:style>
  <w:style w:type="character" w:customStyle="1" w:styleId="cat-PhoneNumbergrp-44rplc-50">
    <w:name w:val="cat-PhoneNumber grp-44 rplc-50"/>
    <w:basedOn w:val="DefaultParagraphFont"/>
    <w:rsid w:val="005F4167"/>
  </w:style>
  <w:style w:type="character" w:customStyle="1" w:styleId="cat-Dategrp-13rplc-51">
    <w:name w:val="cat-Date grp-13 rplc-51"/>
    <w:basedOn w:val="DefaultParagraphFont"/>
    <w:rsid w:val="005F4167"/>
  </w:style>
  <w:style w:type="character" w:customStyle="1" w:styleId="cat-Dategrp-13rplc-54">
    <w:name w:val="cat-Date grp-13 rplc-54"/>
    <w:basedOn w:val="DefaultParagraphFont"/>
    <w:rsid w:val="005F4167"/>
  </w:style>
  <w:style w:type="character" w:customStyle="1" w:styleId="cat-Dategrp-15rplc-55">
    <w:name w:val="cat-Date grp-15 rplc-55"/>
    <w:basedOn w:val="DefaultParagraphFont"/>
    <w:rsid w:val="005F4167"/>
  </w:style>
  <w:style w:type="character" w:customStyle="1" w:styleId="cat-Dategrp-16rplc-56">
    <w:name w:val="cat-Date grp-16 rplc-56"/>
    <w:basedOn w:val="DefaultParagraphFont"/>
    <w:rsid w:val="005F4167"/>
  </w:style>
  <w:style w:type="character" w:customStyle="1" w:styleId="cat-Dategrp-17rplc-57">
    <w:name w:val="cat-Date grp-17 rplc-57"/>
    <w:basedOn w:val="DefaultParagraphFont"/>
    <w:rsid w:val="005F4167"/>
  </w:style>
  <w:style w:type="character" w:customStyle="1" w:styleId="cat-Dategrp-18rplc-58">
    <w:name w:val="cat-Date grp-18 rplc-58"/>
    <w:basedOn w:val="DefaultParagraphFont"/>
    <w:rsid w:val="005F4167"/>
  </w:style>
  <w:style w:type="character" w:customStyle="1" w:styleId="cat-Dategrp-18rplc-59">
    <w:name w:val="cat-Date grp-18 rplc-59"/>
    <w:basedOn w:val="DefaultParagraphFont"/>
    <w:rsid w:val="005F4167"/>
  </w:style>
  <w:style w:type="character" w:customStyle="1" w:styleId="cat-PhoneNumbergrp-46rplc-64">
    <w:name w:val="cat-PhoneNumber grp-46 rplc-64"/>
    <w:basedOn w:val="DefaultParagraphFont"/>
    <w:rsid w:val="005F4167"/>
  </w:style>
  <w:style w:type="character" w:customStyle="1" w:styleId="cat-Dategrp-13rplc-65">
    <w:name w:val="cat-Date grp-13 rplc-65"/>
    <w:basedOn w:val="DefaultParagraphFont"/>
    <w:rsid w:val="005F4167"/>
  </w:style>
  <w:style w:type="character" w:customStyle="1" w:styleId="cat-Dategrp-19rplc-66">
    <w:name w:val="cat-Date grp-19 rplc-66"/>
    <w:basedOn w:val="DefaultParagraphFont"/>
    <w:rsid w:val="005F4167"/>
  </w:style>
  <w:style w:type="character" w:customStyle="1" w:styleId="cat-Dategrp-20rplc-67">
    <w:name w:val="cat-Date grp-20 rplc-67"/>
    <w:basedOn w:val="DefaultParagraphFont"/>
    <w:rsid w:val="005F4167"/>
  </w:style>
  <w:style w:type="character" w:customStyle="1" w:styleId="cat-Dategrp-18rplc-68">
    <w:name w:val="cat-Date grp-18 rplc-68"/>
    <w:basedOn w:val="DefaultParagraphFont"/>
    <w:rsid w:val="005F4167"/>
  </w:style>
  <w:style w:type="character" w:customStyle="1" w:styleId="cat-PhoneNumbergrp-45rplc-71">
    <w:name w:val="cat-PhoneNumber grp-45 rplc-71"/>
    <w:basedOn w:val="DefaultParagraphFont"/>
    <w:rsid w:val="005F4167"/>
  </w:style>
  <w:style w:type="character" w:customStyle="1" w:styleId="cat-Dategrp-13rplc-72">
    <w:name w:val="cat-Date grp-13 rplc-72"/>
    <w:basedOn w:val="DefaultParagraphFont"/>
    <w:rsid w:val="005F4167"/>
  </w:style>
  <w:style w:type="character" w:customStyle="1" w:styleId="cat-PhoneNumbergrp-44rplc-73">
    <w:name w:val="cat-PhoneNumber grp-44 rplc-73"/>
    <w:basedOn w:val="DefaultParagraphFont"/>
    <w:rsid w:val="005F4167"/>
  </w:style>
  <w:style w:type="character" w:customStyle="1" w:styleId="cat-Dategrp-13rplc-74">
    <w:name w:val="cat-Date grp-13 rplc-74"/>
    <w:basedOn w:val="DefaultParagraphFont"/>
    <w:rsid w:val="005F4167"/>
  </w:style>
  <w:style w:type="character" w:customStyle="1" w:styleId="cat-Dategrp-13rplc-78">
    <w:name w:val="cat-Date grp-13 rplc-78"/>
    <w:basedOn w:val="DefaultParagraphFont"/>
    <w:rsid w:val="005F4167"/>
  </w:style>
  <w:style w:type="character" w:customStyle="1" w:styleId="cat-Dategrp-21rplc-81">
    <w:name w:val="cat-Date grp-21 rplc-81"/>
    <w:basedOn w:val="DefaultParagraphFont"/>
    <w:rsid w:val="005F4167"/>
  </w:style>
  <w:style w:type="character" w:customStyle="1" w:styleId="cat-Addressgrp-6rplc-83">
    <w:name w:val="cat-Address grp-6 rplc-83"/>
    <w:basedOn w:val="DefaultParagraphFont"/>
    <w:rsid w:val="005F4167"/>
  </w:style>
  <w:style w:type="character" w:customStyle="1" w:styleId="cat-CarMakeModelgrp-42rplc-84">
    <w:name w:val="cat-CarMakeModel grp-42 rplc-84"/>
    <w:basedOn w:val="DefaultParagraphFont"/>
    <w:rsid w:val="005F4167"/>
  </w:style>
  <w:style w:type="character" w:customStyle="1" w:styleId="cat-Addressgrp-9rplc-96">
    <w:name w:val="cat-Address grp-9 rplc-96"/>
    <w:basedOn w:val="DefaultParagraphFont"/>
    <w:rsid w:val="005F4167"/>
  </w:style>
  <w:style w:type="character" w:customStyle="1" w:styleId="cat-Addressgrp-10rplc-97">
    <w:name w:val="cat-Address grp-10 rplc-97"/>
    <w:basedOn w:val="DefaultParagraphFont"/>
    <w:rsid w:val="005F4167"/>
  </w:style>
  <w:style w:type="character" w:customStyle="1" w:styleId="cat-Dategrp-22rplc-98">
    <w:name w:val="cat-Date grp-22 rplc-98"/>
    <w:basedOn w:val="DefaultParagraphFont"/>
    <w:rsid w:val="005F4167"/>
  </w:style>
  <w:style w:type="character" w:customStyle="1" w:styleId="cat-PhoneNumbergrp-44rplc-100">
    <w:name w:val="cat-PhoneNumber grp-44 rplc-100"/>
    <w:basedOn w:val="DefaultParagraphFont"/>
    <w:rsid w:val="005F4167"/>
  </w:style>
  <w:style w:type="character" w:customStyle="1" w:styleId="cat-Dategrp-13rplc-101">
    <w:name w:val="cat-Date grp-13 rplc-101"/>
    <w:basedOn w:val="DefaultParagraphFont"/>
    <w:rsid w:val="005F4167"/>
  </w:style>
  <w:style w:type="character" w:customStyle="1" w:styleId="cat-PhoneNumbergrp-44rplc-102">
    <w:name w:val="cat-PhoneNumber grp-44 rplc-102"/>
    <w:basedOn w:val="DefaultParagraphFont"/>
    <w:rsid w:val="005F4167"/>
  </w:style>
  <w:style w:type="character" w:customStyle="1" w:styleId="cat-Dategrp-13rplc-103">
    <w:name w:val="cat-Date grp-13 rplc-103"/>
    <w:basedOn w:val="DefaultParagraphFont"/>
    <w:rsid w:val="005F4167"/>
  </w:style>
  <w:style w:type="character" w:customStyle="1" w:styleId="cat-Dategrp-13rplc-104">
    <w:name w:val="cat-Date grp-13 rplc-104"/>
    <w:basedOn w:val="DefaultParagraphFont"/>
    <w:rsid w:val="005F4167"/>
  </w:style>
  <w:style w:type="character" w:customStyle="1" w:styleId="cat-Dategrp-23rplc-109">
    <w:name w:val="cat-Date grp-23 rplc-109"/>
    <w:basedOn w:val="DefaultParagraphFont"/>
    <w:rsid w:val="005F4167"/>
  </w:style>
  <w:style w:type="character" w:customStyle="1" w:styleId="cat-Dategrp-24rplc-117">
    <w:name w:val="cat-Date grp-24 rplc-117"/>
    <w:basedOn w:val="DefaultParagraphFont"/>
    <w:rsid w:val="005F4167"/>
  </w:style>
  <w:style w:type="character" w:customStyle="1" w:styleId="cat-Dategrp-25rplc-118">
    <w:name w:val="cat-Date grp-25 rplc-118"/>
    <w:basedOn w:val="DefaultParagraphFont"/>
    <w:rsid w:val="005F4167"/>
  </w:style>
  <w:style w:type="character" w:customStyle="1" w:styleId="cat-Addressgrp-2rplc-119">
    <w:name w:val="cat-Address grp-2 rplc-119"/>
    <w:basedOn w:val="DefaultParagraphFont"/>
    <w:rsid w:val="005F4167"/>
  </w:style>
  <w:style w:type="character" w:customStyle="1" w:styleId="cat-Addressgrp-2rplc-122">
    <w:name w:val="cat-Address grp-2 rplc-122"/>
    <w:basedOn w:val="DefaultParagraphFont"/>
    <w:rsid w:val="005F4167"/>
  </w:style>
  <w:style w:type="character" w:customStyle="1" w:styleId="cat-Dategrp-17rplc-128">
    <w:name w:val="cat-Date grp-17 rplc-128"/>
    <w:basedOn w:val="DefaultParagraphFont"/>
    <w:rsid w:val="005F4167"/>
  </w:style>
  <w:style w:type="character" w:customStyle="1" w:styleId="cat-UserDefinedgrp-51rplc-147">
    <w:name w:val="cat-UserDefined grp-51 rplc-147"/>
    <w:basedOn w:val="DefaultParagraphFont"/>
    <w:rsid w:val="005F4167"/>
  </w:style>
  <w:style w:type="character" w:customStyle="1" w:styleId="cat-Sumgrp-38rplc-149">
    <w:name w:val="cat-Sum grp-38 rplc-149"/>
    <w:basedOn w:val="DefaultParagraphFont"/>
    <w:rsid w:val="005F4167"/>
  </w:style>
  <w:style w:type="character" w:customStyle="1" w:styleId="cat-UserDefinedgrp-53rplc-150">
    <w:name w:val="cat-UserDefined grp-53 rplc-150"/>
    <w:basedOn w:val="DefaultParagraphFont"/>
    <w:rsid w:val="005F4167"/>
  </w:style>
  <w:style w:type="character" w:customStyle="1" w:styleId="cat-UserDefinedgrp-54rplc-151">
    <w:name w:val="cat-UserDefined grp-54 rplc-151"/>
    <w:basedOn w:val="DefaultParagraphFont"/>
    <w:rsid w:val="005F4167"/>
  </w:style>
  <w:style w:type="character" w:customStyle="1" w:styleId="cat-Addressgrp-1rplc-152">
    <w:name w:val="cat-Address grp-1 rplc-152"/>
    <w:basedOn w:val="DefaultParagraphFont"/>
    <w:rsid w:val="005F4167"/>
  </w:style>
  <w:style w:type="character" w:customStyle="1" w:styleId="cat-Addressgrp-2rplc-153">
    <w:name w:val="cat-Address grp-2 rplc-153"/>
    <w:basedOn w:val="DefaultParagraphFont"/>
    <w:rsid w:val="005F4167"/>
  </w:style>
  <w:style w:type="character" w:customStyle="1" w:styleId="cat-PhoneNumbergrp-47rplc-154">
    <w:name w:val="cat-PhoneNumber grp-47 rplc-154"/>
    <w:basedOn w:val="DefaultParagraphFont"/>
    <w:rsid w:val="005F4167"/>
  </w:style>
  <w:style w:type="character" w:customStyle="1" w:styleId="cat-PhoneNumbergrp-48rplc-155">
    <w:name w:val="cat-PhoneNumber grp-48 rplc-155"/>
    <w:basedOn w:val="DefaultParagraphFont"/>
    <w:rsid w:val="005F4167"/>
  </w:style>
  <w:style w:type="character" w:customStyle="1" w:styleId="cat-Addressgrp-1rplc-156">
    <w:name w:val="cat-Address grp-1 rplc-156"/>
    <w:basedOn w:val="DefaultParagraphFont"/>
    <w:rsid w:val="005F4167"/>
  </w:style>
  <w:style w:type="character" w:customStyle="1" w:styleId="cat-PhoneNumbergrp-49rplc-157">
    <w:name w:val="cat-PhoneNumber grp-49 rplc-157"/>
    <w:basedOn w:val="DefaultParagraphFont"/>
    <w:rsid w:val="005F4167"/>
  </w:style>
  <w:style w:type="character" w:customStyle="1" w:styleId="cat-PhoneNumbergrp-50rplc-158">
    <w:name w:val="cat-PhoneNumber grp-50 rplc-158"/>
    <w:basedOn w:val="DefaultParagraphFont"/>
    <w:rsid w:val="005F4167"/>
  </w:style>
  <w:style w:type="character" w:customStyle="1" w:styleId="cat-SumInWordsgrp-39rplc-159">
    <w:name w:val="cat-SumInWords grp-39 rplc-159"/>
    <w:basedOn w:val="DefaultParagraphFont"/>
    <w:rsid w:val="005F4167"/>
  </w:style>
  <w:style w:type="character" w:customStyle="1" w:styleId="cat-Addressgrp-2rplc-161">
    <w:name w:val="cat-Address grp-2 rplc-161"/>
    <w:basedOn w:val="DefaultParagraphFont"/>
    <w:rsid w:val="005F41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