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</w:t>
      </w:r>
      <w:r>
        <w:tab/>
      </w:r>
      <w:r>
        <w:tab/>
        <w:t xml:space="preserve">   Дело № 5-64-168/2018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28 апреля 2018 года</w:t>
      </w:r>
      <w:r>
        <w:tab/>
        <w:t xml:space="preserve">            </w:t>
      </w:r>
      <w:r>
        <w:tab/>
        <w:t xml:space="preserve">     </w:t>
      </w:r>
      <w:r>
        <w:tab/>
        <w:t xml:space="preserve">п. Нижнегорский, ул. Победы, д. 20 </w:t>
      </w:r>
    </w:p>
    <w:p w:rsidR="00A77B3E"/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</w:t>
      </w:r>
    </w:p>
    <w:p w:rsidR="00A77B3E"/>
    <w:p w:rsidR="00A77B3E"/>
    <w:p w:rsidR="00A77B3E">
      <w:r>
        <w:t>с участием:</w:t>
      </w:r>
    </w:p>
    <w:p w:rsidR="00A77B3E">
      <w:r>
        <w:t>лица</w:t>
      </w:r>
      <w:r>
        <w:t xml:space="preserve">, в отношении которого составлен протокол об административной ответственности </w:t>
      </w:r>
      <w:r>
        <w:t>Однобокова</w:t>
      </w:r>
      <w:r>
        <w:t xml:space="preserve"> Е.В., </w:t>
      </w:r>
    </w:p>
    <w:p w:rsidR="00A77B3E">
      <w:r>
        <w:t xml:space="preserve">УУП ОУУП и ПДН ОМВД России по Нижнегорскому району </w:t>
      </w:r>
      <w:r>
        <w:t>Коршакова</w:t>
      </w:r>
      <w:r>
        <w:t xml:space="preserve"> Д.Ю.,</w:t>
      </w:r>
    </w:p>
    <w:p w:rsidR="00A77B3E">
      <w:r>
        <w:t>потерпевшего – Шестакова С.Н.,</w:t>
      </w:r>
    </w:p>
    <w:p w:rsidR="00A77B3E"/>
    <w:p w:rsidR="00A77B3E">
      <w:r>
        <w:t>рассмотрев в открытом судебном заседании материалы дела об ад</w:t>
      </w:r>
      <w:r>
        <w:t xml:space="preserve">министративном правонарушении, в отношении </w:t>
      </w:r>
    </w:p>
    <w:p w:rsidR="00A77B3E">
      <w:r>
        <w:t xml:space="preserve">  </w:t>
      </w:r>
    </w:p>
    <w:p w:rsidR="00A77B3E">
      <w:r>
        <w:t>Однобокова</w:t>
      </w:r>
      <w:r>
        <w:t xml:space="preserve"> Е.В., , паспортные данные, гражданина Российской Федерации, имеющего среднее образование, холостого, работающего по частному найму,  зарегистрированного по адресу: адрес, Жемчужина, адрес, фактическ</w:t>
      </w:r>
      <w:r>
        <w:t xml:space="preserve">и проживающего по адресу: адрес, Жемчужина, адрес, </w:t>
      </w:r>
    </w:p>
    <w:p w:rsidR="00A77B3E"/>
    <w:p w:rsidR="00A77B3E">
      <w: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 </w:t>
      </w:r>
      <w:r>
        <w:t>Однобоков</w:t>
      </w:r>
      <w:r>
        <w:t xml:space="preserve"> Е.В., дата, в</w:t>
      </w:r>
      <w:r>
        <w:t>ремя,  находясь по адресу: адрес, на почве неприязненных отношений нанес Шестакову С.Н. несколько ударов руками в область головы и туловища, от чего потерпевший упал и начал жаловаться на боли в области носа, то есть совершил нанесение побоев причинивших ф</w:t>
      </w:r>
      <w:r>
        <w:t xml:space="preserve">изическую боль, но не повлекших указанных в ст. 115 УК РФ, тем самым совершил административное правонарушение, предусмотренное ст. 6.1.1 </w:t>
      </w:r>
      <w:r>
        <w:t>КоАП</w:t>
      </w:r>
      <w:r>
        <w:t xml:space="preserve"> РФ. </w:t>
      </w:r>
    </w:p>
    <w:p w:rsidR="00A77B3E">
      <w:r>
        <w:t xml:space="preserve">В судебном заседании </w:t>
      </w:r>
      <w:r>
        <w:t>Однобоков</w:t>
      </w:r>
      <w:r>
        <w:t xml:space="preserve"> Е.В. вину в совершении административного правонарушения признал, и пояснил, чт</w:t>
      </w:r>
      <w:r>
        <w:t>о протокол составлен верно, раскаивается в случившемся, с потерпевшим примирились. Просил строго не наказывать, в случае назначения наказания в виде штрафа оплатить  сможет, так как работает на «полях».</w:t>
      </w:r>
    </w:p>
    <w:p w:rsidR="00A77B3E">
      <w:r>
        <w:t>В судебном заседании потерпевший Шестаков С.Н. поясни</w:t>
      </w:r>
      <w:r>
        <w:t xml:space="preserve">л, что с </w:t>
      </w:r>
      <w:r>
        <w:t>Однобоковым</w:t>
      </w:r>
      <w:r>
        <w:t xml:space="preserve"> Е.В. он примирился, каких-либо претензий материального или морального характера к нему не имеет, просил строго не наказывать.</w:t>
      </w:r>
    </w:p>
    <w:p w:rsidR="00A77B3E">
      <w:r>
        <w:t xml:space="preserve"> В судебном заседании УУП ОУУП и ПДН ОМВД России по адрес – Коршаков Д.Ю. пояснил, что протокол составлен в с</w:t>
      </w:r>
      <w:r>
        <w:t xml:space="preserve">оответствии с требованиями ст. 28.2 </w:t>
      </w:r>
      <w:r>
        <w:t>КоАП</w:t>
      </w:r>
      <w:r>
        <w:t xml:space="preserve"> РФ и существенных недостатков в нем нет. Тот факт, что после вручения </w:t>
      </w:r>
      <w:r>
        <w:t>Однобокову</w:t>
      </w:r>
      <w:r>
        <w:t xml:space="preserve"> Е.В. им путем вынесения отдельного определения в протокол были внесены исправления, не отрицал. С определением были ознакомлены как </w:t>
      </w:r>
      <w:r>
        <w:t>Од</w:t>
      </w:r>
      <w:r>
        <w:t>нобоков</w:t>
      </w:r>
      <w:r>
        <w:t xml:space="preserve"> Е.В., так и потерпевший Шестаков С.Н., каких-либо замечаний или возражений с их стороны не поступило. Данные дополнения не являются существенными и не изменяют сути административного правонарушения, все существенные элементы в протоколе отражены ве</w:t>
      </w:r>
      <w:r>
        <w:t xml:space="preserve">рно. Так как потерпевший с </w:t>
      </w:r>
      <w:r>
        <w:t>Однобоковым</w:t>
      </w:r>
      <w:r>
        <w:t xml:space="preserve"> Е.В. примирились, просил строго не наказывать, а назначить наказание в виде штрафа.</w:t>
      </w:r>
    </w:p>
    <w:p w:rsidR="00A77B3E">
      <w:r>
        <w:tab/>
        <w:t xml:space="preserve">Кроме признания вины </w:t>
      </w:r>
      <w:r>
        <w:t>Однобоковым</w:t>
      </w:r>
      <w:r>
        <w:t xml:space="preserve"> Е.В., его вина в совершении административного правонарушения, предусмотренного ст. 6.1.1. </w:t>
      </w:r>
      <w:r>
        <w:t>КоАП</w:t>
      </w:r>
      <w:r>
        <w:t xml:space="preserve"> РФ п</w:t>
      </w:r>
      <w:r>
        <w:t xml:space="preserve">одтверждается имеющимися в материалах дела письменными доказательствами,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 - актом № 58 судебно-медицинского освидетельствования от дата, согласно которого, у потерпевшего Шестакова С.Н., обнаружены повреждения в виде ушибов мягких тканей головой,  </w:t>
      </w:r>
      <w:r>
        <w:t>параорбительной</w:t>
      </w:r>
      <w:r>
        <w:t xml:space="preserve"> гематомы справа, ушиба грудной клетки, которые могли образоваться</w:t>
      </w:r>
      <w:r>
        <w:t xml:space="preserve"> от действия тупого предмета (предметов), с ограниченной травмирующей поверхностью. Данные повреждения не являются опасными для жизни в момент причинения, не влекут за собой кратковременного расстройства здоровья или незначительной стойкой утраты общей тру</w:t>
      </w:r>
      <w:r>
        <w:t xml:space="preserve">доспособности и расцениваются как повреждения, не причинившие вред здоровью человека, согласно адрес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 РФ № </w:t>
      </w:r>
      <w:r>
        <w:t>194н от дата, как не причинившее вред здоровью. Выставленные в поликлинике диагноз ЗЧМТ, сотрясение головного мозга и закрытый перелом нижней челюсти слева в области угла без смещения не принимались во внимание, как не подтвержденные объективной клиническо</w:t>
      </w:r>
      <w:r>
        <w:t xml:space="preserve">й симптоматикой и данными дополнительных методов исследования; </w:t>
      </w:r>
    </w:p>
    <w:p w:rsidR="00A77B3E">
      <w:r>
        <w:t>- уведомлением от дата № 64/547;</w:t>
      </w:r>
    </w:p>
    <w:p w:rsidR="00A77B3E">
      <w:r>
        <w:t xml:space="preserve"> - постановлением об отказе в возбуждении уголовного дела от дата в отношении </w:t>
      </w:r>
      <w:r>
        <w:t>Однобокова</w:t>
      </w:r>
      <w:r>
        <w:t xml:space="preserve"> Е.В. по признакам состава преступления, предусмотренного ч. 1 ст. 116,</w:t>
      </w:r>
      <w:r>
        <w:t xml:space="preserve"> ч. 1 ст. 112, ч. 1 ст. 213 УК РФ на основании п. 2 ч. 1 ст. 24 УПК РФ, в связи с отсутствие состава преступления;</w:t>
      </w:r>
    </w:p>
    <w:p w:rsidR="00A77B3E">
      <w:r>
        <w:t>- объяснениями Шестакова С.Н. от 24.02.2018 г.;</w:t>
      </w:r>
    </w:p>
    <w:p w:rsidR="00A77B3E">
      <w:r>
        <w:t xml:space="preserve">- объяснениями </w:t>
      </w:r>
      <w:r>
        <w:t>Однобокова</w:t>
      </w:r>
      <w:r>
        <w:t xml:space="preserve"> Е.В. от 27.02.2018 г.;</w:t>
      </w:r>
    </w:p>
    <w:p w:rsidR="00A77B3E">
      <w:r>
        <w:t xml:space="preserve">- объяснениями </w:t>
      </w:r>
      <w:r>
        <w:t>Однобокова</w:t>
      </w:r>
      <w:r>
        <w:t xml:space="preserve"> В.Н. от 06.03.2018</w:t>
      </w:r>
      <w:r>
        <w:t xml:space="preserve"> г.;</w:t>
      </w:r>
    </w:p>
    <w:p w:rsidR="00A77B3E">
      <w:r>
        <w:t xml:space="preserve">- объяснениями </w:t>
      </w:r>
      <w:r>
        <w:t>Лёвочкина</w:t>
      </w:r>
      <w:r>
        <w:t xml:space="preserve"> Р.О. от 20.03.2018 г.;</w:t>
      </w:r>
    </w:p>
    <w:p w:rsidR="00A77B3E">
      <w:r>
        <w:t xml:space="preserve">- определением о внесении изменений в протокол об административном правонарушении № ... от дата, в который были внесены изменения в графу «Свидетели, понятые, потерпевшие и иные лица» в присутствии </w:t>
      </w:r>
      <w:r>
        <w:t>Одноб</w:t>
      </w:r>
      <w:r>
        <w:t>окова</w:t>
      </w:r>
      <w:r>
        <w:t xml:space="preserve"> Е.В., Шестакова С.Н. и </w:t>
      </w:r>
      <w:r>
        <w:t>Однобокова</w:t>
      </w:r>
      <w:r>
        <w:t xml:space="preserve"> В.Н., где имеется их подпись от дата</w:t>
      </w:r>
    </w:p>
    <w:p w:rsidR="00A77B3E">
      <w:r>
        <w:t>Суд приходит к выводу о том, что протокол об административном правонарушении составлен, должностным лицом органа, уполномоченного составлять протоколы об административных правонар</w:t>
      </w:r>
      <w:r>
        <w:t xml:space="preserve">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</w:t>
      </w:r>
      <w:r>
        <w:t>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>В соответствии</w:t>
      </w:r>
      <w:r>
        <w:t xml:space="preserve">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>
        <w:t xml:space="preserve">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При этом побои - это </w:t>
      </w:r>
      <w:r>
        <w:t>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</w:t>
      </w:r>
      <w:r>
        <w:t xml:space="preserve">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</w:t>
      </w:r>
      <w:r>
        <w:t>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</w:t>
      </w:r>
      <w:r>
        <w:t>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</w:t>
      </w:r>
      <w:r>
        <w:t>вных правонарушений.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 xml:space="preserve">Как следует из материалов дела, </w:t>
      </w:r>
      <w:r>
        <w:t>Однобоков</w:t>
      </w:r>
      <w:r>
        <w:t xml:space="preserve"> Е.В., дата, время,  находя</w:t>
      </w:r>
      <w:r>
        <w:t>сь по адресу: адрес, на почве неприязненных отношений нанес Шестакову С.Н. несколько ударов руками в область головы и туловища, от чего потерпевший упал и начал жаловаться на боли в области носа, то есть совершил нанесение побоев причинивших физическую бол</w:t>
      </w:r>
      <w:r>
        <w:t>ь, но не повлекших указанных в ст. 115 УК РФ.</w:t>
      </w:r>
    </w:p>
    <w:p w:rsidR="00A77B3E">
      <w:r>
        <w:t>Согласно рапорта оперативного дежурного ОМВД России по адрес от дата, в дежурную часть ОМВД России по адрес (КУСП № 1058 от дата) поступило сообщение от фельдшера СМП адрес о том, что дата, к ним обратился Шест</w:t>
      </w:r>
      <w:r>
        <w:t xml:space="preserve">аков С.Н. с диагнозом ЗЧМТ, перелом ребра слева. С его слов телесные повреждения ему причинил </w:t>
      </w:r>
      <w:r>
        <w:t>Однобоков</w:t>
      </w:r>
      <w:r>
        <w:t xml:space="preserve"> Е.В.</w:t>
      </w:r>
    </w:p>
    <w:p w:rsidR="00A77B3E">
      <w:r>
        <w:t>С дата по дата потерпевший Шестаков С.Н., в рамках проверки по его заявлению, на основании направления на медицинское освидетельствование был напра</w:t>
      </w:r>
      <w:r>
        <w:t>влен к Судмедэксперту Нижнегорского отделения СМЭ на установление тяжести телесных повреждений.</w:t>
      </w:r>
    </w:p>
    <w:p w:rsidR="00A77B3E">
      <w:r>
        <w:t>Согласно Акта судебно-медицинского освидетельствования № 58 , проведенного в срок с дата по дата, у потерпевшего Шестакова С.Н., обнаружены повреждения в виде у</w:t>
      </w:r>
      <w:r>
        <w:t xml:space="preserve">шибов мягких тканей головой,  </w:t>
      </w:r>
      <w:r>
        <w:t>параорбительной</w:t>
      </w:r>
      <w:r>
        <w:t xml:space="preserve"> гематомы справа, ушиба грудной клетки, которые могли образоваться от действия тупого предмета (предметов), с ограниченной травмирующей поверхностью. Данные повреждения не являются опасными для жизни в момент пр</w:t>
      </w:r>
      <w:r>
        <w:t xml:space="preserve">ичинения,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 адрес критериев определения степени тяжести вреда </w:t>
      </w:r>
      <w:r>
        <w:t>причиненного здоровью человека» утвержденных Приказом Министерства здравоохранения и социального развития РФ № 194н от дата, как не причинившее вред здоровью. Выставленные в поликлинике диагноз ЗЧМТ, сотрясение головного мозга и закрытый перелом нижней чел</w:t>
      </w:r>
      <w:r>
        <w:t>юсти слева в области угла без смещения не принимались во внимание, как не подтвержденные объективной клинической симптоматикой и данными дополнительных методов исследования.</w:t>
      </w:r>
    </w:p>
    <w:p w:rsidR="00A77B3E">
      <w:r>
        <w:t>Локализация и давность причинения соответствуют показаниям потерпевшего, противоре</w:t>
      </w:r>
      <w:r>
        <w:t>чий не усматривается, оснований полагать, что указанным лицом даны ложные показания у суда не имеется.</w:t>
      </w:r>
    </w:p>
    <w:p w:rsidR="00A77B3E">
      <w:r>
        <w:t>Указанный Акт суд признает допустимым доказательством, проведенным компетентным специалистом, обладающим специальными познаниями в области судебной медиц</w:t>
      </w:r>
      <w:r>
        <w:t xml:space="preserve">ины и соответствующим требованиям ст. 26.4 </w:t>
      </w:r>
      <w:r>
        <w:t>КоАП</w:t>
      </w:r>
      <w:r>
        <w:t xml:space="preserve"> РФ. Сомневаться в достоверности выводов данного освидетельствования оснований у суда не имеется.</w:t>
      </w:r>
    </w:p>
    <w:p w:rsidR="00A77B3E">
      <w:r>
        <w:t>Кроме того, согласно объяснениям эксперта Меньшиковой О.П. она была предупреждена об уголовной ответственности.</w:t>
      </w:r>
      <w:r>
        <w:t xml:space="preserve">  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</w:t>
      </w:r>
      <w:r>
        <w:t xml:space="preserve">анных, указывающих на наличие события административного правонарушения. </w:t>
      </w:r>
    </w:p>
    <w:p w:rsidR="00A77B3E">
      <w:r>
        <w:t xml:space="preserve">Так, изначально в рамках материала проверки КУСП № 1058 от дата в действиях </w:t>
      </w:r>
      <w:r>
        <w:t>Однобокова</w:t>
      </w:r>
      <w:r>
        <w:t xml:space="preserve"> Е.В. состав преступления обнаружен не был, но имелись признаки состава административного правона</w:t>
      </w:r>
      <w:r>
        <w:t xml:space="preserve">рушения, предусмотренного ст. 6.1.1 </w:t>
      </w:r>
      <w:r>
        <w:t>КоАП</w:t>
      </w:r>
      <w:r>
        <w:t xml:space="preserve"> РФ, в связи с чем, на основании ст. 28.7 </w:t>
      </w:r>
      <w:r>
        <w:t>КоАП</w:t>
      </w:r>
      <w:r>
        <w:t xml:space="preserve"> РФ обоснованно было возбуждено дело об административном правонарушении и все материалы, полученные при проведении проверки были использованы в качестве доказательств при</w:t>
      </w:r>
      <w:r>
        <w:t xml:space="preserve"> рассмотрении дела об административном правонарушении.</w:t>
      </w:r>
    </w:p>
    <w:p w:rsidR="00A77B3E">
      <w:r>
        <w:t>Согласно разъяснениям в п. 18 Постановления Пленума Верховного Суда РФ от дата N 5 «О некоторых вопросах, возникающих у судов при применении Кодекса Российской Федерации об административных правонаруше</w:t>
      </w:r>
      <w:r>
        <w:t>ниях» протоколы и иные материалы ранее прекращенного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</w:t>
      </w:r>
      <w:r>
        <w:t>ном правонарушении.</w:t>
      </w:r>
    </w:p>
    <w:p w:rsidR="00A77B3E">
      <w:r>
        <w:t xml:space="preserve">Акт, и иные материалы административного дела хоть и были получены в рамках </w:t>
      </w:r>
      <w:r>
        <w:t>доследственной</w:t>
      </w:r>
      <w:r>
        <w:t xml:space="preserve"> проверки, но в связи с отказом в возбуждении уголовного дела они, как отвечающие требованиям ст. 26.2 </w:t>
      </w:r>
      <w:r>
        <w:t>КоАП</w:t>
      </w:r>
      <w:r>
        <w:t xml:space="preserve"> РФ, имеют доказательственное значение д</w:t>
      </w:r>
      <w:r>
        <w:t>ля правильного разрешения настоящего дела об административном правонарушении.</w:t>
      </w:r>
    </w:p>
    <w:p w:rsidR="00A77B3E">
      <w:r>
        <w:t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 w:rsidR="00A77B3E">
      <w:r>
        <w:t xml:space="preserve">Исходя из </w:t>
      </w:r>
      <w:r>
        <w:t xml:space="preserve">положений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</w:t>
      </w:r>
      <w:r>
        <w:t>ельств дела в их совокупности.</w:t>
      </w:r>
    </w:p>
    <w:p w:rsidR="00A77B3E">
      <w:r>
        <w:t xml:space="preserve">Показания потерпевшего Шестакова С.Н. последовательны и согласуются с материалами дела, каких-либо существенных противоречий не имеют, в связи с чем, мировой судья приходит к выводу о принятии их в качестве допустимых </w:t>
      </w:r>
      <w:r>
        <w:t xml:space="preserve">доказательств по делу, оснований оговаривать </w:t>
      </w:r>
      <w:r>
        <w:t>Однобокова</w:t>
      </w:r>
      <w:r>
        <w:t xml:space="preserve"> Е.В.  у потерпевшего не имеется, доказательств не представлено.</w:t>
      </w:r>
    </w:p>
    <w:p w:rsidR="00A77B3E">
      <w:r>
        <w:t>Каких-либо существенных нарушений процессуальных требований, предусмотренных Кодексом Российской Федерации об административных правонару</w:t>
      </w:r>
      <w:r>
        <w:t xml:space="preserve">шениях,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t>Однобокова</w:t>
      </w:r>
      <w:r>
        <w:t xml:space="preserve"> Е.В. не допущено.</w:t>
      </w:r>
    </w:p>
    <w:p w:rsidR="00A77B3E">
      <w:r>
        <w:t>При рассмотрении данного дела об административном правонарушении у мирово</w:t>
      </w:r>
      <w:r>
        <w:t xml:space="preserve">го судьи не возникло сомнений в виновности </w:t>
      </w:r>
      <w:r>
        <w:t>Однобокова</w:t>
      </w:r>
      <w:r>
        <w:t xml:space="preserve"> Е.В. во вменяемом ему административном проступке, которые бы мировой судья мог, согласно ст.1.5 </w:t>
      </w:r>
      <w:r>
        <w:t>КоАП</w:t>
      </w:r>
      <w:r>
        <w:t xml:space="preserve"> РФ, толковать в пользу </w:t>
      </w:r>
      <w:r>
        <w:t>Однобокова</w:t>
      </w:r>
      <w:r>
        <w:t xml:space="preserve"> Е.В.</w:t>
      </w:r>
    </w:p>
    <w:p w:rsidR="00A77B3E">
      <w:r>
        <w:t xml:space="preserve">Учитывая вышеизложенные доказательства в их совокупности, суд </w:t>
      </w:r>
      <w:r>
        <w:t xml:space="preserve">приходит к выводу, что доказательства по делу являются допустимыми, последовательными и не противоречивыми. </w:t>
      </w:r>
    </w:p>
    <w:p w:rsidR="00A77B3E">
      <w:r>
        <w:t xml:space="preserve">Оснований, которые в силу ст. 24.5 </w:t>
      </w:r>
      <w:r>
        <w:t>КоАП</w:t>
      </w:r>
      <w:r>
        <w:t xml:space="preserve"> РФ могли бы повлечь прекращение производства по делу, мировым судьей не усматривается. Все обстоятельства, </w:t>
      </w:r>
      <w:r>
        <w:t xml:space="preserve">имеющие значимые для правильного разрешения дела, с учетом диспозиции ст. 6.1.1 </w:t>
      </w:r>
      <w:r>
        <w:t>КоАП</w:t>
      </w:r>
      <w:r>
        <w:t xml:space="preserve"> РФ, установлены и подтверждены вышеприведенными доказательствами.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Однобокова</w:t>
      </w:r>
      <w:r>
        <w:t xml:space="preserve"> Е.В. уст</w:t>
      </w:r>
      <w:r>
        <w:t xml:space="preserve">ановлена, а его действия следует квалифицировать по ст. 6.1.1 </w:t>
      </w:r>
      <w:r>
        <w:t>КоАП</w:t>
      </w:r>
      <w:r>
        <w:t xml:space="preserve"> РФ, как нанесение побоев или совершение иных насильственных действий, причинивших физическую боль, но не повлекших последствий, </w:t>
      </w:r>
      <w:r>
        <w:t>указанных в статье 115 Уголовного кодекса Российской Федераци</w:t>
      </w:r>
      <w:r>
        <w:t>и, если эти действия не содержат уголовно наказуемого деяния.</w:t>
      </w:r>
    </w:p>
    <w:p w:rsidR="00A77B3E">
      <w:r>
        <w:t xml:space="preserve">Каких-либо неустранимых сомнений по делу, которые в соответствии со ст.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</w:t>
      </w:r>
      <w:r>
        <w:t>равонарушении, не усматривается.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Однобок</w:t>
      </w:r>
      <w:r>
        <w:t>ову</w:t>
      </w:r>
      <w:r>
        <w:t xml:space="preserve"> Е.В.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</w:t>
      </w:r>
      <w:r>
        <w:t>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При назначении административного наказания </w:t>
      </w:r>
      <w:r>
        <w:t>Однобокову</w:t>
      </w:r>
      <w:r>
        <w:t xml:space="preserve"> Е.В. учитывается, что он положительно характеризует</w:t>
      </w:r>
      <w:r>
        <w:t>ся участковым уполномоченным полиции по месту жительства, характер и степень общественной опасности совершенного административного правонарушения, личность виновного, наличие смягчающих обстоятельств и отсутствие обстоятельств отягчающих административную о</w:t>
      </w:r>
      <w:r>
        <w:t xml:space="preserve">тветственность, суд пришел к выводу о необходимости назначить ему административное наказание в виде штрафа в пределах санкции ст. 6.1.1 </w:t>
      </w:r>
      <w:r>
        <w:t>КоАП</w:t>
      </w:r>
      <w:r>
        <w:t xml:space="preserve"> РФ.</w:t>
      </w:r>
    </w:p>
    <w:p w:rsidR="00A77B3E">
      <w:r>
        <w:t xml:space="preserve">         </w:t>
      </w:r>
    </w:p>
    <w:p w:rsidR="00A77B3E">
      <w:r>
        <w:t xml:space="preserve">На основании изложенного, руководствуясь ст.ст. 6.1.1,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</w:t>
      </w:r>
      <w:r>
        <w:t>:</w:t>
      </w:r>
    </w:p>
    <w:p w:rsidR="00A77B3E"/>
    <w:p w:rsidR="00A77B3E">
      <w:r>
        <w:tab/>
      </w:r>
      <w:r>
        <w:t>Однобокова</w:t>
      </w:r>
      <w:r>
        <w:t xml:space="preserve"> Е.В., 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 xml:space="preserve">    </w:t>
      </w:r>
      <w:r>
        <w:t xml:space="preserve">      Штраф подлежит уплате по реквизитам: ...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Республики Крым по адресу: Республика Крым, п. Нижнегорский, ул. Победы,</w:t>
      </w:r>
      <w:r>
        <w:t xml:space="preserve"> д. 20.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</w:t>
      </w:r>
      <w:r>
        <w:t xml:space="preserve">ривает назначение лицу наказания в виде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</w:t>
      </w:r>
      <w:r>
        <w:t>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А.И. </w:t>
      </w:r>
      <w:r>
        <w:t>Гноевой</w:t>
      </w:r>
      <w:r>
        <w:t xml:space="preserve">                </w:t>
      </w:r>
    </w:p>
    <w:p w:rsidR="00A77B3E"/>
    <w:p w:rsidR="00A77B3E"/>
    <w:p w:rsidR="00A77B3E"/>
    <w:sectPr w:rsidSect="00FC28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8F2"/>
    <w:rsid w:val="009A5776"/>
    <w:rsid w:val="00A77B3E"/>
    <w:rsid w:val="00FC2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8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