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6</w:t>
      </w:r>
    </w:p>
    <w:p w:rsidR="00A77B3E"/>
    <w:p w:rsidR="00A77B3E">
      <w:r>
        <w:t>Дело № 5-64-191/2018</w:t>
      </w:r>
    </w:p>
    <w:p w:rsidR="00A77B3E">
      <w:r>
        <w:t xml:space="preserve">    </w:t>
      </w:r>
    </w:p>
    <w:p w:rsidR="00A77B3E">
      <w:r>
        <w:t xml:space="preserve">                                         </w:t>
      </w:r>
    </w:p>
    <w:p w:rsidR="00A77B3E">
      <w:r>
        <w:t>П О С Т А Н О В Л Е Н И Е</w:t>
      </w:r>
    </w:p>
    <w:p w:rsidR="00A77B3E">
      <w:r>
        <w:t>о назначении административного наказания</w:t>
      </w:r>
    </w:p>
    <w:p w:rsidR="00A77B3E"/>
    <w:p w:rsidR="00A77B3E"/>
    <w:p w:rsidR="00A77B3E">
      <w:r>
        <w:t>31 мая 2018 года</w:t>
      </w:r>
      <w:r>
        <w:tab/>
        <w:t xml:space="preserve">                     </w:t>
      </w:r>
      <w:r>
        <w:tab/>
      </w:r>
      <w:r>
        <w:tab/>
        <w:t xml:space="preserve">     </w:t>
      </w:r>
      <w:r>
        <w:tab/>
      </w:r>
      <w:r>
        <w:tab/>
        <w:t>п. Нижнегорский, ул. Победы, д. 20</w:t>
      </w:r>
    </w:p>
    <w:p w:rsidR="00A77B3E"/>
    <w:p w:rsidR="00A77B3E">
      <w:r>
        <w:t xml:space="preserve"> </w:t>
      </w:r>
      <w:r>
        <w:tab/>
      </w:r>
    </w:p>
    <w:p w:rsidR="00A77B3E">
      <w:r>
        <w:t xml:space="preserve">        Мировой судья судебного участка № 64 Нижнегорского судебного района (Нижнегорский муниципальный район) Республики Крым </w:t>
      </w:r>
      <w:r>
        <w:t>Гноевой</w:t>
      </w:r>
      <w:r>
        <w:t xml:space="preserve"> А.И., </w:t>
      </w:r>
    </w:p>
    <w:p w:rsidR="00A77B3E"/>
    <w:p w:rsidR="00A77B3E"/>
    <w:p w:rsidR="00A77B3E">
      <w:r>
        <w:t xml:space="preserve">рассмотрев в открытом судебном заседании  в отношении: </w:t>
      </w:r>
    </w:p>
    <w:p w:rsidR="00A77B3E"/>
    <w:p w:rsidR="00A77B3E">
      <w:r>
        <w:t>Оксенюк</w:t>
      </w:r>
      <w:r>
        <w:t xml:space="preserve"> С.В., паспортные данные УССР, гражданина Россий</w:t>
      </w:r>
      <w:r>
        <w:t xml:space="preserve">ской Федерации, работающего руководителем ликвидационной комиссии наименование организации адрес, зарегистрированный и проживающего по адресу: адрес,    </w:t>
      </w:r>
    </w:p>
    <w:p w:rsidR="00A77B3E"/>
    <w:p w:rsidR="00A77B3E">
      <w:r>
        <w:t xml:space="preserve">дело об административном правонарушении, предусмотренном ч. 1 ст. 15.6  Кодекса Российской Федерации </w:t>
      </w:r>
      <w:r>
        <w:t xml:space="preserve">об административных правонарушениях, </w:t>
      </w:r>
    </w:p>
    <w:p w:rsidR="00A77B3E"/>
    <w:p w:rsidR="00A77B3E"/>
    <w:p w:rsidR="00A77B3E">
      <w:r>
        <w:t xml:space="preserve"> </w:t>
      </w:r>
      <w:r>
        <w:tab/>
      </w:r>
      <w:r>
        <w:tab/>
      </w:r>
      <w:r>
        <w:tab/>
      </w:r>
      <w:r>
        <w:tab/>
      </w:r>
      <w:r>
        <w:tab/>
        <w:t xml:space="preserve">    УСТАНОВИЛ:</w:t>
      </w:r>
    </w:p>
    <w:p w:rsidR="00A77B3E"/>
    <w:p w:rsidR="00A77B3E"/>
    <w:p w:rsidR="00A77B3E">
      <w:r>
        <w:t xml:space="preserve">Согласно протокола об административном правонарушении № ... от дата, </w:t>
      </w:r>
      <w:r>
        <w:t>Оксенюк</w:t>
      </w:r>
      <w:r>
        <w:t xml:space="preserve"> С.В., являясь руководителем ликвидационной комиссии наименование организации, не представил в Межрайонную инспекцию </w:t>
      </w:r>
      <w:r>
        <w:t xml:space="preserve">Федеральной налоговой службы № 1 по адрес годовую бухгалтерскую (финансовую) отчетность за дата в срок до дата, чем совершил административное правонарушение, предусмотренное ч. 1 ст. 15.6 </w:t>
      </w:r>
      <w:r>
        <w:t>КоАП</w:t>
      </w:r>
      <w:r>
        <w:t xml:space="preserve"> РФ.</w:t>
      </w:r>
    </w:p>
    <w:p w:rsidR="00A77B3E">
      <w:r>
        <w:t>Должностное лицо, в отношении которого ведется производство</w:t>
      </w:r>
      <w:r>
        <w:t xml:space="preserve"> по делу об административном правонарушении </w:t>
      </w:r>
      <w:r>
        <w:t>Оксенюк</w:t>
      </w:r>
      <w:r>
        <w:t xml:space="preserve"> С.В., надлежаще извещенный о дне и времени слушания дела, в судебное заседание не явился, представив письменное заявление в котором вину в совершении административного правонарушения полностью признал, пр</w:t>
      </w:r>
      <w:r>
        <w:t xml:space="preserve">осил сильно не наказывать, обещал в дальнейшем не нарушать, кроме того просил рассмотреть административное дело в его отсутствие, письменных возражений и ходатайств об отложении рассмотрения дела </w:t>
      </w:r>
      <w:r>
        <w:t>Оксенюк</w:t>
      </w:r>
      <w:r>
        <w:t xml:space="preserve"> С.В. не заявлено. </w:t>
      </w:r>
    </w:p>
    <w:p w:rsidR="00A77B3E">
      <w:r>
        <w:t>Исследовав материалы дела, суд пр</w:t>
      </w:r>
      <w:r>
        <w:t xml:space="preserve">ишёл к выводу, что обстоятельств, исключающих производство по делу не имеется, протокол об административном </w:t>
      </w:r>
      <w:r>
        <w:t xml:space="preserve">правонарушении и другие материалы дела составлены правильно в соответствии с </w:t>
      </w:r>
      <w:r>
        <w:t>КоАП</w:t>
      </w:r>
      <w:r>
        <w:t xml:space="preserve"> РФ и достаточны для рассмотрения по существу, ходатайств и отводов</w:t>
      </w:r>
      <w:r>
        <w:t xml:space="preserve"> не имеется. В связи с чем, суд считает возможным рассмотреть дело в отсутствие </w:t>
      </w:r>
      <w:r>
        <w:t>Оксенюк</w:t>
      </w:r>
      <w:r>
        <w:t xml:space="preserve"> С.В. в судебном заседании, что не препятствует всестороннему, полному, объективному и своевременному выяснению обстоятельств дела, и разрешению его по существу, в соотв</w:t>
      </w:r>
      <w:r>
        <w:t xml:space="preserve">етствии с законом. </w:t>
      </w:r>
    </w:p>
    <w:p w:rsidR="00A77B3E">
      <w:r>
        <w:t xml:space="preserve">Кроме, признания вины </w:t>
      </w:r>
      <w:r>
        <w:t>Оксенюк</w:t>
      </w:r>
      <w:r>
        <w:t xml:space="preserve"> С.В., его вина в совершении административного правонарушения, предусмотренного ч. 1 ст. 15.6 </w:t>
      </w:r>
      <w:r>
        <w:t>КоАП</w:t>
      </w:r>
      <w:r>
        <w:t xml:space="preserve"> РФ, полностью подтверждается имеющимися в материалах дела письменными доказательствами, исследованными в суд</w:t>
      </w:r>
      <w:r>
        <w:t xml:space="preserve">ебном заседании, а именно: </w:t>
      </w:r>
    </w:p>
    <w:p w:rsidR="00A77B3E">
      <w:r>
        <w:t>- протоколом об административном правонарушении № ... от дата установившим факт административного правонарушения;</w:t>
      </w:r>
    </w:p>
    <w:p w:rsidR="00A77B3E">
      <w:r>
        <w:t xml:space="preserve"> - копией выпиской из базы данных ЭОД, согласно которой бухгалтерская (финансовая) отчетность наименование организации, срок предоставления которой был дата, не представлена;</w:t>
      </w:r>
    </w:p>
    <w:p w:rsidR="00A77B3E">
      <w:r>
        <w:t xml:space="preserve">- выпиской из ЕГРЮЛ от дата; </w:t>
      </w:r>
    </w:p>
    <w:p w:rsidR="00A77B3E">
      <w:r>
        <w:t>- уведомлением от дата с отметкой о его получении д</w:t>
      </w:r>
      <w:r>
        <w:t>ата;</w:t>
      </w:r>
    </w:p>
    <w:p w:rsidR="00A77B3E">
      <w:r>
        <w:t xml:space="preserve">- выпиской из базы </w:t>
      </w:r>
      <w:r>
        <w:t>фио</w:t>
      </w:r>
      <w:r>
        <w:t>, согласно которого отчетность в срок до дата не представлена.</w:t>
      </w:r>
    </w:p>
    <w:p w:rsidR="00A77B3E">
      <w: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их</w:t>
      </w:r>
      <w:r>
        <w:t xml:space="preserve"> относимыми, допустимыми, достоверными и достаточными для разрешения настоящего дела, а потому считает возможным положить их в основу постановления. </w:t>
      </w:r>
      <w:r>
        <w:tab/>
      </w:r>
    </w:p>
    <w:p w:rsidR="00A77B3E">
      <w:r>
        <w:t>Суд приходит к выводу о том, что протокол об административном правонарушении составлен в соответствии с т</w:t>
      </w:r>
      <w:r>
        <w:t xml:space="preserve">ребованиями ст. 28.2 </w:t>
      </w:r>
      <w:r>
        <w:t>КоАП</w:t>
      </w:r>
      <w:r>
        <w:t xml:space="preserve"> РФ, должностным лицом органа, уполномоченного составлять протоколы об административных правонарушениях. Существенных недостатков, которые могли бы повлечь его недействительность, протокол не содержит</w:t>
      </w:r>
    </w:p>
    <w:p w:rsidR="00A77B3E">
      <w:r>
        <w:t xml:space="preserve">Часть 1 статьи 15.6 </w:t>
      </w:r>
      <w:r>
        <w:t>КоАП</w:t>
      </w:r>
      <w:r>
        <w:t xml:space="preserve"> РФ ус</w:t>
      </w:r>
      <w:r>
        <w:t>танавливает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w:t>
      </w:r>
      <w:r>
        <w:t>,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 xml:space="preserve">В соответствии со статьей 57 Конституции РФ каждый обязан </w:t>
      </w:r>
      <w:r>
        <w:t>платить законно установленные налоги и сборы.</w:t>
      </w:r>
    </w:p>
    <w:p w:rsidR="00A77B3E">
      <w:r>
        <w:t>Частью 2 ст. 17 Федерального закона от дата N 402-ФЗ "О бухгалтерском учете" установлено, что последняя бухгалтерская (финансовая) отчетность ликвидируемого юридического лица составляется ликвидационной комисси</w:t>
      </w:r>
      <w:r>
        <w:t>ей (ликвидатором) либо арбитражным управляющим, если юридическое лицо ликвидируется вследствие признания его банкротом.</w:t>
      </w:r>
    </w:p>
    <w:p w:rsidR="00A77B3E">
      <w:r>
        <w:t xml:space="preserve">С момента начала процесса ликвидации юридического лица единоличный исполнительный орган юридического лица прекращает свое существование </w:t>
      </w:r>
      <w:r>
        <w:t xml:space="preserve">и все его полномочия переходят к ликвидационной комиссии, от имени которой </w:t>
      </w:r>
      <w:r>
        <w:t>уполномочен действовать ликвидатор. Именно ликвидатор подписывает и полномочен подавать во все необходимые органы и организации документы бухгалтерского учета и отчетности.</w:t>
      </w:r>
    </w:p>
    <w:p w:rsidR="00A77B3E">
      <w:r>
        <w:t>В силу п</w:t>
      </w:r>
      <w:r>
        <w:t>. 1 ст. 1 Федерального закона "О бухгалтерском учете" бухгалтерский учет представляет собой упорядоченную систему сбора, регистрации и обобщения информации в денежном выражении об имуществе, обязательствах организаций и их движении путем сплошного, непреры</w:t>
      </w:r>
      <w:r>
        <w:t>вного и документального учета всех хозяйственных операций. Данная статья закрепляет принцип непрерывного бухгалтерского учета на протяжении существования организации: с момента ее регистрации в качестве юридического лица до реорганизации либо ликвидации.</w:t>
      </w:r>
    </w:p>
    <w:p w:rsidR="00A77B3E">
      <w:r>
        <w:t>С</w:t>
      </w:r>
      <w:r>
        <w:t>огласно п. 3 ст. 8 Федерального закона "О бухгалтерском учете" бухгалтерский учет ведется организацией непрерывно с момента ее регистрации в качестве юридического лица до реорганизации или ликвидации в порядке, установленном законодательством Российской Фе</w:t>
      </w:r>
      <w:r>
        <w:t>дерации.</w:t>
      </w:r>
    </w:p>
    <w:p w:rsidR="00A77B3E">
      <w:r>
        <w:t>На основании ч. 1 ст. 13 Федерального закона "О бухгалтерском учете" все организации обязаны составлять на основе данных синтетического и аналитического учета бухгалтерскую отчетность.</w:t>
      </w:r>
    </w:p>
    <w:p w:rsidR="00A77B3E">
      <w:r>
        <w:t xml:space="preserve">Законом не предусмотрено, что в период ликвидации организации </w:t>
      </w:r>
      <w:r>
        <w:t>для нее не действуют правила бухгалтерского учета и нормы Федерального закона "О бухгалтерском учете". Если организация находится на стадии ликвидации, на каждую отчетную дату составляется промежуточная или годовая отчетность.</w:t>
      </w:r>
    </w:p>
    <w:p w:rsidR="00A77B3E">
      <w:r>
        <w:t>Аналогичная ситуация и с нало</w:t>
      </w:r>
      <w:r>
        <w:t>говой отчетностью.</w:t>
      </w:r>
    </w:p>
    <w:p w:rsidR="00A77B3E">
      <w:r>
        <w:t>Так, Налоговый кодекс РФ в ст. 55 дает понятие налогового периода. Под налоговым периодом понимается календарный год или иной период времени применительно к отдельным налогам, по окончании которого определяется налоговая база и исчисляет</w:t>
      </w:r>
      <w:r>
        <w:t>ся сумма налога, подлежащая уплате. Налоговый период может состоять из одного или нескольких отчетных периодов. Если организация была создана после начала календарного года, первым налоговым периодом для нее является период времени со дня ее создания до ко</w:t>
      </w:r>
      <w:r>
        <w:t>нца данного года. При этом днем создания организации признается день ее государственной регистрации. Если организация была ликвидирована (реорганизована) до конца календарного года, последним налоговым периодом для нее является период времени от начала это</w:t>
      </w:r>
      <w:r>
        <w:t>го года до дня завершения ликвидации (реорганизации).</w:t>
      </w:r>
    </w:p>
    <w:p w:rsidR="00A77B3E">
      <w:r>
        <w:t>Из содержания данной статьи следует, что суть по налоговой отчетности такая же, как и в бухучете - налоговый период по большинству налогов начинается с дата и заканчивается датой ликвидации. И как любой</w:t>
      </w:r>
      <w:r>
        <w:t xml:space="preserve"> другой налоговый период делится на отчетные периоды. Особенностей, отменяющих обязанность сдачи налоговой декларации по окончании налогового или отчетного (если это предусмотрено для конкретного налога) периодов, персонально для организаций в стадии ликви</w:t>
      </w:r>
      <w:r>
        <w:t>дации не предусмотрено.</w:t>
      </w:r>
    </w:p>
    <w:p w:rsidR="00A77B3E">
      <w:r>
        <w:t>Нормами ГК РФ установлено, что ликвидация юридического лица считается завершенной, а юридическое лицо - прекратившим существование после внесения об этом записи в ЕГРЮЛ (п. 8 ст. 63 ГК РФ). В соответствии с Законом "О несостоятельно</w:t>
      </w:r>
      <w:r>
        <w:t xml:space="preserve">сти (банкротстве)" предприятие-должник считается ликвидированным с момента внесения в ЕГРЮЛ записи о ликвидации должника на </w:t>
      </w:r>
      <w:r>
        <w:t>основании вынесенного арбитражным судом определения о завершении конкурсного производства</w:t>
      </w:r>
    </w:p>
    <w:p w:rsidR="00A77B3E">
      <w:r>
        <w:t>В связи с чем, суд приходит к выводу о том</w:t>
      </w:r>
      <w:r>
        <w:t>, что юридическое лицо в процедурах банкротства до момента ликвидации обязано вести бухгалтерский учет в соответствии с требованиями законов и иных правовых актов, устанавливающих единые основы организации и ведения бухгалтерского учета в Российской Федера</w:t>
      </w:r>
      <w:r>
        <w:t>ции, в том числе сдавать бухгалтерскую отчетности в налоговый орган в установленные законом сроки.</w:t>
      </w:r>
    </w:p>
    <w:p w:rsidR="00A77B3E">
      <w:r>
        <w:t>В соответствии с п. 1 ст. 6 ФЗ "О бухгалтерском учете" ответственность за организацию бухгалтерского учета несет лицо, ответственное за ведение дел в организ</w:t>
      </w:r>
      <w:r>
        <w:t>ации. В процедуре ликвидации таковым лицом безусловно является ликвидатор либо уполномоченное им в установленном порядке должностное лицо.</w:t>
      </w:r>
    </w:p>
    <w:p w:rsidR="00A77B3E">
      <w:r>
        <w:t>В соответствии с п. 24 постановления Пленума Верховного Суда Российской Федерации от дата № 18 "О некоторых вопросах,</w:t>
      </w:r>
      <w:r>
        <w:t xml:space="preserve"> возникающих у судов при применении Особенной части Кодекса Российской Федерации об административных правонарушениях" решая вопрос о привлечении должностного лица организации к административной ответственности по статьям 15.5, 15.6 и 15.11 </w:t>
      </w:r>
      <w:r>
        <w:t>КоАП</w:t>
      </w:r>
      <w:r>
        <w:t xml:space="preserve"> РФ, необход</w:t>
      </w:r>
      <w:r>
        <w:t>имо руководствоваться положениями пункта 1 статьи 6 и пункта 2 статьи 7 Федерального закона от дата N 129-ФЗ "О бухгалтерском учете", в соответствии с которыми руководитель несет ответственность за надлежащую организацию бухгалтерского учета, а главный бух</w:t>
      </w:r>
      <w:r>
        <w:t>галтер (бухгалтер при отсутствии в штате должности главного бухгалтера) - за ведение бухгалтерского учета, своевременное представление полной и достоверной бухгалтерской отчетности.</w:t>
      </w:r>
    </w:p>
    <w:p w:rsidR="00A77B3E">
      <w:r>
        <w:t xml:space="preserve">Как предусмотрено ст. 2.4 </w:t>
      </w:r>
      <w:r>
        <w:t>КоАП</w:t>
      </w:r>
      <w:r>
        <w:t xml:space="preserve"> РФ административной ответственности подлежи</w:t>
      </w:r>
      <w:r>
        <w:t>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Совершившие административные правонарушения в связи с выполнением организационно-распорядительных</w:t>
      </w:r>
      <w:r>
        <w:t xml:space="preserve"> или административно-хозяйственных функций руководители и другие работники организаций несут административную ответственность как должностные лица.</w:t>
      </w:r>
    </w:p>
    <w:p w:rsidR="00A77B3E">
      <w:r>
        <w:t>Как видно из материалов дела, запись о юридическом лице наименование организации в единый государственный ре</w:t>
      </w:r>
      <w:r>
        <w:t xml:space="preserve">естр юридических лиц внесена дата </w:t>
      </w:r>
    </w:p>
    <w:p w:rsidR="00A77B3E">
      <w:r>
        <w:t xml:space="preserve">Согласно выписки из ЕГРЮЛ от дата в отношении наименование организации </w:t>
      </w:r>
      <w:r>
        <w:t>Оксенюк</w:t>
      </w:r>
      <w:r>
        <w:t xml:space="preserve"> С.В. является руководителя ликвидационной комиссии наименование организации.</w:t>
      </w:r>
    </w:p>
    <w:p w:rsidR="00A77B3E">
      <w:r>
        <w:t>В силу своего должностного положения, руководитель наименование о</w:t>
      </w:r>
      <w:r>
        <w:t>рганизации  является его представителем, то есть на руководителе лежит обязанность о своевременном предоставлении в налоговый орган финансовых отчетов.</w:t>
      </w:r>
    </w:p>
    <w:p w:rsidR="00A77B3E">
      <w:r>
        <w:t xml:space="preserve">Таким образом, судом установлено, что </w:t>
      </w:r>
      <w:r>
        <w:t>Оксенюк</w:t>
      </w:r>
      <w:r>
        <w:t xml:space="preserve"> С.В. свою обязанность по предоставлению бухгалтерской (фин</w:t>
      </w:r>
      <w:r>
        <w:t xml:space="preserve">ансовой) отчетность за дата в срок до дата не исполнил. Бухгалтерской (финансовой) отчетность за дата по состоянию на дата в налоговый орган не представлена. </w:t>
      </w:r>
    </w:p>
    <w:p w:rsidR="00A77B3E">
      <w:r>
        <w:t xml:space="preserve">С учетом изложенного суд квалифицирует действия </w:t>
      </w:r>
      <w:r>
        <w:t>Оксенюк</w:t>
      </w:r>
      <w:r>
        <w:t xml:space="preserve"> С.В. по ч. 1 ст. 15.6 </w:t>
      </w:r>
      <w:r>
        <w:t>КоАП</w:t>
      </w:r>
      <w:r>
        <w:t xml:space="preserve"> РФ – непредста</w:t>
      </w:r>
      <w:r>
        <w:t xml:space="preserve">вление в установленный законодательством о налогах и сборах срок либо отказ от представления в налоговые органы, таможенные органы </w:t>
      </w:r>
      <w:r>
        <w:t>оформленных в установленном порядке документов и (или) иных сведений, необходимых для осуществления налогового контроля.</w:t>
      </w:r>
    </w:p>
    <w:p w:rsidR="00A77B3E">
      <w:r>
        <w:t>Обст</w:t>
      </w:r>
      <w:r>
        <w:t xml:space="preserve">оятельств, исключающих производство по делу об административном правонарушении, предусмотренных ст. 24.5 </w:t>
      </w:r>
      <w:r>
        <w:t>КоАП</w:t>
      </w:r>
      <w:r>
        <w:t xml:space="preserve"> РФ, в соответствие с п. 4 ст. 29.1 </w:t>
      </w:r>
      <w:r>
        <w:t>КоАП</w:t>
      </w:r>
      <w:r>
        <w:t xml:space="preserve"> РФ не установлено.</w:t>
      </w:r>
    </w:p>
    <w:p w:rsidR="00A77B3E">
      <w:r>
        <w:t xml:space="preserve">При назначении административного наказания </w:t>
      </w:r>
      <w:r>
        <w:t>Оксенюк</w:t>
      </w:r>
      <w:r>
        <w:t xml:space="preserve"> С.В. суд учитывает характер </w:t>
      </w:r>
      <w:r>
        <w:t>совершенного им административного правонарушения, личность виновного, его имущественное положение.</w:t>
      </w:r>
    </w:p>
    <w:p w:rsidR="00A77B3E">
      <w:r>
        <w:t xml:space="preserve">К смягчающему административную ответственность обстоятельству, согласно  ч. 2 ст. 4.2. </w:t>
      </w:r>
      <w:r>
        <w:t>КоАП</w:t>
      </w:r>
      <w:r>
        <w:t xml:space="preserve"> РФ, суд относит признание вины в содеянном, и раскаяние лица, сов</w:t>
      </w:r>
      <w:r>
        <w:t>ершившего административное правонарушение</w:t>
      </w:r>
    </w:p>
    <w:p w:rsidR="00A77B3E">
      <w:r>
        <w:t xml:space="preserve">К отягчающим административную ответственность обстоятельствам, согласно п. 2 ч. 1 ст. 4.3. </w:t>
      </w:r>
      <w:r>
        <w:t>КоАП</w:t>
      </w:r>
      <w:r>
        <w:t xml:space="preserve"> РФ, относятся повторное совершение однородного административного правонарушения, если за совершение первого администра</w:t>
      </w:r>
      <w:r>
        <w:t xml:space="preserve">тивного правонарушения лицо уже подвергалось административному наказанию, по которому не истек срок, предусмотренный статьей 4.6 </w:t>
      </w:r>
      <w:r>
        <w:t>КоАП</w:t>
      </w:r>
      <w:r>
        <w:t xml:space="preserve"> РФ.</w:t>
      </w:r>
    </w:p>
    <w:p w:rsidR="00A77B3E">
      <w:r>
        <w:t>Оксенюк</w:t>
      </w:r>
      <w:r>
        <w:t xml:space="preserve"> С.В. в дата привлекался к административной ответственности за совершение административного правонарушения в об</w:t>
      </w:r>
      <w:r>
        <w:t xml:space="preserve">ласти финансов, налогов и сборов, страхования, рынка ценных бумаг, а именно: дата по ч. 1 ст. 15.6 </w:t>
      </w:r>
      <w:r>
        <w:t>КоАП</w:t>
      </w:r>
      <w:r>
        <w:t xml:space="preserve"> РФ за непредставление сведений, необходимых для осуществления налогового контроля  на него наложено административное взыскание в виде штрафа в размере с</w:t>
      </w:r>
      <w:r>
        <w:t xml:space="preserve">умма; дата по ч. 1 ст. 15.6 </w:t>
      </w:r>
      <w:r>
        <w:t>КоАП</w:t>
      </w:r>
      <w:r>
        <w:t xml:space="preserve"> РФ за непредставление сведений, необходимых для осуществления налогового контроля  на него наложено административное взыскание в виде штрафа в размере сумма</w:t>
      </w:r>
    </w:p>
    <w:p w:rsidR="00A77B3E">
      <w:r>
        <w:t xml:space="preserve">Избирая вид и размер административного наказания, учитываются </w:t>
      </w:r>
      <w:r>
        <w:t xml:space="preserve">характер и степень общественной опасности совершенного административного правонарушения, личность виновного, наличие смягчающих и отягчающих административную ответственность обстоятельств, для достижения цели наказания </w:t>
      </w:r>
      <w:r>
        <w:t>Оксенюк</w:t>
      </w:r>
      <w:r>
        <w:t xml:space="preserve"> С.В. ему необходимо назначить</w:t>
      </w:r>
      <w:r>
        <w:t xml:space="preserve"> административное наказание в виде административного штрафа.</w:t>
      </w:r>
    </w:p>
    <w:p w:rsidR="00A77B3E"/>
    <w:p w:rsidR="00A77B3E">
      <w:r>
        <w:t xml:space="preserve">На основании изложенного, руководствуясь ст.ст. 15.6, 29.9, 29.10 </w:t>
      </w:r>
      <w:r>
        <w:t>КоАП</w:t>
      </w:r>
      <w:r>
        <w:t xml:space="preserve"> РФ, мировой судья</w:t>
      </w:r>
    </w:p>
    <w:p w:rsidR="00A77B3E"/>
    <w:p w:rsidR="00A77B3E">
      <w:r>
        <w:t>ПОСТАНОВИЛ:</w:t>
      </w:r>
    </w:p>
    <w:p w:rsidR="00A77B3E"/>
    <w:p w:rsidR="00A77B3E">
      <w:r>
        <w:t xml:space="preserve">Должностное лицо – руководителя ликвидационной комиссии наименование организации адрес </w:t>
      </w:r>
      <w:r>
        <w:t>Оксе</w:t>
      </w:r>
      <w:r>
        <w:t>нюк</w:t>
      </w:r>
      <w:r>
        <w:t xml:space="preserve"> С.В. признать виновным в совершении административного правонарушения, предусмотренного ч. 1 ст. 15.6 </w:t>
      </w:r>
      <w:r>
        <w:t>КоАП</w:t>
      </w:r>
      <w:r>
        <w:t xml:space="preserve"> РФ, и назначить ему административное наказание в виде штрафа в размере сумма.</w:t>
      </w:r>
    </w:p>
    <w:p w:rsidR="00A77B3E">
      <w:r>
        <w:t xml:space="preserve">       </w:t>
      </w:r>
    </w:p>
    <w:p w:rsidR="00A77B3E">
      <w:r>
        <w:t>Штраф подлежит перечислению на следующие реквизиты: наименов</w:t>
      </w:r>
      <w:r>
        <w:t xml:space="preserve">ание получателя платежа - ... наименования платежа – денежные взыскания (штрафы) за административные правонарушения в области налогов и сборов, предусмотренные </w:t>
      </w:r>
      <w:r>
        <w:t>КоАП</w:t>
      </w:r>
      <w:r>
        <w:t xml:space="preserve"> РФ.</w:t>
      </w:r>
    </w:p>
    <w:p w:rsidR="00A77B3E">
      <w:r>
        <w:t xml:space="preserve">В соответствии со ст. 32.2 </w:t>
      </w:r>
      <w:r>
        <w:t>КоАП</w:t>
      </w:r>
      <w:r>
        <w:t xml:space="preserve"> РФ, административный штраф должен быть уплачен лицом, п</w:t>
      </w:r>
      <w:r>
        <w:t>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w:t>
      </w:r>
      <w:r>
        <w:t>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
        <w:t>В случае неуплаты административного штрафа в установленный законом 60-дневный сро</w:t>
      </w:r>
      <w:r>
        <w:t xml:space="preserve">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w:t>
      </w:r>
      <w:r>
        <w:t>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p w:rsidR="00A77B3E">
      <w:r>
        <w:t>Постановле8ние может быть обжаловано в течение 10 суток со дня вруче</w:t>
      </w:r>
      <w:r>
        <w:t>ния или получения копии постановления в Нижнегорский районный суд Республики Крым через Мирового судью судебного участка № 64 Нижнегорского судебного района (Нижнегорский муниципальный район) Республики Крым (адрес: ул. Победы, д. 20, п. Нижнегорский, Респ</w:t>
      </w:r>
      <w:r>
        <w:t>ублика Крым).</w:t>
      </w:r>
    </w:p>
    <w:p w:rsidR="00A77B3E"/>
    <w:p w:rsidR="00A77B3E"/>
    <w:p w:rsidR="00A77B3E">
      <w:r>
        <w:t xml:space="preserve">Мировой судья     </w:t>
      </w:r>
      <w:r>
        <w:tab/>
      </w:r>
      <w:r>
        <w:tab/>
      </w:r>
      <w:r>
        <w:tab/>
      </w:r>
      <w:r>
        <w:tab/>
        <w:t xml:space="preserve">                                     А.И. </w:t>
      </w:r>
      <w:r>
        <w:t>Гноевой</w:t>
      </w:r>
    </w:p>
    <w:p w:rsidR="00A77B3E"/>
    <w:sectPr w:rsidSect="00B77329">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77329"/>
    <w:rsid w:val="00A77B3E"/>
    <w:rsid w:val="00B77329"/>
    <w:rsid w:val="00B9220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732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