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  </w:t>
      </w:r>
    </w:p>
    <w:p w:rsidR="00A77B3E">
      <w:r>
        <w:t>Дело № 5-64-212/2018</w:t>
      </w:r>
    </w:p>
    <w:p w:rsidR="00A77B3E"/>
    <w:p w:rsidR="00A77B3E">
      <w:r>
        <w:t>ПОСТАНОВЛЕНИЕ</w:t>
      </w:r>
    </w:p>
    <w:p w:rsidR="00A77B3E"/>
    <w:p w:rsidR="00A77B3E">
      <w:r>
        <w:t>18 июня 2018 г.                                                                            п. Нижнегорский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рассмотрев в открытом судебном заседании в отношении</w:t>
      </w:r>
    </w:p>
    <w:p w:rsidR="00A77B3E"/>
    <w:p w:rsidR="00A77B3E">
      <w:r>
        <w:t>Николаевой М.А., паспортные данные, не замужней, имеющей на иждивен</w:t>
      </w:r>
      <w:r>
        <w:t xml:space="preserve">ии несовершеннолетних детей, работающей рабочей в ... зарегистрированной и проживающей по адресу: адрес,  </w:t>
      </w:r>
    </w:p>
    <w:p w:rsidR="00A77B3E"/>
    <w:p w:rsidR="00A77B3E">
      <w:r>
        <w:tab/>
        <w:t xml:space="preserve">дело об административном правонарушении, предусмотренном ст. 19.13  </w:t>
      </w:r>
      <w:r>
        <w:t>КоАП</w:t>
      </w:r>
      <w:r>
        <w:t xml:space="preserve"> РФ, </w:t>
      </w:r>
    </w:p>
    <w:p w:rsidR="00A77B3E"/>
    <w:p w:rsidR="00A77B3E">
      <w:r>
        <w:t>УСТАНОВИЛ:</w:t>
      </w:r>
    </w:p>
    <w:p w:rsidR="00A77B3E"/>
    <w:p w:rsidR="00A77B3E">
      <w:r>
        <w:t>дата, Николаева М.А., в время, находясь по адресу: адрес</w:t>
      </w:r>
      <w:r>
        <w:t xml:space="preserve">, совершила ложный вызов специализированной службы помощи, сообщив, что ее мать Николаева Т.К. пострадала в ДТП в связи с чем, нуждается в срочной медицинской помощи. Данные действия образуют состав административного правонарушения предусмотренного статьи </w:t>
      </w:r>
      <w:r>
        <w:t xml:space="preserve">19.13 </w:t>
      </w:r>
      <w:r>
        <w:t>КоАП</w:t>
      </w:r>
      <w:r>
        <w:t xml:space="preserve"> РФ.</w:t>
      </w:r>
    </w:p>
    <w:p w:rsidR="00A77B3E">
      <w:r>
        <w:t>Николаева М.А. в судебное заседание не явилась, и не сообщила причину неявки, хотя надлежащим образом была извещена о дне и времени слушания дела, что подтверждено отчетом об отслеживании отправления распечатанным с официального сайта «Почта</w:t>
      </w:r>
      <w:r>
        <w:t xml:space="preserve"> России», приобщенным к материалам дела, о причинах неявки суду не сообщила. </w:t>
      </w:r>
    </w:p>
    <w:p w:rsidR="00A77B3E">
      <w:r>
        <w:t>Согласно Правилам оказания услуг почтовой связи, утвержденным Постановлением Правительства РФ N 234 от дата, вручение регистрируемых почтовых отправлений осуществляется при предъ</w:t>
      </w:r>
      <w:r>
        <w:t>явлении документов, удостоверяющих личность. По истечении установленного срока хранения не полученные адресатами (их законными представителями) регистрируемые почтовые отправления возвращаются отправителям за их счет по обратному адресу, если иное не преду</w:t>
      </w:r>
      <w:r>
        <w:t>смотрено между оператором почтовой связи и пользователем.</w:t>
      </w:r>
    </w:p>
    <w:p w:rsidR="00A77B3E">
      <w:r>
        <w:t>Уклонение от явки в учреждение почтовой связи для получения судебной корреспонденции расценивается как отказ от ее получения.</w:t>
      </w:r>
    </w:p>
    <w:p w:rsidR="00A77B3E">
      <w:r>
        <w:t>Согласно ч. 2 ст. 117 ГПК РФ адресат, отказавшийся принять судебную пове</w:t>
      </w:r>
      <w:r>
        <w:t>стку или иное судебное извещение, считается извещенным о времени и месте судебного разбирательства или совершения отдельного процессуального действия.</w:t>
      </w:r>
    </w:p>
    <w:p w:rsidR="00A77B3E">
      <w:r>
        <w:t>В силу пункта 6 Постановления Пленума Верховного суда Российской Федерации № 5 от дата «О некоторых вопро</w:t>
      </w:r>
      <w:r>
        <w:t xml:space="preserve">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судье необходимо принимать меры для </w:t>
      </w:r>
      <w:r>
        <w:t xml:space="preserve">быстрого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</w:t>
      </w:r>
      <w:r>
        <w:t>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Поэтому суд признает её явку не обязательной, а имеющиеся матер</w:t>
      </w:r>
      <w:r>
        <w:t>иалы дела достаточными для рассмотрения дела по существу, по имеющимся доказательствам, поскольку ей не заявлено письменных возражений и ходатайств об отложении рассмотрения дела.</w:t>
      </w:r>
    </w:p>
    <w:p w:rsidR="00A77B3E">
      <w:r>
        <w:t>Исследовав материалы дела, суд пришёл к выводу, что обстоятельств, исключающ</w:t>
      </w:r>
      <w:r>
        <w:t xml:space="preserve">их производство по делу не имеется, протокол об административном правонарушении и другие материалы дела составлены правильно,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</w:t>
      </w:r>
      <w:r>
        <w:t>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её неявка не препятствует всестороннему, полному, объективному и своевременному выяснению обстоя</w:t>
      </w:r>
      <w:r>
        <w:t>тельств дела, и разрешению его по существу, в соответствии с законом.</w:t>
      </w:r>
    </w:p>
    <w:p w:rsidR="00A77B3E">
      <w:r>
        <w:t xml:space="preserve">Вина Николаевой М.А. в совершении административного правонарушения, предусмотренного ст. 19.13 </w:t>
      </w:r>
      <w:r>
        <w:t>КоАП</w:t>
      </w:r>
      <w:r>
        <w:t xml:space="preserve"> РФ, полностью доказана исследовавшимися материалами дела об административном правонару</w:t>
      </w:r>
      <w:r>
        <w:t>шении, а именно:</w:t>
      </w:r>
    </w:p>
    <w:p w:rsidR="00A77B3E">
      <w:r>
        <w:t>- протоколом об административном правонарушении от дата № ..., установившим факт административного правонарушения;</w:t>
      </w:r>
    </w:p>
    <w:p w:rsidR="00A77B3E">
      <w:r>
        <w:t>- рапортом от дата согласно которому, дата поступило сообщение по телефону от Николаевой М.А. о том, что ее мать Николаева Т</w:t>
      </w:r>
      <w:r>
        <w:t xml:space="preserve">.К. нуждается в срочной медицинской помощи (КУСП № 2979); </w:t>
      </w:r>
    </w:p>
    <w:p w:rsidR="00A77B3E">
      <w:r>
        <w:t xml:space="preserve">- объяснениями Николаевой М.А. от 30.04.2018 г.; </w:t>
      </w:r>
    </w:p>
    <w:p w:rsidR="00A77B3E">
      <w:r>
        <w:t>- объяснениями Николаевой Т.К. от 30.04.2018 г.;</w:t>
      </w:r>
    </w:p>
    <w:p w:rsidR="00A77B3E">
      <w:r>
        <w:t>- рапортом от 03.05.2018 г.;</w:t>
      </w:r>
    </w:p>
    <w:p w:rsidR="00A77B3E">
      <w:r>
        <w:t xml:space="preserve">- объяснениями Николаевой М.А. от 23.05.2018 г. </w:t>
      </w:r>
    </w:p>
    <w:p w:rsidR="00A77B3E">
      <w:r>
        <w:t xml:space="preserve">Данные </w:t>
      </w:r>
      <w:r>
        <w:t>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</w:t>
      </w:r>
      <w:r>
        <w:t xml:space="preserve">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>
        <w:t>КоАП</w:t>
      </w:r>
      <w:r>
        <w:t xml:space="preserve"> РФ к числу доказательств, имеющи</w:t>
      </w:r>
      <w:r>
        <w:t>х значение для правильного разрешения дела.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</w:t>
      </w:r>
      <w:r>
        <w:t>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</w:t>
      </w:r>
    </w:p>
    <w:p w:rsidR="00A77B3E">
      <w:r>
        <w:t>Административная ответственность по ст. 19.13 АП РФ наступает за заведомо ложный вызов пожарной охраны, полиции, скорой медицинской помощи или иных специализированных служб.</w:t>
      </w:r>
    </w:p>
    <w:p w:rsidR="00A77B3E">
      <w:r>
        <w:t>Из материало</w:t>
      </w:r>
      <w:r>
        <w:t>в дела усматривается, что дата, в время, Николаева М.А., находясь по адресу: адрес, по телефону осуществила вызов специальных служб, а именно полиции, и сообщил заведомо ложные сведения о происшествии, которого не было.</w:t>
      </w:r>
    </w:p>
    <w:p w:rsidR="00A77B3E">
      <w:r>
        <w:t>Таким образом, действия Николаевой М</w:t>
      </w:r>
      <w:r>
        <w:t xml:space="preserve">.А. образуют объективную сторону состава административного правонарушения, предусмотренного ст. 19.13 </w:t>
      </w:r>
      <w:r>
        <w:t>КоАП</w:t>
      </w:r>
      <w:r>
        <w:t xml:space="preserve"> РФ и они подлежат квалификации, как заведомо ложный вызов полиции.</w:t>
      </w:r>
    </w:p>
    <w:p w:rsidR="00A77B3E">
      <w:r>
        <w:t>Доказательства по делу являются допустимыми, последовательными и не противоречивым</w:t>
      </w:r>
      <w:r>
        <w:t xml:space="preserve">и. </w:t>
      </w:r>
    </w:p>
    <w:p w:rsidR="00A77B3E">
      <w: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A77B3E">
      <w:r>
        <w:t>Смягчающих и отягчающих административную ответственность обстоятельств, не установлено.</w:t>
      </w:r>
    </w:p>
    <w:p w:rsidR="00A77B3E">
      <w:r>
        <w:t>При назначении администрат</w:t>
      </w:r>
      <w:r>
        <w:t>ивного наказания учитывается характер и степень общественной опасности совершенного административного правонарушения, личность виновного, отсутствие обстоятельств смягчающих и отягчающих ответственность, в связи с чем, Николаевой М.А. возможно назначить на</w:t>
      </w:r>
      <w:r>
        <w:t xml:space="preserve">казание, предусмотренное ст. 19.13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3.8, 4.1-4.3, ч. 1 ст. 19.13,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>Николаевой М.А. признать виновным в совершении административного правонарушения, предусмотренно</w:t>
      </w:r>
      <w:r>
        <w:t xml:space="preserve">го ст. 19.13. </w:t>
      </w:r>
      <w:r>
        <w:t>КоАП</w:t>
      </w:r>
      <w:r>
        <w:t xml:space="preserve"> РФ, и назначить наказание в виде административного штрафа в размере сумма.</w:t>
      </w:r>
    </w:p>
    <w:p w:rsidR="00A77B3E"/>
    <w:p w:rsidR="00A77B3E">
      <w:r>
        <w:t>Штраф подлежит перечислению на следующие реквизиты: наименование получателя платежа ....</w:t>
      </w:r>
    </w:p>
    <w:p w:rsidR="00A77B3E">
      <w:r>
        <w:t xml:space="preserve">Согласно ст. 32.2 ч. 1 </w:t>
      </w:r>
      <w:r>
        <w:t>КоАП</w:t>
      </w:r>
      <w:r>
        <w:t xml:space="preserve"> РФ, административный штраф должен быть уплач</w:t>
      </w:r>
      <w: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</w:t>
      </w:r>
      <w:r>
        <w:t xml:space="preserve">ей статьи,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>
      <w:r>
        <w:t xml:space="preserve">Оригинал квитанции об уплате штрафа необходимо предоставить в судебный </w:t>
      </w:r>
      <w:r>
        <w:t>участкок</w:t>
      </w:r>
      <w:r>
        <w:t xml:space="preserve"> № 64 Нижнегорского судебного района (Нижнегорский муниципа</w:t>
      </w:r>
      <w:r>
        <w:t>льный район) адрес, по адресу: адрес.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</w:t>
      </w:r>
      <w:r>
        <w:t>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</w:t>
      </w:r>
      <w:r>
        <w:t>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                                                                         А.И. </w:t>
      </w:r>
      <w:r>
        <w:t>Гноевой</w:t>
      </w:r>
    </w:p>
    <w:p w:rsidR="00A77B3E"/>
    <w:p w:rsidR="00A77B3E"/>
    <w:p w:rsidR="00A77B3E"/>
    <w:sectPr w:rsidSect="00B171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135"/>
    <w:rsid w:val="00862006"/>
    <w:rsid w:val="00A77B3E"/>
    <w:rsid w:val="00B171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1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