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2</w:t>
      </w:r>
    </w:p>
    <w:p w:rsidR="00A77B3E"/>
    <w:p w:rsidR="00A77B3E">
      <w:r>
        <w:t>Дело № 5-64-215/2018</w:t>
      </w:r>
    </w:p>
    <w:p w:rsidR="00A77B3E">
      <w:r>
        <w:t xml:space="preserve">                                        </w:t>
      </w:r>
    </w:p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/>
    <w:p w:rsidR="00A77B3E">
      <w:r>
        <w:t>19 июня 2018 года</w:t>
      </w:r>
      <w:r>
        <w:tab/>
        <w:t xml:space="preserve">                      </w:t>
      </w:r>
      <w:r>
        <w:tab/>
        <w:t xml:space="preserve">      п. Нижнегорский, ул. Победы, д. 20</w:t>
      </w:r>
    </w:p>
    <w:p w:rsidR="00A77B3E"/>
    <w:p w:rsidR="00A77B3E"/>
    <w:p w:rsidR="00A77B3E">
      <w:r>
        <w:t xml:space="preserve"> </w:t>
      </w:r>
      <w:r>
        <w:tab/>
      </w:r>
      <w:r>
        <w:t xml:space="preserve">Мировой судья судебного участка № 64 Нижнегорского судебного района (Нижнегорский муниципальный район) Республики Крым </w:t>
      </w:r>
      <w:r>
        <w:t>Гноевой</w:t>
      </w:r>
      <w:r>
        <w:t xml:space="preserve"> А.И., </w:t>
      </w:r>
    </w:p>
    <w:p w:rsidR="00A77B3E"/>
    <w:p w:rsidR="00A77B3E"/>
    <w:p w:rsidR="00A77B3E">
      <w:r>
        <w:t xml:space="preserve">с участием: </w:t>
      </w:r>
    </w:p>
    <w:p w:rsidR="00A77B3E">
      <w:r>
        <w:t xml:space="preserve">лица, в отношении которого ведется производство по делу об административном правонарушении – </w:t>
      </w:r>
      <w:r>
        <w:t>Швайко</w:t>
      </w:r>
      <w:r>
        <w:t xml:space="preserve"> В.Н., </w:t>
      </w:r>
    </w:p>
    <w:p w:rsidR="00A77B3E"/>
    <w:p w:rsidR="00A77B3E"/>
    <w:p w:rsidR="00A77B3E">
      <w:r>
        <w:t xml:space="preserve">рассмотрев в открытом судебном заседании  в отношении: </w:t>
      </w:r>
    </w:p>
    <w:p w:rsidR="00A77B3E"/>
    <w:p w:rsidR="00A77B3E">
      <w:r>
        <w:t>Швайко</w:t>
      </w:r>
      <w:r>
        <w:t xml:space="preserve"> В.Н., , паспортные данные, гражданина Российской Федерации, вдовца, работающего разнорабочим в наименование организации, зарегистрированного по адресу: адрес, фактически проживающего по адре</w:t>
      </w:r>
      <w:r>
        <w:t>су:  адрес,</w:t>
      </w:r>
    </w:p>
    <w:p w:rsidR="00A77B3E"/>
    <w:p w:rsidR="00A77B3E">
      <w:r>
        <w:t xml:space="preserve">дело об административном правонарушении, предусмотренном ч. 1 ст. 12.8  Кодекса Российской Федерации об административных правонарушениях, </w:t>
      </w:r>
    </w:p>
    <w:p w:rsidR="00A77B3E"/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ab/>
        <w:t xml:space="preserve">дата, в 13 час., на адрес </w:t>
      </w:r>
      <w:r>
        <w:t>адрес</w:t>
      </w:r>
      <w:r>
        <w:t xml:space="preserve">, </w:t>
      </w:r>
      <w:r>
        <w:t>Швайко</w:t>
      </w:r>
      <w:r>
        <w:t xml:space="preserve"> В.Н., управлял транспортным средством м</w:t>
      </w:r>
      <w:r>
        <w:t xml:space="preserve">арка автомобиля, </w:t>
      </w:r>
      <w:r>
        <w:t>р</w:t>
      </w:r>
      <w:r>
        <w:t>/</w:t>
      </w:r>
      <w:r>
        <w:t>з</w:t>
      </w:r>
      <w:r>
        <w:t xml:space="preserve"> ...,  находясь в состоянии алкогольного опьянения, чем нарушил п. 2.7 ПДД РФ, тем самым совершил административное правонарушение, предусмотренное ч. 1 ст. 12.8 </w:t>
      </w:r>
      <w:r>
        <w:t>КоАП</w:t>
      </w:r>
      <w:r>
        <w:t xml:space="preserve"> РФ. На состояние опьянения был освидетельствован на месте с помощью те</w:t>
      </w:r>
      <w:r>
        <w:t>хнического средства измерения ....</w:t>
      </w:r>
    </w:p>
    <w:p w:rsidR="00A77B3E">
      <w:r>
        <w:t xml:space="preserve">Лицо, в отношении которого ведется производство по делу об административном правонарушении </w:t>
      </w:r>
      <w:r>
        <w:t>Швайко</w:t>
      </w:r>
      <w:r>
        <w:t xml:space="preserve"> В.Н., в судебном заседании вину в совершении административного правонарушения признал, с протоколом согласен.</w:t>
      </w:r>
    </w:p>
    <w:p w:rsidR="00A77B3E">
      <w:r>
        <w:t xml:space="preserve">Кроме признания вины </w:t>
      </w:r>
      <w:r>
        <w:t>Швайко</w:t>
      </w:r>
      <w:r>
        <w:t xml:space="preserve"> В.Н., его вина подтверждается имеющимися в материалах дела письменными доказательствами, исследованными в судебном заседании, а именно: </w:t>
      </w:r>
    </w:p>
    <w:p w:rsidR="00A77B3E">
      <w:r>
        <w:t xml:space="preserve">- протоколом  61 АГ телефон об административном правонарушении от дата, которым установлен </w:t>
      </w:r>
      <w:r>
        <w:t>факт административного правонарушения;</w:t>
      </w:r>
    </w:p>
    <w:p w:rsidR="00A77B3E">
      <w:r>
        <w:t xml:space="preserve">- протоколом об отстранении от управления транспортным средством 61 АМ телефон от дата; </w:t>
      </w:r>
    </w:p>
    <w:p w:rsidR="00A77B3E">
      <w:r>
        <w:t>- актом освидетельствования на состояние алкогольного опьянения от дата 68 наименование организации... от дата, согласно которым</w:t>
      </w:r>
      <w:r>
        <w:t xml:space="preserve"> у </w:t>
      </w:r>
      <w:r>
        <w:t>Швайко</w:t>
      </w:r>
      <w:r>
        <w:t xml:space="preserve"> В.Н. установлено состояние алкогольного опьянения, а именно ... абсолютного этилового спирта на один литр выдыхаемого воздуха; </w:t>
      </w:r>
    </w:p>
    <w:p w:rsidR="00A77B3E">
      <w:r>
        <w:t xml:space="preserve">- объяснениями  </w:t>
      </w:r>
      <w:r>
        <w:t>Бекташева</w:t>
      </w:r>
      <w:r>
        <w:t xml:space="preserve"> С.М. от 20.05.2018 г.;</w:t>
      </w:r>
    </w:p>
    <w:p w:rsidR="00A77B3E">
      <w:r>
        <w:t xml:space="preserve">- объяснениями </w:t>
      </w:r>
      <w:r>
        <w:t>Аметова</w:t>
      </w:r>
      <w:r>
        <w:t xml:space="preserve"> Р.А. от 20.05.2018 г.;</w:t>
      </w:r>
    </w:p>
    <w:p w:rsidR="00A77B3E">
      <w:r>
        <w:t xml:space="preserve">- объяснениями </w:t>
      </w:r>
      <w:r>
        <w:t>Швайко</w:t>
      </w:r>
      <w:r>
        <w:t xml:space="preserve"> Е</w:t>
      </w:r>
      <w:r>
        <w:t>.Н. от 20.05.2018 г.;</w:t>
      </w:r>
    </w:p>
    <w:p w:rsidR="00A77B3E">
      <w:r>
        <w:t xml:space="preserve">- свидетельством о поверке № л-телефон анализатора паров выдыхаемого воздуха </w:t>
      </w:r>
      <w:r>
        <w:t>Alcotest</w:t>
      </w:r>
      <w:r>
        <w:t xml:space="preserve"> модели 6810 и регистрационным удостоверением № ФСЗ 200/01290 от дата </w:t>
      </w:r>
    </w:p>
    <w:p w:rsidR="00A77B3E">
      <w:r>
        <w:t>Суд приходит к выводу о том, что протокол об административном правонарушении с</w:t>
      </w:r>
      <w:r>
        <w:t xml:space="preserve">оставлен в соответствии с требованиями ст. 28.2 </w:t>
      </w:r>
      <w:r>
        <w:t>КоАП</w:t>
      </w:r>
      <w:r>
        <w:t xml:space="preserve"> РФ, должностным лицом органа, уполномоченного составлять протоколы об административных правонарушениях. </w:t>
      </w:r>
    </w:p>
    <w:p w:rsidR="00A77B3E">
      <w:r>
        <w:t xml:space="preserve">В силу ст. 26.2 и 26.3 </w:t>
      </w:r>
      <w:r>
        <w:t>КоАП</w:t>
      </w:r>
      <w:r>
        <w:t xml:space="preserve"> РФ, доказательствами по делу об административном правонарушении являют</w:t>
      </w:r>
      <w:r>
        <w:t>ся фактические данные, на основании которых судья устанавливает наличие или отсутствие события административного правонарушения и виновность лица, эти данные устанавливаются протоколом об административном правонарушении, иными протоколами, предусмотренными</w:t>
      </w:r>
      <w:r>
        <w:t xml:space="preserve"> </w:t>
      </w:r>
      <w:r>
        <w:t>КоАП</w:t>
      </w:r>
      <w:r>
        <w:t xml:space="preserve"> РФ, объяснениями лица, в отношении которого ведется производство по делу об административном правонарушении, показаниями потерпевшего, свидетелей, которые отражаются в протоколе об административном правонарушении, а в случае необходимости записываютс</w:t>
      </w:r>
      <w:r>
        <w:t>я и приобщаются к делу.</w:t>
      </w:r>
    </w:p>
    <w:p w:rsidR="00A77B3E">
      <w:r>
        <w:t xml:space="preserve">В соответствии с ч. 1 ст. 12.8 </w:t>
      </w:r>
      <w:r>
        <w:t>КоАП</w:t>
      </w:r>
      <w:r>
        <w:t xml:space="preserve"> РФ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</w:t>
      </w:r>
      <w:r>
        <w:t>сумма прописью с лишением права управления транспортными средствами на срок от полутора до двух лет.</w:t>
      </w:r>
    </w:p>
    <w:p w:rsidR="00A77B3E">
      <w:r>
        <w:t>Согласно примечанию к данной норме употребление веществ, вызывающих алкогольное или наркотическое опьянение либо психотропных или иных вызывающих опьянение</w:t>
      </w:r>
      <w:r>
        <w:t xml:space="preserve"> веществ запрещается. Административная ответственность, предусмотренная ст. 12.8 и ч. 3 ст. 12.27 </w:t>
      </w:r>
      <w:r>
        <w:t>КоАП</w:t>
      </w:r>
      <w:r>
        <w:t xml:space="preserve"> РФ,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</w:t>
      </w:r>
      <w:r>
        <w:t>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A77B3E">
      <w:r>
        <w:t>В силу п. 2.3.2 Правил дорожно</w:t>
      </w:r>
      <w:r>
        <w:t>го движения, утвержденных постановлением Совета министров - Правительства РФ от дата № 1090 "О правилах дорожного движения" (далее - ПДД), водитель обязан по требованию должностных лиц, которым предоставлено право государственного надзора и контроля за без</w:t>
      </w:r>
      <w:r>
        <w:t>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 xml:space="preserve">В силу абзаца 1 пункта 2.7 ПДД РФ, утвержденных постановлением </w:t>
      </w:r>
      <w:r>
        <w:t>Совета Министров Правительства Российской Федерации от дата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</w:t>
      </w:r>
      <w:r>
        <w:t>ие, в болезненном или утомленном состоянии, ставящем под угрозу безопасность движения.</w:t>
      </w:r>
    </w:p>
    <w:p w:rsidR="00A77B3E">
      <w:r>
        <w:t xml:space="preserve">Таким образом, объективная сторона правонарушения, предусмотренного ч. 1 ст.12.8 </w:t>
      </w:r>
      <w:r>
        <w:t>КоАП</w:t>
      </w:r>
      <w:r>
        <w:t xml:space="preserve"> РФ, выражается, исключительно в управлении транспортным средством водителем, находя</w:t>
      </w:r>
      <w:r>
        <w:t xml:space="preserve">щимся в состоянии алкогольного или иного опьянения. Под управлением следует понимать выполнение своих функций водителем во время движения транспортного средства. </w:t>
      </w:r>
    </w:p>
    <w:p w:rsidR="00A77B3E">
      <w:r>
        <w:t>В силу разъяснений, содержащихся в п. 7 постановления Пленума Верховного Суда Российской Феде</w:t>
      </w:r>
      <w:r>
        <w:t xml:space="preserve">рации от дата N 18 "О некоторых вопросах, возникающих у судов при применении Особенной части Кодекса Российской Федерации об административных правонарушениях", по делу об административном правонарушении, предусмотренном ст. 12.8 </w:t>
      </w:r>
      <w:r>
        <w:t>КоАП</w:t>
      </w:r>
      <w:r>
        <w:t xml:space="preserve"> РФ, надлежит учитывать</w:t>
      </w:r>
      <w:r>
        <w:t>, что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опьянения.</w:t>
      </w:r>
    </w:p>
    <w:p w:rsidR="00A77B3E">
      <w:r>
        <w:t>Постановлением Правительства РФ от дата № 475 утверждены Правила о</w:t>
      </w:r>
      <w:r>
        <w:t>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</w:t>
      </w:r>
      <w:r>
        <w:t>го лица на состояние опьянения и оформления его результатов (далее - Правила).</w:t>
      </w:r>
    </w:p>
    <w:p w:rsidR="00A77B3E">
      <w:r>
        <w:t>В силу пункта 3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</w:t>
      </w:r>
      <w:r>
        <w:t>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A77B3E">
      <w:r>
        <w:t>Направлению на медицинское освидетельствование на состояние опьянения водитель транспо</w:t>
      </w:r>
      <w:r>
        <w:t>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</w:t>
      </w:r>
      <w:r>
        <w:t>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>
      <w:r>
        <w:t xml:space="preserve">Основанием полагать, что водитель </w:t>
      </w:r>
      <w:r>
        <w:t>Швайко</w:t>
      </w:r>
      <w:r>
        <w:t xml:space="preserve"> В.Н. находился в состоянии опьянения, послужило наличие выявленных у него сотр</w:t>
      </w:r>
      <w:r>
        <w:t>удником ГИБДД признаков опьянения - запах алкоголя изо рта, неустойчивость позы, нарушение речи, поведение не соответствующее обстановке.</w:t>
      </w:r>
    </w:p>
    <w:p w:rsidR="00A77B3E">
      <w:r>
        <w:t xml:space="preserve">Факт нахождения </w:t>
      </w:r>
      <w:r>
        <w:t>Швайко</w:t>
      </w:r>
      <w:r>
        <w:t xml:space="preserve"> В.Н. в состоянии алкогольного опьянения подтверждается результатом тестера - прибора «... и акт</w:t>
      </w:r>
      <w:r>
        <w:t xml:space="preserve">ом освидетельствования на состояние алкогольного опьянения 68 АО телефон от дата,  согласно которым установлено его нахождение в состоянии алкогольного опьянения, при </w:t>
      </w:r>
      <w:r>
        <w:t>продутии</w:t>
      </w:r>
      <w:r>
        <w:t xml:space="preserve"> прибора, показания – ...., с результатами теста </w:t>
      </w:r>
      <w:r>
        <w:t>Швайко</w:t>
      </w:r>
      <w:r>
        <w:t xml:space="preserve"> В.Н. согласился. </w:t>
      </w:r>
    </w:p>
    <w:p w:rsidR="00A77B3E">
      <w:r>
        <w:t>Факт уп</w:t>
      </w:r>
      <w:r>
        <w:t xml:space="preserve">равления </w:t>
      </w:r>
      <w:r>
        <w:t>Швайко</w:t>
      </w:r>
      <w:r>
        <w:t xml:space="preserve"> В.Н. транспортным средством марка автомобиля, </w:t>
      </w:r>
      <w:r>
        <w:t>р</w:t>
      </w:r>
      <w:r>
        <w:t>/</w:t>
      </w:r>
      <w:r>
        <w:t>з</w:t>
      </w:r>
      <w:r>
        <w:t xml:space="preserve"> ..., при указанных в протоколе об административном правонарушении обстоятельствах подтверждается: протоколом об отстранении от управления транспортным средством 61 АМ телефон от дата, объясн</w:t>
      </w:r>
      <w:r>
        <w:t xml:space="preserve">ениями </w:t>
      </w:r>
      <w:r>
        <w:t>Аметова</w:t>
      </w:r>
      <w:r>
        <w:t xml:space="preserve"> Р.А. и </w:t>
      </w:r>
      <w:r>
        <w:t>Бекташева</w:t>
      </w:r>
      <w:r>
        <w:t xml:space="preserve"> С.М., а так же пояснениями </w:t>
      </w:r>
      <w:r>
        <w:t>Швайко</w:t>
      </w:r>
      <w:r>
        <w:t xml:space="preserve"> В.Н. в судебном заседании.</w:t>
      </w:r>
    </w:p>
    <w:p w:rsidR="00A77B3E">
      <w:r>
        <w:t>Наличие алкоголя в выдыхаемом воздухе определено при помощи надлежащего технического средства измерения - анализатора паров этанола в выдыхаемом воздухе «..., пове</w:t>
      </w:r>
      <w:r>
        <w:t xml:space="preserve">ренного в установленном порядке (свидетельство о поверке № л-телефон, действительное до дата), что подтверждает соответствие данного средства измерения установленным техническим требованиям и пригодность его к применению. </w:t>
      </w:r>
    </w:p>
    <w:p w:rsidR="00A77B3E">
      <w:r>
        <w:t>Как следует из материалов дела, п</w:t>
      </w:r>
      <w:r>
        <w:t xml:space="preserve">одписывая протокол об административном правонарушении, </w:t>
      </w:r>
      <w:r>
        <w:t>Швайко</w:t>
      </w:r>
      <w:r>
        <w:t xml:space="preserve"> В.Н. каких-либо замечаний в нем не отразил, указав на то, что просит суд строго не наказывать, признав факт административного правонарушения, каких либо ходатайств или заявлений им не заявлялось</w:t>
      </w:r>
      <w:r>
        <w:t>.</w:t>
      </w:r>
    </w:p>
    <w:p w:rsidR="00A77B3E">
      <w:r>
        <w:t xml:space="preserve">При этом, </w:t>
      </w:r>
      <w:r>
        <w:t>Швайко</w:t>
      </w:r>
      <w:r>
        <w:t xml:space="preserve"> В.Н. возможности зафиксировать возражения относительно занесенных в протокол сведений о согласии или не согласии с результатами «</w:t>
      </w:r>
      <w:r>
        <w:t>продутия</w:t>
      </w:r>
      <w:r>
        <w:t>» прибора, наличии (отсутствии) у него признаков опьянения или о свидетелях, лишен не был.</w:t>
      </w:r>
    </w:p>
    <w:p w:rsidR="00A77B3E">
      <w:r>
        <w:t>Кроме тог</w:t>
      </w:r>
      <w:r>
        <w:t xml:space="preserve">о, </w:t>
      </w:r>
      <w:r>
        <w:t>Швайко</w:t>
      </w:r>
      <w:r>
        <w:t xml:space="preserve"> В.Н. при составлении акта освидетельствования на состояние алкогольного опьянения 68 АО телефон от дата был согласен с результатами освидетельствования, не отразил замечаний или возражений относительно них или не выразил не согласие с ними, такой</w:t>
      </w:r>
      <w:r>
        <w:t xml:space="preserve"> возможности лишен не был.</w:t>
      </w:r>
    </w:p>
    <w:p w:rsidR="00A77B3E">
      <w:r>
        <w:t>Акта освидетельствования на состояние алкогольного опьянения 68 АО телефон от дата составлен в соответствии с законом, в присутствии двух понятых, оснований сомневаться в достоверности Акта у суда не имеется.</w:t>
      </w:r>
    </w:p>
    <w:p w:rsidR="00A77B3E">
      <w:r>
        <w:t xml:space="preserve">По смыслу ст. 25.1. </w:t>
      </w:r>
      <w:r>
        <w:t>КоАП</w:t>
      </w:r>
      <w:r>
        <w:t xml:space="preserve"> РФ и </w:t>
      </w:r>
      <w:r>
        <w:t>адресст</w:t>
      </w:r>
      <w:r>
        <w:t xml:space="preserve">. 14 </w:t>
      </w:r>
      <w:r>
        <w:t>адресо</w:t>
      </w:r>
      <w:r>
        <w:t xml:space="preserve"> гражданских и политических правах, принятого резолюцией 2200 А (ХХI) генеральной ассамблеи ООН от дата, лицо само определяет объем своих прав и реализует их по своему усмотрению. Реализуя по своему усмотрению процессуальные пра</w:t>
      </w:r>
      <w:r>
        <w:t xml:space="preserve">ва, </w:t>
      </w:r>
      <w:r>
        <w:t>Швайко</w:t>
      </w:r>
      <w:r>
        <w:t xml:space="preserve"> В.Н. в силу личного волеизъявления лично сделал записи и расписался во всех составленных  в отношении него протоколах.</w:t>
      </w:r>
    </w:p>
    <w:p w:rsidR="00A77B3E">
      <w:r>
        <w:t>Оснований не доверять сведениям, указанным в протоколе об административном правонарушении и иным материалам дела, у мирового с</w:t>
      </w:r>
      <w:r>
        <w:t>удьи не имеется.</w:t>
      </w:r>
    </w:p>
    <w:p w:rsidR="00A77B3E">
      <w:r>
        <w:t xml:space="preserve">С учетом изложенного суд квалифицирует действия </w:t>
      </w:r>
      <w:r>
        <w:t>Швайко</w:t>
      </w:r>
      <w:r>
        <w:t xml:space="preserve"> В.Н. по ч. 1 ст. 12.8 </w:t>
      </w:r>
      <w:r>
        <w:t>КоАП</w:t>
      </w:r>
      <w:r>
        <w:t xml:space="preserve"> РФ -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>
      <w:r>
        <w:t xml:space="preserve">Обстоятельств, исключающих производство по делу об административном правонарушении, предусмотренных ст. 24.5 </w:t>
      </w:r>
      <w:r>
        <w:t>КоАП</w:t>
      </w:r>
      <w:r>
        <w:t xml:space="preserve"> РФ, в соответствие с п. 4 ст. 29.1 </w:t>
      </w:r>
      <w:r>
        <w:t>КоАП</w:t>
      </w:r>
      <w:r>
        <w:t xml:space="preserve"> РФ не установлено.</w:t>
      </w:r>
    </w:p>
    <w:p w:rsidR="00A77B3E">
      <w:r>
        <w:t xml:space="preserve">При назначении административного наказания </w:t>
      </w:r>
      <w:r>
        <w:t>Швайко</w:t>
      </w:r>
      <w:r>
        <w:t xml:space="preserve"> В.Н. суд учитывает характер совер</w:t>
      </w:r>
      <w:r>
        <w:t>шенного им административного правонарушения, личность виновного, его имущественное положение.</w:t>
      </w:r>
    </w:p>
    <w:p w:rsidR="00A77B3E">
      <w:r>
        <w:t xml:space="preserve">К смягчающему административную ответственность обстоятельству, согласно  ч. 2 ст. 4.2. </w:t>
      </w:r>
      <w:r>
        <w:t>КоАП</w:t>
      </w:r>
      <w:r>
        <w:t xml:space="preserve"> РФ, суд относит признание вины в содеянном, и раскаяние лица, совершив</w:t>
      </w:r>
      <w:r>
        <w:t xml:space="preserve">шего административное правонарушение. </w:t>
      </w:r>
    </w:p>
    <w:p w:rsidR="00A77B3E">
      <w:r>
        <w:t>Отягчающих административную ответственность обстоятельств судом не установлено.</w:t>
      </w:r>
    </w:p>
    <w:p w:rsidR="00A77B3E">
      <w:r>
        <w:t>При назначении административного наказания учитывается характер и степень общественной опасности совершенного административного правонару</w:t>
      </w:r>
      <w:r>
        <w:t xml:space="preserve">шения, личность виновного, обстоятельства смягчающие и отсутствие отягчающих ответственность, в связи с чем, суд считает необходимым назначить </w:t>
      </w:r>
      <w:r>
        <w:t>Швайко</w:t>
      </w:r>
      <w:r>
        <w:t xml:space="preserve"> В.Н. минимальное наказание предусмотренное санкцией ч. 1 ст. 12.8 </w:t>
      </w:r>
      <w:r>
        <w:t>КоАП</w:t>
      </w:r>
      <w:r>
        <w:t xml:space="preserve"> РФ.</w:t>
      </w:r>
    </w:p>
    <w:p w:rsidR="00A77B3E"/>
    <w:p w:rsidR="00A77B3E">
      <w:r>
        <w:t xml:space="preserve">На основании изложенного, </w:t>
      </w:r>
      <w:r>
        <w:t xml:space="preserve">руководствуясь ст.ст. 12.8, 29.9, 29.10 </w:t>
      </w:r>
      <w:r>
        <w:t>КоАП</w:t>
      </w:r>
      <w:r>
        <w:t xml:space="preserve"> РФ, мировой судья</w:t>
      </w:r>
    </w:p>
    <w:p w:rsidR="00A77B3E"/>
    <w:p w:rsidR="00A77B3E">
      <w:r>
        <w:tab/>
        <w:t xml:space="preserve">                                              ПОСТАНОВИЛ: </w:t>
      </w:r>
    </w:p>
    <w:p w:rsidR="00A77B3E"/>
    <w:p w:rsidR="00A77B3E">
      <w:r>
        <w:t>Швайко</w:t>
      </w:r>
      <w:r>
        <w:t xml:space="preserve"> В.Н.,  признать виновным в совершении административного правонарушения, предусмотренного ст. 12.8 ч. 1 Кодекса Российской Фе</w:t>
      </w:r>
      <w:r>
        <w:t>дерации об административных правонарушениях, и назначить ему административное наказание в виде штрафа в размере сумма с лишением права управления транспортными средствами на срок 1 (один) год 6 (шесть) месяцев.</w:t>
      </w:r>
    </w:p>
    <w:p w:rsidR="00A77B3E"/>
    <w:p w:rsidR="00A77B3E">
      <w:r>
        <w:t>Штраф подлежит уплате по реквизитам: получат</w:t>
      </w:r>
      <w:r>
        <w:t>ель ...</w:t>
      </w:r>
    </w:p>
    <w:p w:rsidR="00A77B3E"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Оригинал</w:t>
      </w:r>
      <w:r>
        <w:t xml:space="preserve"> платежного документа об оплате штрафа предоставить в суд.</w:t>
      </w:r>
    </w:p>
    <w:p w:rsidR="00A77B3E">
      <w:r>
        <w:t xml:space="preserve"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</w:t>
      </w:r>
      <w:r>
        <w:t>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</w:t>
      </w:r>
      <w:r>
        <w:t>ятнадцати суток, либо обязательные работы на срок до пятидесяти часов.</w:t>
      </w:r>
    </w:p>
    <w:p w:rsidR="00A77B3E">
      <w:r>
        <w:t xml:space="preserve">Водительское удостоверение </w:t>
      </w:r>
      <w:r>
        <w:t>Швайко</w:t>
      </w:r>
      <w:r>
        <w:t xml:space="preserve"> В.Н.,  в суд не поступало.</w:t>
      </w:r>
    </w:p>
    <w:p w:rsidR="00A77B3E">
      <w:r>
        <w:t>Постановление для исполнения направить в орган, составивший протокол об административном правонарушении – ОГИБДД ОМВД России</w:t>
      </w:r>
      <w:r>
        <w:t xml:space="preserve"> по адрес.</w:t>
      </w:r>
    </w:p>
    <w:p w:rsidR="00A77B3E">
      <w: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В течение трех рабочих дней со дня вступления в зако</w:t>
      </w:r>
      <w:r>
        <w:t xml:space="preserve">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 статьи 32.6 </w:t>
      </w:r>
      <w:r>
        <w:t>КоАП</w:t>
      </w:r>
      <w:r>
        <w:t xml:space="preserve"> РФ, в орган, исполняющий этот </w:t>
      </w:r>
      <w:r>
        <w:t xml:space="preserve">вид </w:t>
      </w:r>
      <w:r>
        <w:t>административного наказания, а в случае утраты указанных документов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</w:t>
      </w:r>
      <w:r>
        <w:t>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</w:t>
      </w:r>
      <w:r>
        <w:t>тот вид административного наказания, заявления лица об утрате указанных документов.</w:t>
      </w:r>
    </w:p>
    <w:p w:rsidR="00A77B3E">
      <w:r>
        <w:t>Течение срока лишения специального права в случае назначения лицу, лишенному специального права, административного наказания в виде лишения того же специального права начин</w:t>
      </w:r>
      <w:r>
        <w:t>ается со дня, следующего за днем окончания срока административного наказания, примененного ранее.</w:t>
      </w:r>
    </w:p>
    <w:p w:rsidR="00A77B3E"/>
    <w:p w:rsidR="00A77B3E">
      <w:r>
        <w:t>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</w:t>
      </w:r>
      <w:r>
        <w:t>рового судью судебного участка № 64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/>
    <w:p w:rsidR="00A77B3E"/>
    <w:p w:rsidR="00A77B3E">
      <w:r>
        <w:t xml:space="preserve">Мировой судья     </w:t>
      </w:r>
      <w:r>
        <w:tab/>
      </w:r>
      <w:r>
        <w:tab/>
      </w:r>
      <w:r>
        <w:tab/>
      </w:r>
      <w:r>
        <w:tab/>
        <w:t xml:space="preserve">                                     А.И. </w:t>
      </w:r>
      <w:r>
        <w:t>Гноевой</w:t>
      </w:r>
    </w:p>
    <w:p w:rsidR="00A77B3E"/>
    <w:sectPr w:rsidSect="00363F4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3F41"/>
    <w:rsid w:val="00363F41"/>
    <w:rsid w:val="004B3DC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3F4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