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5-64-224</w:t>
      </w:r>
      <w:r>
        <w:rPr>
          <w:rFonts w:ascii="Times New Roman" w:eastAsia="Times New Roman" w:hAnsi="Times New Roman" w:cs="Times New Roman"/>
          <w:sz w:val="27"/>
          <w:szCs w:val="27"/>
        </w:rPr>
        <w:t>/202</w:t>
      </w:r>
      <w:r>
        <w:rPr>
          <w:rFonts w:ascii="Times New Roman" w:eastAsia="Times New Roman" w:hAnsi="Times New Roman" w:cs="Times New Roman"/>
          <w:sz w:val="27"/>
          <w:szCs w:val="27"/>
        </w:rPr>
        <w:t>4</w:t>
      </w:r>
    </w:p>
    <w:p>
      <w:pPr>
        <w:spacing w:before="0" w:after="0"/>
        <w:jc w:val="center"/>
        <w:rPr>
          <w:sz w:val="27"/>
          <w:szCs w:val="27"/>
        </w:rPr>
      </w:pPr>
    </w:p>
    <w:p>
      <w:pPr>
        <w:spacing w:before="0" w:after="0"/>
        <w:jc w:val="center"/>
        <w:rPr>
          <w:sz w:val="27"/>
          <w:szCs w:val="27"/>
        </w:rPr>
      </w:pPr>
      <w:r>
        <w:rPr>
          <w:rFonts w:ascii="Times New Roman" w:eastAsia="Times New Roman" w:hAnsi="Times New Roman" w:cs="Times New Roman"/>
          <w:sz w:val="27"/>
          <w:szCs w:val="27"/>
        </w:rPr>
        <w:t>ПОСТАНОВЛЕНИЕ</w:t>
      </w:r>
    </w:p>
    <w:p>
      <w:pPr>
        <w:spacing w:before="0" w:after="0"/>
        <w:ind w:firstLine="709"/>
        <w:rPr>
          <w:sz w:val="27"/>
          <w:szCs w:val="27"/>
        </w:rPr>
      </w:pPr>
      <w:r>
        <w:rPr>
          <w:rStyle w:val="cat-Dategrp-16rplc-0"/>
          <w:rFonts w:ascii="Times New Roman" w:eastAsia="Times New Roman" w:hAnsi="Times New Roman" w:cs="Times New Roman"/>
          <w:sz w:val="27"/>
          <w:szCs w:val="27"/>
        </w:rPr>
        <w:t>дата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Style w:val="cat-Addressgrp-0rplc-1"/>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w:t>
      </w:r>
    </w:p>
    <w:p>
      <w:pPr>
        <w:spacing w:before="0" w:after="0"/>
        <w:ind w:firstLine="709"/>
        <w:rPr>
          <w:sz w:val="27"/>
          <w:szCs w:val="27"/>
        </w:rPr>
      </w:pPr>
      <w:r>
        <w:rPr>
          <w:rFonts w:ascii="Times New Roman" w:eastAsia="Times New Roman" w:hAnsi="Times New Roman" w:cs="Times New Roman"/>
          <w:sz w:val="27"/>
          <w:szCs w:val="27"/>
        </w:rPr>
        <w:t> </w:t>
      </w:r>
    </w:p>
    <w:p>
      <w:pPr>
        <w:spacing w:before="0" w:after="0"/>
        <w:ind w:firstLine="709"/>
        <w:jc w:val="both"/>
        <w:rPr>
          <w:sz w:val="27"/>
          <w:szCs w:val="27"/>
        </w:rPr>
      </w:pPr>
      <w:r>
        <w:rPr>
          <w:rFonts w:ascii="Times New Roman" w:eastAsia="Times New Roman" w:hAnsi="Times New Roman" w:cs="Times New Roman"/>
          <w:sz w:val="27"/>
          <w:szCs w:val="27"/>
        </w:rPr>
        <w:t>И.</w:t>
      </w:r>
      <w:r>
        <w:rPr>
          <w:rStyle w:val="cat-Addressgrp-2rplc-2"/>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судь</w:t>
      </w:r>
      <w:r>
        <w:rPr>
          <w:rFonts w:ascii="Times New Roman" w:eastAsia="Times New Roman" w:hAnsi="Times New Roman" w:cs="Times New Roman"/>
          <w:sz w:val="27"/>
          <w:szCs w:val="27"/>
        </w:rPr>
        <w:t>и</w:t>
      </w:r>
      <w:r>
        <w:rPr>
          <w:rFonts w:ascii="Times New Roman" w:eastAsia="Times New Roman" w:hAnsi="Times New Roman" w:cs="Times New Roman"/>
          <w:sz w:val="27"/>
          <w:szCs w:val="27"/>
        </w:rPr>
        <w:t xml:space="preserve"> судебного участка №</w:t>
      </w:r>
      <w:r>
        <w:rPr>
          <w:rFonts w:ascii="Times New Roman" w:eastAsia="Times New Roman" w:hAnsi="Times New Roman" w:cs="Times New Roman"/>
          <w:sz w:val="27"/>
          <w:szCs w:val="27"/>
        </w:rPr>
        <w:t xml:space="preserve"> 64 Нижнегорского судебного района (Нижнегорский муниципальный район) </w:t>
      </w:r>
      <w:r>
        <w:rPr>
          <w:rStyle w:val="cat-Addressgrp-1rplc-3"/>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w:t>
      </w:r>
      <w:r>
        <w:rPr>
          <w:rStyle w:val="cat-FIOgrp-33rplc-4"/>
          <w:rFonts w:ascii="Times New Roman" w:eastAsia="Times New Roman" w:hAnsi="Times New Roman" w:cs="Times New Roman"/>
          <w:sz w:val="27"/>
          <w:szCs w:val="27"/>
        </w:rPr>
        <w:t>фио</w:t>
      </w:r>
      <w:r>
        <w:rPr>
          <w:rFonts w:ascii="Times New Roman" w:eastAsia="Times New Roman" w:hAnsi="Times New Roman" w:cs="Times New Roman"/>
          <w:sz w:val="27"/>
          <w:szCs w:val="27"/>
        </w:rPr>
        <w:t>,</w:t>
      </w:r>
    </w:p>
    <w:p>
      <w:pPr>
        <w:spacing w:before="0" w:after="0"/>
        <w:ind w:firstLine="709"/>
        <w:jc w:val="both"/>
        <w:rPr>
          <w:sz w:val="27"/>
          <w:szCs w:val="27"/>
        </w:rPr>
      </w:pPr>
      <w:r>
        <w:rPr>
          <w:rFonts w:ascii="Times New Roman" w:eastAsia="Times New Roman" w:hAnsi="Times New Roman" w:cs="Times New Roman"/>
          <w:sz w:val="27"/>
          <w:szCs w:val="27"/>
        </w:rPr>
        <w:t xml:space="preserve">рассмотрев в открытом судебном заседании в помещении судебного участка </w:t>
      </w:r>
      <w:r>
        <w:rPr>
          <w:rFonts w:ascii="Times New Roman" w:eastAsia="Times New Roman" w:hAnsi="Times New Roman" w:cs="Times New Roman"/>
          <w:sz w:val="27"/>
          <w:szCs w:val="27"/>
        </w:rPr>
        <w:t xml:space="preserve">64 Нижнегорского судебного района (Нижнегорский муниципальный район) </w:t>
      </w:r>
      <w:r>
        <w:rPr>
          <w:rStyle w:val="cat-Addressgrp-1rplc-5"/>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расположенного по адресу: </w:t>
      </w:r>
      <w:r>
        <w:rPr>
          <w:rStyle w:val="cat-Addressgrp-3rplc-6"/>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дело об административном правонарушении в отношении </w:t>
      </w:r>
      <w:r>
        <w:rPr>
          <w:rFonts w:ascii="Times New Roman" w:eastAsia="Times New Roman" w:hAnsi="Times New Roman" w:cs="Times New Roman"/>
          <w:sz w:val="27"/>
          <w:szCs w:val="27"/>
        </w:rPr>
        <w:t>юридического лица:</w:t>
      </w:r>
    </w:p>
    <w:p>
      <w:pPr>
        <w:spacing w:before="0" w:after="0"/>
        <w:ind w:left="1134"/>
        <w:jc w:val="both"/>
        <w:rPr>
          <w:sz w:val="27"/>
          <w:szCs w:val="27"/>
        </w:rPr>
      </w:pPr>
      <w:r>
        <w:rPr>
          <w:rStyle w:val="cat-OrganizationNamegrp-42rplc-7"/>
          <w:rFonts w:ascii="Times New Roman" w:eastAsia="Times New Roman" w:hAnsi="Times New Roman" w:cs="Times New Roman"/>
          <w:sz w:val="27"/>
          <w:szCs w:val="27"/>
        </w:rPr>
        <w:t>наименование организации</w:t>
      </w:r>
      <w:r>
        <w:rPr>
          <w:rFonts w:ascii="Times New Roman" w:eastAsia="Times New Roman" w:hAnsi="Times New Roman" w:cs="Times New Roman"/>
          <w:sz w:val="27"/>
          <w:szCs w:val="27"/>
        </w:rPr>
        <w:t xml:space="preserve">, ОГРН 1239100005143, ИНН </w:t>
      </w:r>
      <w:r>
        <w:rPr>
          <w:rStyle w:val="cat-PhoneNumbergrp-45rplc-8"/>
          <w:rFonts w:ascii="Times New Roman" w:eastAsia="Times New Roman" w:hAnsi="Times New Roman" w:cs="Times New Roman"/>
          <w:sz w:val="27"/>
          <w:szCs w:val="27"/>
        </w:rPr>
        <w:t>телефон</w:t>
      </w:r>
      <w:r>
        <w:rPr>
          <w:rFonts w:ascii="Times New Roman" w:eastAsia="Times New Roman" w:hAnsi="Times New Roman" w:cs="Times New Roman"/>
          <w:sz w:val="27"/>
          <w:szCs w:val="27"/>
        </w:rPr>
        <w:t xml:space="preserve">, КПП </w:t>
      </w:r>
      <w:r>
        <w:rPr>
          <w:rStyle w:val="cat-PhoneNumbergrp-46rplc-9"/>
          <w:rFonts w:ascii="Times New Roman" w:eastAsia="Times New Roman" w:hAnsi="Times New Roman" w:cs="Times New Roman"/>
          <w:sz w:val="27"/>
          <w:szCs w:val="27"/>
        </w:rPr>
        <w:t>телефон</w:t>
      </w:r>
      <w:r>
        <w:rPr>
          <w:rFonts w:ascii="Times New Roman" w:eastAsia="Times New Roman" w:hAnsi="Times New Roman" w:cs="Times New Roman"/>
          <w:sz w:val="27"/>
          <w:szCs w:val="27"/>
        </w:rPr>
        <w:t xml:space="preserve">, адрес юридического лица: </w:t>
      </w:r>
      <w:r>
        <w:rPr>
          <w:rStyle w:val="cat-Addressgrp-4rplc-10"/>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кв. 8а, осуществляющих деятельность по адресу: </w:t>
      </w:r>
      <w:r>
        <w:rPr>
          <w:rStyle w:val="cat-Addressgrp-5rplc-11"/>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w:t>
      </w:r>
    </w:p>
    <w:p>
      <w:pPr>
        <w:spacing w:before="0" w:after="0"/>
        <w:ind w:firstLine="709"/>
        <w:jc w:val="both"/>
        <w:rPr>
          <w:sz w:val="27"/>
          <w:szCs w:val="27"/>
        </w:rPr>
      </w:pPr>
      <w:r>
        <w:rPr>
          <w:rFonts w:ascii="Times New Roman" w:eastAsia="Times New Roman" w:hAnsi="Times New Roman" w:cs="Times New Roman"/>
          <w:sz w:val="27"/>
          <w:szCs w:val="27"/>
        </w:rPr>
        <w:t>по признакам состава правонарушения, предусмотренного частью 1 статьи 20.35 Кодекса Российской Федерации об административных правонарушениях,</w:t>
      </w:r>
    </w:p>
    <w:p>
      <w:pPr>
        <w:spacing w:before="0" w:after="0"/>
        <w:jc w:val="center"/>
        <w:rPr>
          <w:sz w:val="27"/>
          <w:szCs w:val="27"/>
        </w:rPr>
      </w:pPr>
      <w:r>
        <w:rPr>
          <w:rFonts w:ascii="Times New Roman" w:eastAsia="Times New Roman" w:hAnsi="Times New Roman" w:cs="Times New Roman"/>
          <w:sz w:val="27"/>
          <w:szCs w:val="27"/>
        </w:rPr>
        <w:t>УСТАНОВИЛ:</w:t>
      </w:r>
    </w:p>
    <w:p>
      <w:pPr>
        <w:spacing w:before="0" w:after="0"/>
        <w:ind w:firstLine="851"/>
        <w:jc w:val="both"/>
        <w:rPr>
          <w:sz w:val="27"/>
          <w:szCs w:val="27"/>
        </w:rPr>
      </w:pPr>
      <w:r>
        <w:rPr>
          <w:rStyle w:val="cat-OrganizationNamegrp-43rplc-12"/>
          <w:rFonts w:ascii="Times New Roman" w:eastAsia="Times New Roman" w:hAnsi="Times New Roman" w:cs="Times New Roman"/>
          <w:sz w:val="27"/>
          <w:szCs w:val="27"/>
        </w:rPr>
        <w:t>наименование организации</w:t>
      </w:r>
      <w:r>
        <w:rPr>
          <w:rFonts w:ascii="Times New Roman" w:eastAsia="Times New Roman" w:hAnsi="Times New Roman" w:cs="Times New Roman"/>
          <w:sz w:val="27"/>
          <w:szCs w:val="27"/>
        </w:rPr>
        <w:t xml:space="preserve"> (далее </w:t>
      </w:r>
      <w:r>
        <w:rPr>
          <w:rStyle w:val="cat-OrganizationNamegrp-42rplc-13"/>
          <w:rFonts w:ascii="Times New Roman" w:eastAsia="Times New Roman" w:hAnsi="Times New Roman" w:cs="Times New Roman"/>
          <w:sz w:val="27"/>
          <w:szCs w:val="27"/>
        </w:rPr>
        <w:t>наименование организации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адрес юридического лица: </w:t>
      </w:r>
      <w:r>
        <w:rPr>
          <w:rStyle w:val="cat-Addressgrp-4rplc-14"/>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кв. 8а, осуществляющих деятельность по адресу:</w:t>
      </w:r>
      <w:r>
        <w:rPr>
          <w:rFonts w:ascii="Times New Roman" w:eastAsia="Times New Roman" w:hAnsi="Times New Roman" w:cs="Times New Roman"/>
          <w:sz w:val="27"/>
          <w:szCs w:val="27"/>
        </w:rPr>
        <w:t xml:space="preserve"> </w:t>
      </w:r>
      <w:r>
        <w:rPr>
          <w:rStyle w:val="cat-Addressgrp-5rplc-15"/>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нарушило</w:t>
      </w:r>
      <w:r>
        <w:rPr>
          <w:rFonts w:ascii="Times New Roman" w:eastAsia="Times New Roman" w:hAnsi="Times New Roman" w:cs="Times New Roman"/>
          <w:sz w:val="27"/>
          <w:szCs w:val="27"/>
        </w:rPr>
        <w:t xml:space="preserve"> требовани</w:t>
      </w:r>
      <w:r>
        <w:rPr>
          <w:rFonts w:ascii="Times New Roman" w:eastAsia="Times New Roman" w:hAnsi="Times New Roman" w:cs="Times New Roman"/>
          <w:sz w:val="27"/>
          <w:szCs w:val="27"/>
        </w:rPr>
        <w:t>е</w:t>
      </w:r>
      <w:r>
        <w:rPr>
          <w:rFonts w:ascii="Times New Roman" w:eastAsia="Times New Roman" w:hAnsi="Times New Roman" w:cs="Times New Roman"/>
          <w:sz w:val="27"/>
          <w:szCs w:val="27"/>
        </w:rPr>
        <w:t xml:space="preserve"> к антитеррористической защищенности </w:t>
      </w:r>
      <w:r>
        <w:rPr>
          <w:rFonts w:ascii="Times New Roman" w:eastAsia="Times New Roman" w:hAnsi="Times New Roman" w:cs="Times New Roman"/>
          <w:sz w:val="27"/>
          <w:szCs w:val="27"/>
        </w:rPr>
        <w:t>объекта</w:t>
      </w:r>
      <w:r>
        <w:rPr>
          <w:rFonts w:ascii="Times New Roman" w:eastAsia="Times New Roman" w:hAnsi="Times New Roman" w:cs="Times New Roman"/>
          <w:sz w:val="27"/>
          <w:szCs w:val="27"/>
        </w:rPr>
        <w:t xml:space="preserve">, а именно: </w:t>
      </w:r>
      <w:r>
        <w:rPr>
          <w:rFonts w:ascii="Times New Roman" w:eastAsia="Times New Roman" w:hAnsi="Times New Roman" w:cs="Times New Roman"/>
          <w:sz w:val="27"/>
          <w:szCs w:val="27"/>
        </w:rPr>
        <w:t xml:space="preserve"> </w:t>
      </w:r>
    </w:p>
    <w:p>
      <w:pPr>
        <w:widowControl w:val="0"/>
        <w:spacing w:before="0" w:after="0"/>
        <w:ind w:firstLine="740"/>
        <w:jc w:val="both"/>
        <w:rPr>
          <w:sz w:val="28"/>
          <w:szCs w:val="28"/>
        </w:rPr>
      </w:pPr>
      <w:r>
        <w:rPr>
          <w:rFonts w:ascii="Times New Roman" w:eastAsia="Times New Roman" w:hAnsi="Times New Roman" w:cs="Times New Roman"/>
          <w:sz w:val="28"/>
          <w:szCs w:val="28"/>
        </w:rPr>
        <w:t xml:space="preserve">В соответствии с поручением начальника ФГКУ «УВО ВНГ России по </w:t>
      </w:r>
      <w:r>
        <w:rPr>
          <w:rStyle w:val="cat-Addressgrp-1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(далее — ФГКУ УВО) полковника полиции </w:t>
      </w:r>
      <w:r>
        <w:rPr>
          <w:rStyle w:val="cat-FIOgrp-34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отделом вневедомственной охраны по городскому </w:t>
      </w:r>
      <w:r>
        <w:rPr>
          <w:rStyle w:val="cat-Addressgrp-6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филиала ФГКУ «УВО ВНГ России по </w:t>
      </w:r>
      <w:r>
        <w:rPr>
          <w:rStyle w:val="cat-Addressgrp-1rplc-1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(далее — ОВО) проведен анализ состояния антитеррористической защищенности объектов здравоохранения, расположенных в зоне ответственности ОВО.</w:t>
      </w:r>
    </w:p>
    <w:p>
      <w:pPr>
        <w:widowControl w:val="0"/>
        <w:spacing w:before="0" w:after="0"/>
        <w:ind w:firstLine="740"/>
        <w:jc w:val="both"/>
        <w:rPr>
          <w:sz w:val="28"/>
          <w:szCs w:val="28"/>
        </w:rPr>
      </w:pPr>
      <w:r>
        <w:rPr>
          <w:rFonts w:ascii="Times New Roman" w:eastAsia="Times New Roman" w:hAnsi="Times New Roman" w:cs="Times New Roman"/>
          <w:sz w:val="28"/>
          <w:szCs w:val="28"/>
        </w:rPr>
        <w:t xml:space="preserve">В ходе проведенного анализа установлено, что за период с </w:t>
      </w:r>
      <w:r>
        <w:rPr>
          <w:rStyle w:val="cat-Dategrp-17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18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обращения от </w:t>
      </w:r>
      <w:r>
        <w:rPr>
          <w:rStyle w:val="cat-OrganizationNamegrp-42rplc-2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 выделении сотрудника </w:t>
      </w:r>
      <w:r>
        <w:rPr>
          <w:rFonts w:ascii="Times New Roman" w:eastAsia="Times New Roman" w:hAnsi="Times New Roman" w:cs="Times New Roman"/>
          <w:sz w:val="28"/>
          <w:szCs w:val="28"/>
        </w:rPr>
        <w:t>Росгвардии</w:t>
      </w:r>
      <w:r>
        <w:rPr>
          <w:rFonts w:ascii="Times New Roman" w:eastAsia="Times New Roman" w:hAnsi="Times New Roman" w:cs="Times New Roman"/>
          <w:sz w:val="28"/>
          <w:szCs w:val="28"/>
        </w:rPr>
        <w:t xml:space="preserve"> для участия в обследовании и категорировании объекта здравоохранения (</w:t>
      </w:r>
      <w:r>
        <w:rPr>
          <w:rStyle w:val="cat-Addressgrp-7rplc-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здание 18</w:t>
      </w:r>
      <w:r>
        <w:rPr>
          <w:rFonts w:ascii="Times New Roman" w:eastAsia="Times New Roman" w:hAnsi="Times New Roman" w:cs="Times New Roman"/>
          <w:sz w:val="28"/>
          <w:szCs w:val="28"/>
        </w:rPr>
        <w:t xml:space="preserve"> Б</w:t>
      </w:r>
      <w:r>
        <w:rPr>
          <w:rFonts w:ascii="Times New Roman" w:eastAsia="Times New Roman" w:hAnsi="Times New Roman" w:cs="Times New Roman"/>
          <w:sz w:val="28"/>
          <w:szCs w:val="28"/>
        </w:rPr>
        <w:t xml:space="preserve"> (помещение № 4-№14), а также о рассмотрении и согласовании паспорта безопасности в ОВО не поступали.</w:t>
      </w:r>
    </w:p>
    <w:p>
      <w:pPr>
        <w:widowControl w:val="0"/>
        <w:spacing w:before="0" w:after="0"/>
        <w:ind w:firstLine="740"/>
        <w:jc w:val="both"/>
        <w:rPr>
          <w:sz w:val="28"/>
          <w:szCs w:val="28"/>
        </w:rPr>
      </w:pPr>
      <w:r>
        <w:rPr>
          <w:rFonts w:ascii="Times New Roman" w:eastAsia="Times New Roman" w:hAnsi="Times New Roman" w:cs="Times New Roman"/>
          <w:sz w:val="28"/>
          <w:szCs w:val="28"/>
        </w:rPr>
        <w:t>В соответствии с п. 2 Требований под объектами (территориями) понимаются комплексы технологически и технически связанных между собой зданий (строений, сооружений) и систем, отдельных зданий (строений и сооружений), части зданий (строений и сооружений), имеющие отдельные входы (выходы), правообладателями которых являются Министерство здравоохранения Российской Федерации, Федеральное медико-биологическое агентство и его территориальные органы, Федеральная служба по надзору в сфере здравоохранения и ее территориальные</w:t>
      </w:r>
      <w:r>
        <w:rPr>
          <w:rFonts w:ascii="Times New Roman" w:eastAsia="Times New Roman" w:hAnsi="Times New Roman" w:cs="Times New Roman"/>
          <w:sz w:val="28"/>
          <w:szCs w:val="28"/>
        </w:rPr>
        <w:t xml:space="preserve"> органы. </w:t>
      </w:r>
      <w:r>
        <w:rPr>
          <w:rFonts w:ascii="Times New Roman" w:eastAsia="Times New Roman" w:hAnsi="Times New Roman" w:cs="Times New Roman"/>
          <w:sz w:val="28"/>
          <w:szCs w:val="28"/>
        </w:rPr>
        <w:t xml:space="preserve">Федеральный фонд обязательного медицинского страхования, территориальные фонды обязательного медицинского </w:t>
      </w:r>
      <w:r>
        <w:rPr>
          <w:rFonts w:ascii="Times New Roman" w:eastAsia="Times New Roman" w:hAnsi="Times New Roman" w:cs="Times New Roman"/>
          <w:sz w:val="28"/>
          <w:szCs w:val="28"/>
        </w:rPr>
        <w:t>страхования, подведомственные Министерству здравоохранения Российской Федерации организации, подведомственные Федеральному медико-биологическому агентству организации, подведомственные Федеральной службе по надзору в сфере здравоохранения организации, органы исполнительной власти субъектов Российской Федерации и органы местного самоуправления, осуществляющие полномочия в сфере охраны здоровья, организации, находящиеся в ведении органов исполнительной власти субъектов Российской Федерации и органов местного самоуправления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осуществляющих полномочия в сфере охраны здоровья, и иные организации, осуществляющие медицинскую и </w:t>
      </w:r>
      <w:r>
        <w:rPr>
          <w:rFonts w:ascii="Times New Roman" w:eastAsia="Times New Roman" w:hAnsi="Times New Roman" w:cs="Times New Roman"/>
          <w:sz w:val="28"/>
          <w:szCs w:val="28"/>
        </w:rPr>
        <w:t>фармацевтическую деятельность</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(далее - органы (организации), являющиеся правообладателями объектов (территорий).</w:t>
      </w:r>
    </w:p>
    <w:p>
      <w:pPr>
        <w:widowControl w:val="0"/>
        <w:spacing w:before="0" w:after="0"/>
        <w:ind w:firstLine="740"/>
        <w:jc w:val="both"/>
        <w:rPr>
          <w:sz w:val="28"/>
          <w:szCs w:val="28"/>
        </w:rPr>
      </w:pPr>
      <w:r>
        <w:rPr>
          <w:rFonts w:ascii="Times New Roman" w:eastAsia="Times New Roman" w:hAnsi="Times New Roman" w:cs="Times New Roman"/>
          <w:sz w:val="28"/>
          <w:szCs w:val="28"/>
        </w:rPr>
        <w:t>В соответствии с п. 8 Требований 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проводится их категорирование.</w:t>
      </w:r>
    </w:p>
    <w:p>
      <w:pPr>
        <w:widowControl w:val="0"/>
        <w:spacing w:before="0" w:after="0"/>
        <w:ind w:firstLine="740"/>
        <w:jc w:val="both"/>
        <w:rPr>
          <w:sz w:val="28"/>
          <w:szCs w:val="28"/>
        </w:rPr>
      </w:pPr>
      <w:r>
        <w:rPr>
          <w:rFonts w:ascii="Times New Roman" w:eastAsia="Times New Roman" w:hAnsi="Times New Roman" w:cs="Times New Roman"/>
          <w:sz w:val="28"/>
          <w:szCs w:val="28"/>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pPr>
        <w:widowControl w:val="0"/>
        <w:spacing w:before="0" w:after="0"/>
        <w:ind w:firstLine="740"/>
        <w:jc w:val="both"/>
        <w:rPr>
          <w:sz w:val="28"/>
          <w:szCs w:val="28"/>
        </w:rPr>
      </w:pPr>
      <w:r>
        <w:rPr>
          <w:rFonts w:ascii="Times New Roman" w:eastAsia="Times New Roman" w:hAnsi="Times New Roman" w:cs="Times New Roman"/>
          <w:sz w:val="28"/>
          <w:szCs w:val="28"/>
        </w:rPr>
        <w:t>Согласно п. 7 Требований для проведения категорирования объекта (территории) решением руководителя органа (организации), являющегося правообладателем объекта (территории), назначается комиссия по обследованию и категорированию объекта (территории) (далее — комиссия).</w:t>
      </w:r>
    </w:p>
    <w:p>
      <w:pPr>
        <w:widowControl w:val="0"/>
        <w:spacing w:before="0" w:after="0"/>
        <w:ind w:firstLine="740"/>
        <w:jc w:val="both"/>
        <w:rPr>
          <w:sz w:val="28"/>
          <w:szCs w:val="28"/>
        </w:rPr>
      </w:pPr>
      <w:r>
        <w:rPr>
          <w:rFonts w:ascii="Times New Roman" w:eastAsia="Times New Roman" w:hAnsi="Times New Roman" w:cs="Times New Roman"/>
          <w:sz w:val="28"/>
          <w:szCs w:val="28"/>
        </w:rPr>
        <w:t>В соответствии с п. 8 Требований 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w:t>
      </w:r>
      <w:r>
        <w:rPr>
          <w:rFonts w:ascii="Times New Roman" w:eastAsia="Times New Roman" w:hAnsi="Times New Roman" w:cs="Times New Roman"/>
          <w:sz w:val="28"/>
          <w:szCs w:val="28"/>
        </w:rPr>
        <w:t xml:space="preserve"> бедствий по месту нахождения объекта (территории) (по согласованию). К работе комиссии могут привлекаться эксперты из числа работников специализированных орган</w:t>
      </w:r>
      <w:r>
        <w:rPr>
          <w:rFonts w:ascii="Times New Roman" w:eastAsia="Times New Roman" w:hAnsi="Times New Roman" w:cs="Times New Roman"/>
          <w:sz w:val="28"/>
          <w:szCs w:val="28"/>
        </w:rPr>
        <w:t xml:space="preserve">изаций в области проектирования, </w:t>
      </w:r>
      <w:r>
        <w:rPr>
          <w:rFonts w:ascii="Times New Roman" w:eastAsia="Times New Roman" w:hAnsi="Times New Roman" w:cs="Times New Roman"/>
          <w:sz w:val="28"/>
          <w:szCs w:val="28"/>
        </w:rPr>
        <w:t xml:space="preserve">строительства и эксплуатации технологических систем, </w:t>
      </w:r>
      <w:r>
        <w:rPr>
          <w:rFonts w:ascii="Times New Roman" w:eastAsia="Times New Roman" w:hAnsi="Times New Roman" w:cs="Times New Roman"/>
          <w:sz w:val="28"/>
          <w:szCs w:val="28"/>
        </w:rPr>
        <w:t>специали</w:t>
      </w:r>
      <w:r>
        <w:rPr>
          <w:rFonts w:ascii="Times New Roman" w:eastAsia="Times New Roman" w:hAnsi="Times New Roman" w:cs="Times New Roman"/>
          <w:sz w:val="28"/>
          <w:szCs w:val="28"/>
        </w:rPr>
        <w:t xml:space="preserve">зированных </w:t>
      </w:r>
      <w:r>
        <w:rPr>
          <w:rFonts w:ascii="Times New Roman" w:eastAsia="Times New Roman" w:hAnsi="Times New Roman" w:cs="Times New Roman"/>
          <w:sz w:val="28"/>
          <w:szCs w:val="28"/>
        </w:rPr>
        <w:t xml:space="preserve">организаций, имеющих право осуществлять экспертизу безопасности </w:t>
      </w:r>
      <w:r>
        <w:rPr>
          <w:rFonts w:ascii="Times New Roman" w:eastAsia="Times New Roman" w:hAnsi="Times New Roman" w:cs="Times New Roman"/>
          <w:sz w:val="28"/>
          <w:szCs w:val="28"/>
        </w:rPr>
        <w:t>объектов</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 xml:space="preserve">(территорий). Комиссию возглавляет должностное лицо, осуществляющее </w:t>
      </w:r>
      <w:r>
        <w:rPr>
          <w:rFonts w:ascii="Times New Roman" w:eastAsia="Times New Roman" w:hAnsi="Times New Roman" w:cs="Times New Roman"/>
          <w:sz w:val="28"/>
          <w:szCs w:val="28"/>
        </w:rPr>
        <w:t xml:space="preserve">непосредственное </w:t>
      </w:r>
      <w:r>
        <w:rPr>
          <w:rFonts w:ascii="Times New Roman" w:eastAsia="Times New Roman" w:hAnsi="Times New Roman" w:cs="Times New Roman"/>
          <w:sz w:val="28"/>
          <w:szCs w:val="28"/>
        </w:rPr>
        <w:t>руководство деятельностью работников на объекте (территории).</w:t>
      </w:r>
    </w:p>
    <w:p>
      <w:pPr>
        <w:widowControl w:val="0"/>
        <w:spacing w:before="0" w:after="0"/>
        <w:ind w:firstLine="740"/>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9 Требований 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60 рабочих дней.</w:t>
      </w:r>
    </w:p>
    <w:p>
      <w:pPr>
        <w:widowControl w:val="0"/>
        <w:spacing w:before="0" w:after="0"/>
        <w:ind w:firstLine="740"/>
        <w:jc w:val="both"/>
        <w:rPr>
          <w:sz w:val="28"/>
          <w:szCs w:val="28"/>
        </w:rPr>
      </w:pPr>
      <w:r>
        <w:rPr>
          <w:rFonts w:ascii="Times New Roman" w:eastAsia="Times New Roman" w:hAnsi="Times New Roman" w:cs="Times New Roman"/>
          <w:sz w:val="28"/>
          <w:szCs w:val="28"/>
        </w:rPr>
        <w:t xml:space="preserve">В соответствии с п. 13 Требований результаты работы комиссии </w:t>
      </w:r>
      <w:r>
        <w:rPr>
          <w:rFonts w:ascii="Times New Roman" w:eastAsia="Times New Roman" w:hAnsi="Times New Roman" w:cs="Times New Roman"/>
          <w:sz w:val="28"/>
          <w:szCs w:val="28"/>
        </w:rPr>
        <w:t>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Акт обследования и категорирования объекта (территории) составляется в 2 экземплярах и является неотъемлемой частью паспорт безопасности объекта (территории).</w:t>
      </w:r>
    </w:p>
    <w:p>
      <w:pPr>
        <w:widowControl w:val="0"/>
        <w:spacing w:before="0" w:after="0"/>
        <w:ind w:firstLine="740"/>
        <w:jc w:val="both"/>
        <w:rPr>
          <w:sz w:val="28"/>
          <w:szCs w:val="28"/>
        </w:rPr>
      </w:pPr>
      <w:r>
        <w:rPr>
          <w:rFonts w:ascii="Times New Roman" w:eastAsia="Times New Roman" w:hAnsi="Times New Roman" w:cs="Times New Roman"/>
          <w:sz w:val="28"/>
          <w:szCs w:val="28"/>
        </w:rPr>
        <w:t>Согласно п. 32 Требований паспорт безопасности объекта (территории) разрабатывается должностным лицом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или уполномоченным им должностным лицом, руководителем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и утверждается руководителем органа (организации), являющегося</w:t>
      </w:r>
      <w:r>
        <w:rPr>
          <w:rFonts w:ascii="Times New Roman" w:eastAsia="Times New Roman" w:hAnsi="Times New Roman" w:cs="Times New Roman"/>
          <w:sz w:val="28"/>
          <w:szCs w:val="28"/>
        </w:rPr>
        <w:t xml:space="preserve"> правообладателем объекта (территории), или уполномоченным им лицом. Паспорт безопасности объекта (территории) направляется на согласование с сопроводительным письмом.</w:t>
      </w:r>
    </w:p>
    <w:p>
      <w:pPr>
        <w:widowControl w:val="0"/>
        <w:spacing w:before="0" w:after="0"/>
        <w:ind w:firstLine="740"/>
        <w:jc w:val="both"/>
        <w:rPr>
          <w:sz w:val="28"/>
          <w:szCs w:val="28"/>
        </w:rPr>
      </w:pPr>
      <w:r>
        <w:rPr>
          <w:rFonts w:ascii="Times New Roman" w:eastAsia="Times New Roman" w:hAnsi="Times New Roman" w:cs="Times New Roman"/>
          <w:sz w:val="28"/>
          <w:szCs w:val="28"/>
        </w:rPr>
        <w:t>Согласно п. 33 Требований согласование паспорта безопасности объекта (территории) осуществляется в течение 30 дней со дня его разработки.</w:t>
      </w:r>
    </w:p>
    <w:p>
      <w:pPr>
        <w:widowControl w:val="0"/>
        <w:spacing w:before="0" w:after="0"/>
        <w:ind w:firstLine="740"/>
        <w:jc w:val="both"/>
        <w:rPr>
          <w:sz w:val="28"/>
          <w:szCs w:val="28"/>
        </w:rPr>
      </w:pPr>
      <w:r>
        <w:rPr>
          <w:rFonts w:ascii="Times New Roman" w:eastAsia="Times New Roman" w:hAnsi="Times New Roman" w:cs="Times New Roman"/>
          <w:sz w:val="28"/>
          <w:szCs w:val="28"/>
        </w:rPr>
        <w:t xml:space="preserve">В соответствии с резолюцией начальника ФГКУ УВО полковника полиции </w:t>
      </w:r>
      <w:r>
        <w:rPr>
          <w:rStyle w:val="cat-FIOgrp-34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рапорте начальника ОВО майора полиции </w:t>
      </w:r>
      <w:r>
        <w:rPr>
          <w:rStyle w:val="cat-FIOgrp-35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19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комиссией ФГКУ УВО проведен анализ входящих обращений о выделении сотрудника </w:t>
      </w:r>
      <w:r>
        <w:rPr>
          <w:rFonts w:ascii="Times New Roman" w:eastAsia="Times New Roman" w:hAnsi="Times New Roman" w:cs="Times New Roman"/>
          <w:sz w:val="28"/>
          <w:szCs w:val="28"/>
        </w:rPr>
        <w:t>Росгвардии</w:t>
      </w:r>
      <w:r>
        <w:rPr>
          <w:rFonts w:ascii="Times New Roman" w:eastAsia="Times New Roman" w:hAnsi="Times New Roman" w:cs="Times New Roman"/>
          <w:sz w:val="28"/>
          <w:szCs w:val="28"/>
        </w:rPr>
        <w:t xml:space="preserve"> для участия в обследовании и категорировании объекта здравоохранения </w:t>
      </w:r>
      <w:r>
        <w:rPr>
          <w:rStyle w:val="cat-OrganizationNamegrp-42rplc-2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расположенная по адресу: </w:t>
      </w:r>
      <w:r>
        <w:rPr>
          <w:rStyle w:val="cat-Addressgrp-7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здание 18</w:t>
      </w:r>
      <w:r>
        <w:rPr>
          <w:rFonts w:ascii="Times New Roman" w:eastAsia="Times New Roman" w:hAnsi="Times New Roman" w:cs="Times New Roman"/>
          <w:sz w:val="28"/>
          <w:szCs w:val="28"/>
        </w:rPr>
        <w:t xml:space="preserve"> Б</w:t>
      </w:r>
      <w:r>
        <w:rPr>
          <w:rFonts w:ascii="Times New Roman" w:eastAsia="Times New Roman" w:hAnsi="Times New Roman" w:cs="Times New Roman"/>
          <w:sz w:val="28"/>
          <w:szCs w:val="28"/>
        </w:rPr>
        <w:t xml:space="preserve"> (помещение № 4-№14), поступивших в </w:t>
      </w:r>
      <w:r>
        <w:rPr>
          <w:rFonts w:ascii="Times New Roman" w:eastAsia="Times New Roman" w:hAnsi="Times New Roman" w:cs="Times New Roman"/>
          <w:sz w:val="28"/>
          <w:szCs w:val="28"/>
        </w:rPr>
        <w:t>ГДиР</w:t>
      </w:r>
      <w:r>
        <w:rPr>
          <w:rFonts w:ascii="Times New Roman" w:eastAsia="Times New Roman" w:hAnsi="Times New Roman" w:cs="Times New Roman"/>
          <w:sz w:val="28"/>
          <w:szCs w:val="28"/>
        </w:rPr>
        <w:t xml:space="preserve"> ФГКУ УВО. </w:t>
      </w:r>
    </w:p>
    <w:p>
      <w:pPr>
        <w:widowControl w:val="0"/>
        <w:spacing w:before="0" w:after="0"/>
        <w:ind w:firstLine="740"/>
        <w:jc w:val="both"/>
        <w:rPr>
          <w:sz w:val="28"/>
          <w:szCs w:val="28"/>
        </w:rPr>
      </w:pPr>
      <w:r>
        <w:rPr>
          <w:rFonts w:ascii="Times New Roman" w:eastAsia="Times New Roman" w:hAnsi="Times New Roman" w:cs="Times New Roman"/>
          <w:sz w:val="28"/>
          <w:szCs w:val="28"/>
        </w:rPr>
        <w:t xml:space="preserve">Комиссией установлено, что за период с </w:t>
      </w:r>
      <w:r>
        <w:rPr>
          <w:rStyle w:val="cat-Dategrp-17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18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обращения от </w:t>
      </w:r>
      <w:r>
        <w:rPr>
          <w:rStyle w:val="cat-OrganizationNamegrp-42rplc-3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 выделении сотрудника </w:t>
      </w:r>
      <w:r>
        <w:rPr>
          <w:rFonts w:ascii="Times New Roman" w:eastAsia="Times New Roman" w:hAnsi="Times New Roman" w:cs="Times New Roman"/>
          <w:sz w:val="28"/>
          <w:szCs w:val="28"/>
        </w:rPr>
        <w:t>Росгвардии</w:t>
      </w:r>
      <w:r>
        <w:rPr>
          <w:rFonts w:ascii="Times New Roman" w:eastAsia="Times New Roman" w:hAnsi="Times New Roman" w:cs="Times New Roman"/>
          <w:sz w:val="28"/>
          <w:szCs w:val="28"/>
        </w:rPr>
        <w:t xml:space="preserve"> для участия в обследовании и категорировании объекта здравоохранения (</w:t>
      </w:r>
      <w:r>
        <w:rPr>
          <w:rStyle w:val="cat-Addressgrp-7rplc-3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здание 18</w:t>
      </w:r>
      <w:r>
        <w:rPr>
          <w:rFonts w:ascii="Times New Roman" w:eastAsia="Times New Roman" w:hAnsi="Times New Roman" w:cs="Times New Roman"/>
          <w:sz w:val="28"/>
          <w:szCs w:val="28"/>
        </w:rPr>
        <w:t xml:space="preserve"> Б</w:t>
      </w:r>
      <w:r>
        <w:rPr>
          <w:rFonts w:ascii="Times New Roman" w:eastAsia="Times New Roman" w:hAnsi="Times New Roman" w:cs="Times New Roman"/>
          <w:sz w:val="28"/>
          <w:szCs w:val="28"/>
        </w:rPr>
        <w:t xml:space="preserve"> (помещение № 4- №14)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 также о рассмотрении и согласовании паспорта безопасности в ФГКУ УВО и ОВО не поступали.</w:t>
      </w:r>
    </w:p>
    <w:p>
      <w:pPr>
        <w:widowControl w:val="0"/>
        <w:spacing w:before="0" w:after="0"/>
        <w:ind w:firstLine="740"/>
        <w:jc w:val="both"/>
        <w:rPr>
          <w:sz w:val="28"/>
          <w:szCs w:val="28"/>
        </w:rPr>
      </w:pPr>
      <w:r>
        <w:rPr>
          <w:rFonts w:ascii="Times New Roman" w:eastAsia="Times New Roman" w:hAnsi="Times New Roman" w:cs="Times New Roman"/>
          <w:sz w:val="28"/>
          <w:szCs w:val="28"/>
        </w:rPr>
        <w:t xml:space="preserve">Также, по состоянию на </w:t>
      </w:r>
      <w:r>
        <w:rPr>
          <w:rStyle w:val="cat-Dategrp-20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обращения от </w:t>
      </w:r>
      <w:r>
        <w:rPr>
          <w:rStyle w:val="cat-OrganizationNamegrp-42rplc-3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 выделении сотрудника </w:t>
      </w:r>
      <w:r>
        <w:rPr>
          <w:rFonts w:ascii="Times New Roman" w:eastAsia="Times New Roman" w:hAnsi="Times New Roman" w:cs="Times New Roman"/>
          <w:sz w:val="28"/>
          <w:szCs w:val="28"/>
        </w:rPr>
        <w:t>Росгвардии</w:t>
      </w:r>
      <w:r>
        <w:rPr>
          <w:rFonts w:ascii="Times New Roman" w:eastAsia="Times New Roman" w:hAnsi="Times New Roman" w:cs="Times New Roman"/>
          <w:sz w:val="28"/>
          <w:szCs w:val="28"/>
        </w:rPr>
        <w:t xml:space="preserve"> для участия в обследовании и категорировании объекта здравоохранения (</w:t>
      </w:r>
      <w:r>
        <w:rPr>
          <w:rStyle w:val="cat-Addressgrp-7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здание 18</w:t>
      </w:r>
      <w:r>
        <w:rPr>
          <w:rFonts w:ascii="Times New Roman" w:eastAsia="Times New Roman" w:hAnsi="Times New Roman" w:cs="Times New Roman"/>
          <w:sz w:val="28"/>
          <w:szCs w:val="28"/>
        </w:rPr>
        <w:t xml:space="preserve"> Б</w:t>
      </w:r>
      <w:r>
        <w:rPr>
          <w:rFonts w:ascii="Times New Roman" w:eastAsia="Times New Roman" w:hAnsi="Times New Roman" w:cs="Times New Roman"/>
          <w:sz w:val="28"/>
          <w:szCs w:val="28"/>
        </w:rPr>
        <w:t xml:space="preserve"> (помещение № 4-№14), а также о рассмотрении и согласовании паспорта безопасности в ФГКУ УВО и ОВО не поступали.</w:t>
      </w:r>
    </w:p>
    <w:p>
      <w:pPr>
        <w:spacing w:before="0" w:after="0"/>
        <w:ind w:firstLine="851"/>
        <w:jc w:val="both"/>
        <w:rPr>
          <w:sz w:val="27"/>
          <w:szCs w:val="27"/>
        </w:rPr>
      </w:pPr>
      <w:r>
        <w:rPr>
          <w:rFonts w:ascii="Times New Roman" w:eastAsia="Times New Roman" w:hAnsi="Times New Roman" w:cs="Times New Roman"/>
          <w:sz w:val="27"/>
          <w:szCs w:val="27"/>
        </w:rPr>
        <w:t xml:space="preserve">В </w:t>
      </w:r>
      <w:r>
        <w:rPr>
          <w:rFonts w:ascii="Times New Roman" w:eastAsia="Times New Roman" w:hAnsi="Times New Roman" w:cs="Times New Roman"/>
          <w:sz w:val="27"/>
          <w:szCs w:val="27"/>
        </w:rPr>
        <w:t>судебном</w:t>
      </w:r>
      <w:r>
        <w:rPr>
          <w:rFonts w:ascii="Times New Roman" w:eastAsia="Times New Roman" w:hAnsi="Times New Roman" w:cs="Times New Roman"/>
          <w:sz w:val="27"/>
          <w:szCs w:val="27"/>
        </w:rPr>
        <w:t xml:space="preserve"> заседани</w:t>
      </w:r>
      <w:r>
        <w:rPr>
          <w:rFonts w:ascii="Times New Roman" w:eastAsia="Times New Roman" w:hAnsi="Times New Roman" w:cs="Times New Roman"/>
          <w:sz w:val="27"/>
          <w:szCs w:val="27"/>
        </w:rPr>
        <w:t xml:space="preserve">е законный представитель юридического лица не явился, извещен надлежаще, о причинах неявки не сообщил, </w:t>
      </w:r>
      <w:r>
        <w:rPr>
          <w:rFonts w:ascii="Times New Roman" w:eastAsia="Times New Roman" w:hAnsi="Times New Roman" w:cs="Times New Roman"/>
          <w:sz w:val="27"/>
          <w:szCs w:val="27"/>
        </w:rPr>
        <w:t xml:space="preserve">направил в суд пояснения, в которых указали, что на сегодняшний день выполняет мероприятия по исполнению требований Постановления Правительства РФ № 8 от </w:t>
      </w:r>
      <w:r>
        <w:rPr>
          <w:rStyle w:val="cat-Dategrp-21rplc-36"/>
          <w:rFonts w:ascii="Times New Roman" w:eastAsia="Times New Roman" w:hAnsi="Times New Roman" w:cs="Times New Roman"/>
          <w:sz w:val="27"/>
          <w:szCs w:val="27"/>
        </w:rPr>
        <w:t>дата</w:t>
      </w:r>
      <w:r>
        <w:rPr>
          <w:rFonts w:ascii="Times New Roman" w:eastAsia="Times New Roman" w:hAnsi="Times New Roman" w:cs="Times New Roman"/>
          <w:sz w:val="27"/>
          <w:szCs w:val="27"/>
        </w:rPr>
        <w:t xml:space="preserve">. При этом просят </w:t>
      </w:r>
      <w:r>
        <w:rPr>
          <w:rFonts w:ascii="Times New Roman" w:eastAsia="Times New Roman" w:hAnsi="Times New Roman" w:cs="Times New Roman"/>
          <w:sz w:val="27"/>
          <w:szCs w:val="27"/>
        </w:rPr>
        <w:t>заменить штраф на предупреждение</w:t>
      </w:r>
      <w:r>
        <w:rPr>
          <w:rFonts w:ascii="Times New Roman" w:eastAsia="Times New Roman" w:hAnsi="Times New Roman" w:cs="Times New Roman"/>
          <w:sz w:val="27"/>
          <w:szCs w:val="27"/>
        </w:rPr>
        <w:t>, поскольку даже минимальная сумма штрафа приведет к нарушению деятельности социально значимого объекта - аптеки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p>
    <w:p>
      <w:pPr>
        <w:spacing w:before="0" w:after="0"/>
        <w:ind w:firstLine="851"/>
        <w:jc w:val="both"/>
        <w:rPr>
          <w:sz w:val="27"/>
          <w:szCs w:val="27"/>
        </w:rPr>
      </w:pPr>
      <w:r>
        <w:rPr>
          <w:rFonts w:ascii="Times New Roman" w:eastAsia="Times New Roman" w:hAnsi="Times New Roman" w:cs="Times New Roman"/>
          <w:sz w:val="27"/>
          <w:szCs w:val="27"/>
        </w:rPr>
        <w:t xml:space="preserve">Учитывая надлежащее извещение </w:t>
      </w:r>
      <w:r>
        <w:rPr>
          <w:rFonts w:ascii="Times New Roman" w:eastAsia="Times New Roman" w:hAnsi="Times New Roman" w:cs="Times New Roman"/>
          <w:sz w:val="27"/>
          <w:szCs w:val="27"/>
        </w:rPr>
        <w:t xml:space="preserve">законного представителя </w:t>
      </w:r>
      <w:r>
        <w:rPr>
          <w:rFonts w:ascii="Times New Roman" w:eastAsia="Times New Roman" w:hAnsi="Times New Roman" w:cs="Times New Roman"/>
          <w:sz w:val="27"/>
          <w:szCs w:val="27"/>
        </w:rPr>
        <w:t xml:space="preserve">лица, в отношении которого ведется производство по делу об административном правонарушении, считаю возможным рассмотреть дело в </w:t>
      </w:r>
      <w:r>
        <w:rPr>
          <w:rFonts w:ascii="Times New Roman" w:eastAsia="Times New Roman" w:hAnsi="Times New Roman" w:cs="Times New Roman"/>
          <w:sz w:val="27"/>
          <w:szCs w:val="27"/>
        </w:rPr>
        <w:t xml:space="preserve">его </w:t>
      </w:r>
      <w:r>
        <w:rPr>
          <w:rFonts w:ascii="Times New Roman" w:eastAsia="Times New Roman" w:hAnsi="Times New Roman" w:cs="Times New Roman"/>
          <w:sz w:val="27"/>
          <w:szCs w:val="27"/>
        </w:rPr>
        <w:t>отсутствие</w:t>
      </w:r>
      <w:r>
        <w:rPr>
          <w:rFonts w:ascii="Times New Roman" w:eastAsia="Times New Roman" w:hAnsi="Times New Roman" w:cs="Times New Roman"/>
          <w:sz w:val="27"/>
          <w:szCs w:val="27"/>
        </w:rPr>
        <w:t>.</w:t>
      </w:r>
    </w:p>
    <w:p>
      <w:pPr>
        <w:spacing w:before="0" w:after="0"/>
        <w:ind w:firstLine="851"/>
        <w:jc w:val="both"/>
        <w:rPr>
          <w:sz w:val="27"/>
          <w:szCs w:val="27"/>
        </w:rPr>
      </w:pPr>
      <w:r>
        <w:rPr>
          <w:rFonts w:ascii="Times New Roman" w:eastAsia="Times New Roman" w:hAnsi="Times New Roman" w:cs="Times New Roman"/>
          <w:sz w:val="27"/>
          <w:szCs w:val="27"/>
        </w:rPr>
        <w:t>В соответствии с частью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851"/>
        <w:jc w:val="both"/>
        <w:rPr>
          <w:sz w:val="27"/>
          <w:szCs w:val="27"/>
        </w:rPr>
      </w:pPr>
      <w:r>
        <w:rPr>
          <w:rFonts w:ascii="Times New Roman" w:eastAsia="Times New Roman" w:hAnsi="Times New Roman" w:cs="Times New Roman"/>
          <w:sz w:val="27"/>
          <w:szCs w:val="27"/>
        </w:rPr>
        <w:t xml:space="preserve">Нарушение требований к антитеррористической защищенности объектов (территорий) либо воспрепятствование деятельности </w:t>
      </w:r>
      <w:r>
        <w:rPr>
          <w:rFonts w:ascii="Times New Roman" w:eastAsia="Times New Roman" w:hAnsi="Times New Roman" w:cs="Times New Roman"/>
          <w:sz w:val="27"/>
          <w:szCs w:val="27"/>
        </w:rPr>
        <w:t>лица</w:t>
      </w:r>
      <w:r>
        <w:rPr>
          <w:rFonts w:ascii="Times New Roman" w:eastAsia="Times New Roman" w:hAnsi="Times New Roman" w:cs="Times New Roman"/>
          <w:sz w:val="27"/>
          <w:szCs w:val="27"/>
        </w:rPr>
        <w:t xml:space="preserve">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частью 2 настоящей статьи, статьями 11.15.1 и 20.30 Кодекса Российской Федерации об административных правонарушениях, если эти действия не содержат признаков уголовно наказуемого деяния, </w:t>
      </w:r>
      <w:r>
        <w:rPr>
          <w:rFonts w:ascii="Times New Roman" w:eastAsia="Times New Roman" w:hAnsi="Times New Roman" w:cs="Times New Roman"/>
          <w:sz w:val="27"/>
          <w:szCs w:val="27"/>
        </w:rPr>
        <w:t xml:space="preserve">образуют объективную сторону состава правонарушения, предусмотренного </w:t>
      </w:r>
      <w:r>
        <w:rPr>
          <w:rFonts w:ascii="Times New Roman" w:eastAsia="Times New Roman" w:hAnsi="Times New Roman" w:cs="Times New Roman"/>
          <w:sz w:val="27"/>
          <w:szCs w:val="27"/>
        </w:rPr>
        <w:t xml:space="preserve">частью 1 статьи 20.35 </w:t>
      </w:r>
      <w:r>
        <w:rPr>
          <w:rFonts w:ascii="Times New Roman" w:eastAsia="Times New Roman" w:hAnsi="Times New Roman" w:cs="Times New Roman"/>
          <w:sz w:val="27"/>
          <w:szCs w:val="27"/>
        </w:rPr>
        <w:t>Кодекса Российской Федерации об административных правонарушениях</w:t>
      </w:r>
      <w:r>
        <w:rPr>
          <w:rFonts w:ascii="Times New Roman" w:eastAsia="Times New Roman" w:hAnsi="Times New Roman" w:cs="Times New Roman"/>
          <w:sz w:val="27"/>
          <w:szCs w:val="27"/>
        </w:rPr>
        <w:t xml:space="preserve">, и влекут </w:t>
      </w:r>
      <w:r>
        <w:rPr>
          <w:rFonts w:ascii="Times New Roman" w:eastAsia="Times New Roman" w:hAnsi="Times New Roman" w:cs="Times New Roman"/>
          <w:sz w:val="27"/>
          <w:szCs w:val="27"/>
        </w:rPr>
        <w:t xml:space="preserve">наложение административного штрафа на граждан в размере от трех тысяч до </w:t>
      </w:r>
      <w:r>
        <w:rPr>
          <w:rStyle w:val="cat-SumInWordsgrp-37rplc-37"/>
          <w:rFonts w:ascii="Times New Roman" w:eastAsia="Times New Roman" w:hAnsi="Times New Roman" w:cs="Times New Roman"/>
          <w:sz w:val="27"/>
          <w:szCs w:val="27"/>
        </w:rPr>
        <w:t>сумма прописью</w:t>
      </w:r>
      <w:r>
        <w:rPr>
          <w:rFonts w:ascii="Times New Roman" w:eastAsia="Times New Roman" w:hAnsi="Times New Roman" w:cs="Times New Roman"/>
          <w:sz w:val="27"/>
          <w:szCs w:val="27"/>
        </w:rPr>
        <w:t xml:space="preserve">; на должностных лиц - от тридцати тысяч до </w:t>
      </w:r>
      <w:r>
        <w:rPr>
          <w:rStyle w:val="cat-SumInWordsgrp-38rplc-38"/>
          <w:rFonts w:ascii="Times New Roman" w:eastAsia="Times New Roman" w:hAnsi="Times New Roman" w:cs="Times New Roman"/>
          <w:sz w:val="27"/>
          <w:szCs w:val="27"/>
        </w:rPr>
        <w:t>сумма прописью</w:t>
      </w:r>
      <w:r>
        <w:rPr>
          <w:rFonts w:ascii="Times New Roman" w:eastAsia="Times New Roman" w:hAnsi="Times New Roman" w:cs="Times New Roman"/>
          <w:sz w:val="27"/>
          <w:szCs w:val="27"/>
        </w:rPr>
        <w:t xml:space="preserve"> или дисквалификацию на срок от шести месяцев до трех лет; на юридических лиц - от ста тысяч до </w:t>
      </w:r>
      <w:r>
        <w:rPr>
          <w:rStyle w:val="cat-SumInWordsgrp-39rplc-39"/>
          <w:rFonts w:ascii="Times New Roman" w:eastAsia="Times New Roman" w:hAnsi="Times New Roman" w:cs="Times New Roman"/>
          <w:sz w:val="27"/>
          <w:szCs w:val="27"/>
        </w:rPr>
        <w:t>сумма прописью</w:t>
      </w:r>
      <w:r>
        <w:rPr>
          <w:rFonts w:ascii="Times New Roman" w:eastAsia="Times New Roman" w:hAnsi="Times New Roman" w:cs="Times New Roman"/>
          <w:sz w:val="27"/>
          <w:szCs w:val="27"/>
        </w:rPr>
        <w:t>.</w:t>
      </w:r>
    </w:p>
    <w:p>
      <w:pPr>
        <w:spacing w:before="0" w:after="0"/>
        <w:ind w:firstLine="851"/>
        <w:jc w:val="both"/>
        <w:rPr>
          <w:sz w:val="27"/>
          <w:szCs w:val="27"/>
        </w:rPr>
      </w:pPr>
      <w:r>
        <w:rPr>
          <w:rFonts w:ascii="Times New Roman" w:eastAsia="Times New Roman" w:hAnsi="Times New Roman" w:cs="Times New Roman"/>
          <w:sz w:val="27"/>
          <w:szCs w:val="27"/>
        </w:rPr>
        <w:t xml:space="preserve">Согласно статье 2 Федерального закона от </w:t>
      </w:r>
      <w:r>
        <w:rPr>
          <w:rStyle w:val="cat-Dategrp-22rplc-40"/>
          <w:rFonts w:ascii="Times New Roman" w:eastAsia="Times New Roman" w:hAnsi="Times New Roman" w:cs="Times New Roman"/>
          <w:sz w:val="27"/>
          <w:szCs w:val="27"/>
        </w:rPr>
        <w:t>дата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35-ФЗ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О противодействии терроризму</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противодействие терроризму в Российской Федерации основывается на принципах приоритета мер предупреждения терроризма, минимизации и (или) ликвидации последствий его проявлений.</w:t>
      </w:r>
    </w:p>
    <w:p>
      <w:pPr>
        <w:spacing w:before="0" w:after="0"/>
        <w:ind w:firstLine="851"/>
        <w:jc w:val="both"/>
        <w:rPr>
          <w:sz w:val="27"/>
          <w:szCs w:val="27"/>
        </w:rPr>
      </w:pPr>
      <w:r>
        <w:rPr>
          <w:rFonts w:ascii="Times New Roman" w:eastAsia="Times New Roman" w:hAnsi="Times New Roman" w:cs="Times New Roman"/>
          <w:sz w:val="27"/>
          <w:szCs w:val="27"/>
        </w:rPr>
        <w:t>В соответствии с частью 2 статьи 5 названного Федерального закона Правительство Российской Федерации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pPr>
        <w:spacing w:before="0" w:after="0"/>
        <w:ind w:firstLine="851"/>
        <w:jc w:val="both"/>
        <w:rPr>
          <w:sz w:val="27"/>
          <w:szCs w:val="27"/>
        </w:rPr>
      </w:pPr>
      <w:r>
        <w:rPr>
          <w:rFonts w:ascii="Times New Roman" w:eastAsia="Times New Roman" w:hAnsi="Times New Roman" w:cs="Times New Roman"/>
          <w:sz w:val="27"/>
          <w:szCs w:val="27"/>
        </w:rPr>
        <w:t xml:space="preserve">Постановлением </w:t>
      </w:r>
      <w:r>
        <w:rPr>
          <w:rFonts w:ascii="Times New Roman" w:eastAsia="Times New Roman" w:hAnsi="Times New Roman" w:cs="Times New Roman"/>
          <w:sz w:val="27"/>
          <w:szCs w:val="27"/>
        </w:rPr>
        <w:t xml:space="preserve">Правительства Российской Федерации от </w:t>
      </w:r>
      <w:r>
        <w:rPr>
          <w:rStyle w:val="cat-Dategrp-23rplc-41"/>
          <w:rFonts w:ascii="Times New Roman" w:eastAsia="Times New Roman" w:hAnsi="Times New Roman" w:cs="Times New Roman"/>
          <w:sz w:val="27"/>
          <w:szCs w:val="27"/>
        </w:rPr>
        <w:t>дата</w:t>
      </w:r>
      <w:r>
        <w:rPr>
          <w:rFonts w:ascii="Times New Roman" w:eastAsia="Times New Roman" w:hAnsi="Times New Roman" w:cs="Times New Roman"/>
          <w:sz w:val="27"/>
          <w:szCs w:val="27"/>
        </w:rPr>
        <w:t xml:space="preserve"> №1273 </w:t>
      </w:r>
      <w:r>
        <w:rPr>
          <w:rFonts w:ascii="Times New Roman" w:eastAsia="Times New Roman" w:hAnsi="Times New Roman" w:cs="Times New Roman"/>
          <w:sz w:val="27"/>
          <w:szCs w:val="27"/>
        </w:rPr>
        <w:t>утвержден</w:t>
      </w:r>
      <w:r>
        <w:rPr>
          <w:rFonts w:ascii="Times New Roman" w:eastAsia="Times New Roman" w:hAnsi="Times New Roman" w:cs="Times New Roman"/>
          <w:sz w:val="27"/>
          <w:szCs w:val="27"/>
        </w:rPr>
        <w:t>ы</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Требований к антитеррористической защищенности торговых объектов (территорий) и формы паспорта безопасности торгового объекта (территории)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(далее также Требования)</w:t>
      </w:r>
      <w:r>
        <w:rPr>
          <w:rFonts w:ascii="Times New Roman" w:eastAsia="Times New Roman" w:hAnsi="Times New Roman" w:cs="Times New Roman"/>
          <w:sz w:val="27"/>
          <w:szCs w:val="27"/>
        </w:rPr>
        <w:t>.</w:t>
      </w:r>
    </w:p>
    <w:p>
      <w:pPr>
        <w:spacing w:before="0" w:after="0"/>
        <w:ind w:firstLine="851"/>
        <w:jc w:val="both"/>
        <w:rPr>
          <w:sz w:val="27"/>
          <w:szCs w:val="27"/>
        </w:rPr>
      </w:pPr>
      <w:r>
        <w:rPr>
          <w:rFonts w:ascii="Times New Roman" w:eastAsia="Times New Roman" w:hAnsi="Times New Roman" w:cs="Times New Roman"/>
          <w:sz w:val="27"/>
          <w:szCs w:val="27"/>
        </w:rPr>
        <w:t xml:space="preserve">В соответствии с пунктом </w:t>
      </w:r>
      <w:r>
        <w:rPr>
          <w:rFonts w:ascii="Times New Roman" w:eastAsia="Times New Roman" w:hAnsi="Times New Roman" w:cs="Times New Roman"/>
          <w:sz w:val="27"/>
          <w:szCs w:val="27"/>
        </w:rPr>
        <w:t>25 Требований а</w:t>
      </w:r>
      <w:r>
        <w:rPr>
          <w:rFonts w:ascii="Times New Roman" w:eastAsia="Times New Roman" w:hAnsi="Times New Roman" w:cs="Times New Roman"/>
          <w:sz w:val="27"/>
          <w:szCs w:val="27"/>
        </w:rPr>
        <w:t>ктуализация паспорта безопасности торгового объекта (территории) осуществляется в порядке, предусмотренном для его разработки, в следующих случаях:</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 изменение основного предназначения торгового объекта (территории);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б) изменение общей площади и границ торгового объекта (территории);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изменение сил и средств, привлекаемых для обеспечения антитеррористической защищенности торгового объекта (территории).</w:t>
      </w:r>
    </w:p>
    <w:p>
      <w:pPr>
        <w:spacing w:before="0" w:after="0"/>
        <w:ind w:firstLine="851"/>
        <w:jc w:val="both"/>
        <w:rPr>
          <w:sz w:val="27"/>
          <w:szCs w:val="27"/>
        </w:rPr>
      </w:pPr>
      <w:r>
        <w:rPr>
          <w:rFonts w:ascii="Times New Roman" w:eastAsia="Times New Roman" w:hAnsi="Times New Roman" w:cs="Times New Roman"/>
          <w:sz w:val="27"/>
          <w:szCs w:val="27"/>
        </w:rPr>
        <w:t>Согласно</w:t>
      </w:r>
      <w:r>
        <w:rPr>
          <w:rFonts w:ascii="Calibri" w:eastAsia="Calibri" w:hAnsi="Calibri" w:cs="Calibri"/>
          <w:sz w:val="22"/>
          <w:szCs w:val="22"/>
        </w:rPr>
        <w:t xml:space="preserve"> </w:t>
      </w:r>
      <w:r>
        <w:rPr>
          <w:rFonts w:ascii="Times New Roman" w:eastAsia="Times New Roman" w:hAnsi="Times New Roman" w:cs="Times New Roman"/>
          <w:sz w:val="27"/>
          <w:szCs w:val="27"/>
        </w:rPr>
        <w:t>подпункт</w:t>
      </w:r>
      <w:r>
        <w:rPr>
          <w:rFonts w:ascii="Times New Roman" w:eastAsia="Times New Roman" w:hAnsi="Times New Roman" w:cs="Times New Roman"/>
          <w:sz w:val="27"/>
          <w:szCs w:val="27"/>
        </w:rPr>
        <w:t>у</w:t>
      </w:r>
      <w:r>
        <w:rPr>
          <w:rFonts w:ascii="Times New Roman" w:eastAsia="Times New Roman" w:hAnsi="Times New Roman" w:cs="Times New Roman"/>
          <w:sz w:val="27"/>
          <w:szCs w:val="27"/>
        </w:rPr>
        <w:t xml:space="preserve"> «д» пункта 27 Требований</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Антитеррористическая защищенность торгового объекта (территории) независимо от его категории обеспечивается путем</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контроля за</w:t>
      </w:r>
      <w:r>
        <w:rPr>
          <w:rFonts w:ascii="Times New Roman" w:eastAsia="Times New Roman" w:hAnsi="Times New Roman" w:cs="Times New Roman"/>
          <w:sz w:val="27"/>
          <w:szCs w:val="27"/>
        </w:rPr>
        <w:t xml:space="preserve"> соблюдением требований к обеспечению антитеррористической защищенности торгового объекта (территории)</w:t>
      </w:r>
      <w:r>
        <w:rPr>
          <w:rFonts w:ascii="Times New Roman" w:eastAsia="Times New Roman" w:hAnsi="Times New Roman" w:cs="Times New Roman"/>
          <w:sz w:val="27"/>
          <w:szCs w:val="27"/>
        </w:rPr>
        <w:t>.</w:t>
      </w:r>
    </w:p>
    <w:p>
      <w:pPr>
        <w:spacing w:before="0" w:after="0"/>
        <w:ind w:firstLine="851"/>
        <w:jc w:val="both"/>
        <w:rPr>
          <w:sz w:val="27"/>
          <w:szCs w:val="27"/>
        </w:rPr>
      </w:pPr>
      <w:r>
        <w:rPr>
          <w:rFonts w:ascii="Times New Roman" w:eastAsia="Times New Roman" w:hAnsi="Times New Roman" w:cs="Times New Roman"/>
          <w:sz w:val="27"/>
          <w:szCs w:val="27"/>
        </w:rPr>
        <w:t xml:space="preserve">В силу подпункта «а», «в» пункта 28 Требований </w:t>
      </w:r>
      <w:r>
        <w:rPr>
          <w:rFonts w:ascii="Times New Roman" w:eastAsia="Times New Roman" w:hAnsi="Times New Roman" w:cs="Times New Roman"/>
          <w:sz w:val="27"/>
          <w:szCs w:val="27"/>
        </w:rPr>
        <w:t>Организационные мероприятия по обеспечению антитеррористической защищенности торгового объекта (территории) включают в себя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разработку организационно-распорядительных документов по организации охраны, пропускного и </w:t>
      </w:r>
      <w:r>
        <w:rPr>
          <w:rFonts w:ascii="Times New Roman" w:eastAsia="Times New Roman" w:hAnsi="Times New Roman" w:cs="Times New Roman"/>
          <w:sz w:val="27"/>
          <w:szCs w:val="27"/>
        </w:rPr>
        <w:t>внутриобъектового</w:t>
      </w:r>
      <w:r>
        <w:rPr>
          <w:rFonts w:ascii="Times New Roman" w:eastAsia="Times New Roman" w:hAnsi="Times New Roman" w:cs="Times New Roman"/>
          <w:sz w:val="27"/>
          <w:szCs w:val="27"/>
        </w:rPr>
        <w:t xml:space="preserve"> режимов на торговом объекте (территории)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проведение учений и (или) тренировок с работниками торгового объекта (территории) по подготовке к действиям при угрозе совершения и при совершении террористического акта на торговом объекте (территории)</w:t>
      </w:r>
      <w:r>
        <w:rPr>
          <w:rFonts w:ascii="Times New Roman" w:eastAsia="Times New Roman" w:hAnsi="Times New Roman" w:cs="Times New Roman"/>
          <w:sz w:val="27"/>
          <w:szCs w:val="27"/>
        </w:rPr>
        <w:t>.</w:t>
      </w:r>
    </w:p>
    <w:p>
      <w:pPr>
        <w:spacing w:before="0" w:after="0"/>
        <w:ind w:firstLine="851"/>
        <w:jc w:val="both"/>
        <w:rPr>
          <w:sz w:val="27"/>
          <w:szCs w:val="27"/>
        </w:rPr>
      </w:pPr>
      <w:r>
        <w:rPr>
          <w:rFonts w:ascii="Times New Roman" w:eastAsia="Times New Roman" w:hAnsi="Times New Roman" w:cs="Times New Roman"/>
          <w:sz w:val="27"/>
          <w:szCs w:val="27"/>
        </w:rPr>
        <w:t>Пунктом 32 Требований установлено, что</w:t>
      </w:r>
      <w:r>
        <w:rPr>
          <w:rFonts w:ascii="Calibri" w:eastAsia="Calibri" w:hAnsi="Calibri" w:cs="Calibri"/>
          <w:sz w:val="22"/>
          <w:szCs w:val="22"/>
        </w:rPr>
        <w:t xml:space="preserve"> </w:t>
      </w:r>
      <w:r>
        <w:rPr>
          <w:rFonts w:ascii="Times New Roman" w:eastAsia="Times New Roman" w:hAnsi="Times New Roman" w:cs="Times New Roman"/>
          <w:sz w:val="27"/>
          <w:szCs w:val="27"/>
        </w:rPr>
        <w:t>с</w:t>
      </w:r>
      <w:r>
        <w:rPr>
          <w:rFonts w:ascii="Times New Roman" w:eastAsia="Times New Roman" w:hAnsi="Times New Roman" w:cs="Times New Roman"/>
          <w:sz w:val="27"/>
          <w:szCs w:val="27"/>
        </w:rPr>
        <w:t>истема оповещения на торговом объекте (территории) должна обеспечивать оперативное информирование людей об угрозе совершения или о совершении на торговом объекте (территории) террористического акта.</w:t>
      </w:r>
    </w:p>
    <w:p>
      <w:pPr>
        <w:widowControl w:val="0"/>
        <w:spacing w:before="0" w:after="0"/>
        <w:ind w:firstLine="740"/>
        <w:jc w:val="both"/>
        <w:rPr>
          <w:sz w:val="28"/>
          <w:szCs w:val="28"/>
        </w:rPr>
      </w:pPr>
      <w:r>
        <w:rPr>
          <w:rFonts w:ascii="Times New Roman" w:eastAsia="Times New Roman" w:hAnsi="Times New Roman" w:cs="Times New Roman"/>
          <w:sz w:val="27"/>
          <w:szCs w:val="27"/>
        </w:rPr>
        <w:t xml:space="preserve">В судебном заседании установлено, что </w:t>
      </w:r>
      <w:r>
        <w:rPr>
          <w:rStyle w:val="cat-OrganizationNamegrp-44rplc-4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как юридическое лицо зарегистрировано </w:t>
      </w:r>
      <w:r>
        <w:rPr>
          <w:rFonts w:ascii="Times New Roman" w:eastAsia="Times New Roman" w:hAnsi="Times New Roman" w:cs="Times New Roman"/>
          <w:sz w:val="28"/>
          <w:szCs w:val="28"/>
        </w:rPr>
        <w:t>ИФНС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России</w:t>
      </w:r>
      <w:r>
        <w:rPr>
          <w:rFonts w:ascii="Times New Roman" w:eastAsia="Times New Roman" w:hAnsi="Times New Roman" w:cs="Times New Roman"/>
          <w:sz w:val="28"/>
          <w:szCs w:val="28"/>
        </w:rPr>
        <w:t xml:space="preserve"> но </w:t>
      </w:r>
      <w:r>
        <w:rPr>
          <w:rStyle w:val="cat-Addressgrp-8rplc-4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Dategrp-24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что подтверждается </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запис</w:t>
      </w:r>
      <w:r>
        <w:rPr>
          <w:rFonts w:ascii="Times New Roman" w:eastAsia="Times New Roman" w:hAnsi="Times New Roman" w:cs="Times New Roman"/>
          <w:sz w:val="28"/>
          <w:szCs w:val="28"/>
        </w:rPr>
        <w:t>кой</w:t>
      </w:r>
      <w:r>
        <w:rPr>
          <w:rFonts w:ascii="Times New Roman" w:eastAsia="Times New Roman" w:hAnsi="Times New Roman" w:cs="Times New Roman"/>
          <w:sz w:val="28"/>
          <w:szCs w:val="28"/>
        </w:rPr>
        <w:t xml:space="preserve"> ЕГРЮЛ.</w:t>
      </w:r>
    </w:p>
    <w:p>
      <w:pPr>
        <w:widowControl w:val="0"/>
        <w:spacing w:before="0" w:after="0"/>
        <w:ind w:firstLine="740"/>
        <w:jc w:val="both"/>
        <w:rPr>
          <w:sz w:val="28"/>
          <w:szCs w:val="28"/>
        </w:rPr>
      </w:pPr>
      <w:r>
        <w:rPr>
          <w:rStyle w:val="cat-Dategrp-25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Министерством здравоохранения </w:t>
      </w:r>
      <w:r>
        <w:rPr>
          <w:rStyle w:val="cat-Addressgrp-1rplc-4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OrganizationNamegrp-44rplc-4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выдана лицензия на право розничной торговли лекарственными препаратами по адресу: </w:t>
      </w:r>
      <w:r>
        <w:rPr>
          <w:rStyle w:val="cat-Addressgrp-9rplc-4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пгг</w:t>
      </w:r>
      <w:r>
        <w:rPr>
          <w:rFonts w:ascii="Times New Roman" w:eastAsia="Times New Roman" w:hAnsi="Times New Roman" w:cs="Times New Roman"/>
          <w:sz w:val="28"/>
          <w:szCs w:val="28"/>
        </w:rPr>
        <w:t xml:space="preserve">. Нижнегорский, </w:t>
      </w:r>
      <w:r>
        <w:rPr>
          <w:rStyle w:val="cat-Addressgrp-10rplc-4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(помещение №4-№ 14).</w:t>
      </w:r>
    </w:p>
    <w:p>
      <w:pPr>
        <w:widowControl w:val="0"/>
        <w:spacing w:before="0" w:after="0"/>
        <w:ind w:firstLine="740"/>
        <w:jc w:val="both"/>
        <w:rPr>
          <w:sz w:val="28"/>
          <w:szCs w:val="28"/>
        </w:rPr>
      </w:pPr>
      <w:r>
        <w:rPr>
          <w:rFonts w:ascii="Times New Roman" w:eastAsia="Times New Roman" w:hAnsi="Times New Roman" w:cs="Times New Roman"/>
          <w:sz w:val="28"/>
          <w:szCs w:val="28"/>
        </w:rPr>
        <w:t>Указанное помещение находится в пользован</w:t>
      </w:r>
      <w:r>
        <w:rPr>
          <w:rFonts w:ascii="Times New Roman" w:eastAsia="Times New Roman" w:hAnsi="Times New Roman" w:cs="Times New Roman"/>
          <w:sz w:val="28"/>
          <w:szCs w:val="28"/>
        </w:rPr>
        <w:t xml:space="preserve">ии </w:t>
      </w:r>
      <w:r>
        <w:rPr>
          <w:rStyle w:val="cat-OrganizationNamegrp-44rplc-5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на основании договора аренды от </w:t>
      </w:r>
      <w:r>
        <w:rPr>
          <w:rStyle w:val="cat-Dategrp-26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widowControl w:val="0"/>
        <w:spacing w:before="0" w:after="0"/>
        <w:ind w:firstLine="740"/>
        <w:jc w:val="both"/>
        <w:rPr>
          <w:sz w:val="28"/>
          <w:szCs w:val="28"/>
        </w:rPr>
      </w:pPr>
      <w:r>
        <w:rPr>
          <w:rFonts w:ascii="Times New Roman" w:eastAsia="Times New Roman" w:hAnsi="Times New Roman" w:cs="Times New Roman"/>
          <w:sz w:val="28"/>
          <w:szCs w:val="28"/>
        </w:rPr>
        <w:t xml:space="preserve">В соответствии с поручением начальника ФГКУ «УВО ВНГ России по </w:t>
      </w:r>
      <w:r>
        <w:rPr>
          <w:rStyle w:val="cat-Addressgrp-1rplc-5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34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ОВО проведен анализ состояния антитеррористической защищенности объектов здравоохранения, расположенных в зоне ответственности ОВО.</w:t>
      </w:r>
    </w:p>
    <w:p>
      <w:pPr>
        <w:widowControl w:val="0"/>
        <w:spacing w:before="0" w:after="0"/>
        <w:ind w:firstLine="740"/>
        <w:jc w:val="both"/>
        <w:rPr>
          <w:sz w:val="28"/>
          <w:szCs w:val="28"/>
        </w:rPr>
      </w:pPr>
      <w:r>
        <w:rPr>
          <w:rFonts w:ascii="Times New Roman" w:eastAsia="Times New Roman" w:hAnsi="Times New Roman" w:cs="Times New Roman"/>
          <w:sz w:val="28"/>
          <w:szCs w:val="28"/>
        </w:rPr>
        <w:t xml:space="preserve">В ходе проведенного анализа установлено, что за период с </w:t>
      </w:r>
      <w:r>
        <w:rPr>
          <w:rStyle w:val="cat-Dategrp-17rplc-5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18rplc-5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обращения от </w:t>
      </w:r>
      <w:r>
        <w:rPr>
          <w:rStyle w:val="cat-OrganizationNamegrp-42rplc-5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 выделении сотрудника </w:t>
      </w:r>
      <w:r>
        <w:rPr>
          <w:rFonts w:ascii="Times New Roman" w:eastAsia="Times New Roman" w:hAnsi="Times New Roman" w:cs="Times New Roman"/>
          <w:sz w:val="28"/>
          <w:szCs w:val="28"/>
        </w:rPr>
        <w:t>Росгвардии</w:t>
      </w:r>
      <w:r>
        <w:rPr>
          <w:rFonts w:ascii="Times New Roman" w:eastAsia="Times New Roman" w:hAnsi="Times New Roman" w:cs="Times New Roman"/>
          <w:sz w:val="28"/>
          <w:szCs w:val="28"/>
        </w:rPr>
        <w:t xml:space="preserve"> для участия в обследовании и категорировании объекта здравоохранения (</w:t>
      </w:r>
      <w:r>
        <w:rPr>
          <w:rStyle w:val="cat-Addressgrp-7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здание 18</w:t>
      </w:r>
      <w:r>
        <w:rPr>
          <w:rFonts w:ascii="Times New Roman" w:eastAsia="Times New Roman" w:hAnsi="Times New Roman" w:cs="Times New Roman"/>
          <w:sz w:val="28"/>
          <w:szCs w:val="28"/>
        </w:rPr>
        <w:t xml:space="preserve"> Б</w:t>
      </w:r>
      <w:r>
        <w:rPr>
          <w:rFonts w:ascii="Times New Roman" w:eastAsia="Times New Roman" w:hAnsi="Times New Roman" w:cs="Times New Roman"/>
          <w:sz w:val="28"/>
          <w:szCs w:val="28"/>
        </w:rPr>
        <w:t xml:space="preserve"> (помещение № 4-№14), а также о рассмотрении и согласовании паспорта безопасности в ОВО не поступали.</w:t>
      </w:r>
    </w:p>
    <w:p>
      <w:pPr>
        <w:widowControl w:val="0"/>
        <w:spacing w:before="0" w:after="0"/>
        <w:ind w:firstLine="740"/>
        <w:jc w:val="both"/>
        <w:rPr>
          <w:sz w:val="28"/>
          <w:szCs w:val="28"/>
        </w:rPr>
      </w:pPr>
      <w:r>
        <w:rPr>
          <w:rFonts w:ascii="Times New Roman" w:eastAsia="Times New Roman" w:hAnsi="Times New Roman" w:cs="Times New Roman"/>
          <w:sz w:val="28"/>
          <w:szCs w:val="28"/>
        </w:rPr>
        <w:t>В соответствии с п. 2 Требований под объектами (территориями) понимаются комплексы технологически и технически связанных между собой зданий (строений, сооружений) и систем, отдельных зданий (строений и сооружений), части зданий (строений и сооружений), имеющие отдельные входы (выходы), правообладателями которых являются Министерство здравоохранения Российской Федерации, Федеральное медико-биологическое агентство и его территориальные органы, Федеральная служба по надзору в сфере здравоохранения и ее территориальные</w:t>
      </w:r>
      <w:r>
        <w:rPr>
          <w:rFonts w:ascii="Times New Roman" w:eastAsia="Times New Roman" w:hAnsi="Times New Roman" w:cs="Times New Roman"/>
          <w:sz w:val="28"/>
          <w:szCs w:val="28"/>
        </w:rPr>
        <w:t xml:space="preserve"> органы. </w:t>
      </w:r>
      <w:r>
        <w:rPr>
          <w:rFonts w:ascii="Times New Roman" w:eastAsia="Times New Roman" w:hAnsi="Times New Roman" w:cs="Times New Roman"/>
          <w:sz w:val="28"/>
          <w:szCs w:val="28"/>
        </w:rPr>
        <w:t xml:space="preserve">Федеральный фонд обязательного медицинского страхования, территориальные фонды обязательного медицинского страхования, подведомственные Министерству здравоохранения Российской Федерации организации, подведомственные Федеральному медико-биологическому агентству организации, подведомственные Федеральной службе по надзору в сфере здравоохранения организации, органы исполнительной власти субъектов Российской Федерации и органы местного самоуправления, </w:t>
      </w:r>
      <w:r>
        <w:rPr>
          <w:rFonts w:ascii="Times New Roman" w:eastAsia="Times New Roman" w:hAnsi="Times New Roman" w:cs="Times New Roman"/>
          <w:sz w:val="28"/>
          <w:szCs w:val="28"/>
        </w:rPr>
        <w:t>осуществляющие полномочия в сфере охраны здоровья, организации, находящиеся в ведении органов исполнительной власти субъектов Российской Федерации и органов местного самоуправления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осуществляющих полномочия в сфере охраны здоровья, и иные организации, осуществляющие медицинскую и </w:t>
      </w:r>
      <w:r>
        <w:rPr>
          <w:rFonts w:ascii="Times New Roman" w:eastAsia="Times New Roman" w:hAnsi="Times New Roman" w:cs="Times New Roman"/>
          <w:sz w:val="28"/>
          <w:szCs w:val="28"/>
        </w:rPr>
        <w:t>фармацевтическую деятельность</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(далее - органы (организации), являющиеся правообладателями объектов (территорий).</w:t>
      </w:r>
    </w:p>
    <w:p>
      <w:pPr>
        <w:widowControl w:val="0"/>
        <w:spacing w:before="0" w:after="0"/>
        <w:ind w:firstLine="740"/>
        <w:jc w:val="both"/>
        <w:rPr>
          <w:sz w:val="28"/>
          <w:szCs w:val="28"/>
        </w:rPr>
      </w:pPr>
      <w:r>
        <w:rPr>
          <w:rFonts w:ascii="Times New Roman" w:eastAsia="Times New Roman" w:hAnsi="Times New Roman" w:cs="Times New Roman"/>
          <w:sz w:val="28"/>
          <w:szCs w:val="28"/>
        </w:rPr>
        <w:t>В соответствии с п. 8 Требований 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проводится их категорирование.</w:t>
      </w:r>
    </w:p>
    <w:p>
      <w:pPr>
        <w:widowControl w:val="0"/>
        <w:spacing w:before="0" w:after="0"/>
        <w:ind w:firstLine="740"/>
        <w:jc w:val="both"/>
        <w:rPr>
          <w:sz w:val="28"/>
          <w:szCs w:val="28"/>
        </w:rPr>
      </w:pPr>
      <w:r>
        <w:rPr>
          <w:rFonts w:ascii="Times New Roman" w:eastAsia="Times New Roman" w:hAnsi="Times New Roman" w:cs="Times New Roman"/>
          <w:sz w:val="28"/>
          <w:szCs w:val="28"/>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pPr>
        <w:widowControl w:val="0"/>
        <w:spacing w:before="0" w:after="0"/>
        <w:ind w:firstLine="740"/>
        <w:jc w:val="both"/>
        <w:rPr>
          <w:sz w:val="28"/>
          <w:szCs w:val="28"/>
        </w:rPr>
      </w:pPr>
      <w:r>
        <w:rPr>
          <w:rFonts w:ascii="Times New Roman" w:eastAsia="Times New Roman" w:hAnsi="Times New Roman" w:cs="Times New Roman"/>
          <w:sz w:val="28"/>
          <w:szCs w:val="28"/>
        </w:rPr>
        <w:t>Согласно п. 7 Требований для проведения категорирования объекта (территории) решением руководителя органа (организации), являющегося правообладателем объекта (территории), назначается комиссия по обследованию и категорированию объекта (территории) (далее — комиссия).</w:t>
      </w:r>
    </w:p>
    <w:p>
      <w:pPr>
        <w:widowControl w:val="0"/>
        <w:spacing w:before="0" w:after="0"/>
        <w:ind w:firstLine="740"/>
        <w:jc w:val="both"/>
        <w:rPr>
          <w:sz w:val="28"/>
          <w:szCs w:val="28"/>
        </w:rPr>
      </w:pPr>
      <w:r>
        <w:rPr>
          <w:rFonts w:ascii="Times New Roman" w:eastAsia="Times New Roman" w:hAnsi="Times New Roman" w:cs="Times New Roman"/>
          <w:sz w:val="28"/>
          <w:szCs w:val="28"/>
        </w:rPr>
        <w:t>В соответствии с п. 8 Требований 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w:t>
      </w:r>
      <w:r>
        <w:rPr>
          <w:rFonts w:ascii="Times New Roman" w:eastAsia="Times New Roman" w:hAnsi="Times New Roman" w:cs="Times New Roman"/>
          <w:sz w:val="28"/>
          <w:szCs w:val="28"/>
        </w:rPr>
        <w:t xml:space="preserve"> бедствий по месту нахождения объекта (территории) (по согласованию). К работе комиссии могут привлекаться эксперты из числа работников специализированных орган</w:t>
      </w:r>
      <w:r>
        <w:rPr>
          <w:rFonts w:ascii="Times New Roman" w:eastAsia="Times New Roman" w:hAnsi="Times New Roman" w:cs="Times New Roman"/>
          <w:sz w:val="28"/>
          <w:szCs w:val="28"/>
        </w:rPr>
        <w:t xml:space="preserve">изаций в области проектирования, </w:t>
      </w:r>
      <w:r>
        <w:rPr>
          <w:rFonts w:ascii="Times New Roman" w:eastAsia="Times New Roman" w:hAnsi="Times New Roman" w:cs="Times New Roman"/>
          <w:sz w:val="28"/>
          <w:szCs w:val="28"/>
        </w:rPr>
        <w:t>строительства и эксплуатации технологических систем, специали</w:t>
      </w:r>
      <w:r>
        <w:rPr>
          <w:rFonts w:ascii="Times New Roman" w:eastAsia="Times New Roman" w:hAnsi="Times New Roman" w:cs="Times New Roman"/>
          <w:sz w:val="28"/>
          <w:szCs w:val="28"/>
        </w:rPr>
        <w:t xml:space="preserve">зированных </w:t>
      </w:r>
      <w:r>
        <w:rPr>
          <w:rFonts w:ascii="Times New Roman" w:eastAsia="Times New Roman" w:hAnsi="Times New Roman" w:cs="Times New Roman"/>
          <w:sz w:val="28"/>
          <w:szCs w:val="28"/>
        </w:rPr>
        <w:t xml:space="preserve">организаций, имеющих право осуществлять экспертизу безопасности </w:t>
      </w:r>
      <w:r>
        <w:rPr>
          <w:rFonts w:ascii="Times New Roman" w:eastAsia="Times New Roman" w:hAnsi="Times New Roman" w:cs="Times New Roman"/>
          <w:sz w:val="28"/>
          <w:szCs w:val="28"/>
        </w:rPr>
        <w:t>объектов</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 xml:space="preserve">(территорий). Комиссию возглавляет должностное лицо, осуществляющее </w:t>
      </w:r>
      <w:r>
        <w:rPr>
          <w:rFonts w:ascii="Times New Roman" w:eastAsia="Times New Roman" w:hAnsi="Times New Roman" w:cs="Times New Roman"/>
          <w:sz w:val="28"/>
          <w:szCs w:val="28"/>
        </w:rPr>
        <w:t xml:space="preserve">непосредственное </w:t>
      </w:r>
      <w:r>
        <w:rPr>
          <w:rFonts w:ascii="Times New Roman" w:eastAsia="Times New Roman" w:hAnsi="Times New Roman" w:cs="Times New Roman"/>
          <w:sz w:val="28"/>
          <w:szCs w:val="28"/>
        </w:rPr>
        <w:t>руководство деятельностью работников на объекте (территории).</w:t>
      </w:r>
    </w:p>
    <w:p>
      <w:pPr>
        <w:widowControl w:val="0"/>
        <w:spacing w:before="0" w:after="0"/>
        <w:ind w:firstLine="740"/>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9 Требований 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60 рабочих дней.</w:t>
      </w:r>
    </w:p>
    <w:p>
      <w:pPr>
        <w:widowControl w:val="0"/>
        <w:spacing w:before="0" w:after="0"/>
        <w:ind w:firstLine="740"/>
        <w:jc w:val="both"/>
        <w:rPr>
          <w:sz w:val="28"/>
          <w:szCs w:val="28"/>
        </w:rPr>
      </w:pPr>
      <w:r>
        <w:rPr>
          <w:rFonts w:ascii="Times New Roman" w:eastAsia="Times New Roman" w:hAnsi="Times New Roman" w:cs="Times New Roman"/>
          <w:sz w:val="28"/>
          <w:szCs w:val="28"/>
        </w:rPr>
        <w:t>В соответствии с п. 13 Требований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Акт обследования и категорирования объекта (территории) составляется в 2 экземплярах и является неотъемлемой частью паспорт безопасности объекта (территории).</w:t>
      </w:r>
    </w:p>
    <w:p>
      <w:pPr>
        <w:widowControl w:val="0"/>
        <w:spacing w:before="0" w:after="0"/>
        <w:ind w:firstLine="740"/>
        <w:jc w:val="both"/>
        <w:rPr>
          <w:sz w:val="28"/>
          <w:szCs w:val="28"/>
        </w:rPr>
      </w:pPr>
      <w:r>
        <w:rPr>
          <w:rFonts w:ascii="Times New Roman" w:eastAsia="Times New Roman" w:hAnsi="Times New Roman" w:cs="Times New Roman"/>
          <w:sz w:val="28"/>
          <w:szCs w:val="28"/>
        </w:rPr>
        <w:t>Согласно п. 32 Требований паспорт безопасности объекта (территории) разрабатывается должностным лицом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или уполномоченным им должностным лицом, руководителем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и утверждается руководителем органа (организации), являющегося</w:t>
      </w:r>
      <w:r>
        <w:rPr>
          <w:rFonts w:ascii="Times New Roman" w:eastAsia="Times New Roman" w:hAnsi="Times New Roman" w:cs="Times New Roman"/>
          <w:sz w:val="28"/>
          <w:szCs w:val="28"/>
        </w:rPr>
        <w:t xml:space="preserve"> правообладателем объекта (территории), или уполномоченным им лицом. Паспорт безопасности объекта (территории) направляется на согласование с сопроводительным письмом.</w:t>
      </w:r>
    </w:p>
    <w:p>
      <w:pPr>
        <w:widowControl w:val="0"/>
        <w:spacing w:before="0" w:after="0"/>
        <w:ind w:firstLine="740"/>
        <w:jc w:val="both"/>
        <w:rPr>
          <w:sz w:val="28"/>
          <w:szCs w:val="28"/>
        </w:rPr>
      </w:pPr>
      <w:r>
        <w:rPr>
          <w:rFonts w:ascii="Times New Roman" w:eastAsia="Times New Roman" w:hAnsi="Times New Roman" w:cs="Times New Roman"/>
          <w:sz w:val="28"/>
          <w:szCs w:val="28"/>
        </w:rPr>
        <w:t>Согласно п. 33 Требований согласование паспорта безопасности объекта (территории) осуществляется в течение 30 дней со дня его разработки.</w:t>
      </w:r>
    </w:p>
    <w:p>
      <w:pPr>
        <w:widowControl w:val="0"/>
        <w:spacing w:before="0" w:after="0"/>
        <w:ind w:firstLine="740"/>
        <w:jc w:val="both"/>
        <w:rPr>
          <w:sz w:val="28"/>
          <w:szCs w:val="28"/>
        </w:rPr>
      </w:pPr>
      <w:r>
        <w:rPr>
          <w:rFonts w:ascii="Times New Roman" w:eastAsia="Times New Roman" w:hAnsi="Times New Roman" w:cs="Times New Roman"/>
          <w:sz w:val="28"/>
          <w:szCs w:val="28"/>
        </w:rPr>
        <w:t xml:space="preserve">В соответствии с резолюцией начальника ФГКУ УВО полковника полиции </w:t>
      </w:r>
      <w:r>
        <w:rPr>
          <w:rStyle w:val="cat-FIOgrp-34rplc-5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рапорте начальника ОВО майора полиции </w:t>
      </w:r>
      <w:r>
        <w:rPr>
          <w:rStyle w:val="cat-FIOgrp-35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19rplc-6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комиссией ФГКУ УВО проведен анализ входящих обращений о выделении сотрудника </w:t>
      </w:r>
      <w:r>
        <w:rPr>
          <w:rFonts w:ascii="Times New Roman" w:eastAsia="Times New Roman" w:hAnsi="Times New Roman" w:cs="Times New Roman"/>
          <w:sz w:val="28"/>
          <w:szCs w:val="28"/>
        </w:rPr>
        <w:t>Росгвардии</w:t>
      </w:r>
      <w:r>
        <w:rPr>
          <w:rFonts w:ascii="Times New Roman" w:eastAsia="Times New Roman" w:hAnsi="Times New Roman" w:cs="Times New Roman"/>
          <w:sz w:val="28"/>
          <w:szCs w:val="28"/>
        </w:rPr>
        <w:t xml:space="preserve"> для участия в обследовании и категорировании объекта здравоохранения </w:t>
      </w:r>
      <w:r>
        <w:rPr>
          <w:rStyle w:val="cat-OrganizationNamegrp-42rplc-6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расположенная по адресу: </w:t>
      </w:r>
      <w:r>
        <w:rPr>
          <w:rStyle w:val="cat-Addressgrp-7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здание 18</w:t>
      </w:r>
      <w:r>
        <w:rPr>
          <w:rFonts w:ascii="Times New Roman" w:eastAsia="Times New Roman" w:hAnsi="Times New Roman" w:cs="Times New Roman"/>
          <w:sz w:val="28"/>
          <w:szCs w:val="28"/>
        </w:rPr>
        <w:t xml:space="preserve"> Б</w:t>
      </w:r>
      <w:r>
        <w:rPr>
          <w:rFonts w:ascii="Times New Roman" w:eastAsia="Times New Roman" w:hAnsi="Times New Roman" w:cs="Times New Roman"/>
          <w:sz w:val="28"/>
          <w:szCs w:val="28"/>
        </w:rPr>
        <w:t xml:space="preserve"> (помещение № 4-№14), поступивших в </w:t>
      </w:r>
      <w:r>
        <w:rPr>
          <w:rFonts w:ascii="Times New Roman" w:eastAsia="Times New Roman" w:hAnsi="Times New Roman" w:cs="Times New Roman"/>
          <w:sz w:val="28"/>
          <w:szCs w:val="28"/>
        </w:rPr>
        <w:t>ГДиР</w:t>
      </w:r>
      <w:r>
        <w:rPr>
          <w:rFonts w:ascii="Times New Roman" w:eastAsia="Times New Roman" w:hAnsi="Times New Roman" w:cs="Times New Roman"/>
          <w:sz w:val="28"/>
          <w:szCs w:val="28"/>
        </w:rPr>
        <w:t xml:space="preserve"> ФГКУ УВО. </w:t>
      </w:r>
    </w:p>
    <w:p>
      <w:pPr>
        <w:widowControl w:val="0"/>
        <w:spacing w:before="0" w:after="0"/>
        <w:ind w:firstLine="740"/>
        <w:jc w:val="both"/>
        <w:rPr>
          <w:sz w:val="28"/>
          <w:szCs w:val="28"/>
        </w:rPr>
      </w:pPr>
      <w:r>
        <w:rPr>
          <w:rFonts w:ascii="Times New Roman" w:eastAsia="Times New Roman" w:hAnsi="Times New Roman" w:cs="Times New Roman"/>
          <w:sz w:val="28"/>
          <w:szCs w:val="28"/>
        </w:rPr>
        <w:t xml:space="preserve">Комиссией установлено, что за период с </w:t>
      </w:r>
      <w:r>
        <w:rPr>
          <w:rStyle w:val="cat-Dategrp-17rplc-6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18rplc-6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обращения от </w:t>
      </w:r>
      <w:r>
        <w:rPr>
          <w:rStyle w:val="cat-OrganizationNamegrp-42rplc-6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 выделении сотрудника </w:t>
      </w:r>
      <w:r>
        <w:rPr>
          <w:rFonts w:ascii="Times New Roman" w:eastAsia="Times New Roman" w:hAnsi="Times New Roman" w:cs="Times New Roman"/>
          <w:sz w:val="28"/>
          <w:szCs w:val="28"/>
        </w:rPr>
        <w:t>Росгвардии</w:t>
      </w:r>
      <w:r>
        <w:rPr>
          <w:rFonts w:ascii="Times New Roman" w:eastAsia="Times New Roman" w:hAnsi="Times New Roman" w:cs="Times New Roman"/>
          <w:sz w:val="28"/>
          <w:szCs w:val="28"/>
        </w:rPr>
        <w:t xml:space="preserve"> для участия в обследовании и категорировании объекта здравоохранения (</w:t>
      </w:r>
      <w:r>
        <w:rPr>
          <w:rStyle w:val="cat-Addressgrp-7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здание 18</w:t>
      </w:r>
      <w:r>
        <w:rPr>
          <w:rFonts w:ascii="Times New Roman" w:eastAsia="Times New Roman" w:hAnsi="Times New Roman" w:cs="Times New Roman"/>
          <w:sz w:val="28"/>
          <w:szCs w:val="28"/>
        </w:rPr>
        <w:t xml:space="preserve"> Б</w:t>
      </w:r>
      <w:r>
        <w:rPr>
          <w:rFonts w:ascii="Times New Roman" w:eastAsia="Times New Roman" w:hAnsi="Times New Roman" w:cs="Times New Roman"/>
          <w:sz w:val="28"/>
          <w:szCs w:val="28"/>
        </w:rPr>
        <w:t xml:space="preserve"> (помещение № 4- №14)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 также о рассмотрении и согласовании паспорта безопасности в ФГКУ УВО и ОВО не поступали.</w:t>
      </w:r>
    </w:p>
    <w:p>
      <w:pPr>
        <w:widowControl w:val="0"/>
        <w:spacing w:before="0" w:after="0"/>
        <w:ind w:firstLine="740"/>
        <w:jc w:val="both"/>
        <w:rPr>
          <w:sz w:val="28"/>
          <w:szCs w:val="28"/>
        </w:rPr>
      </w:pPr>
      <w:r>
        <w:rPr>
          <w:rFonts w:ascii="Times New Roman" w:eastAsia="Times New Roman" w:hAnsi="Times New Roman" w:cs="Times New Roman"/>
          <w:sz w:val="28"/>
          <w:szCs w:val="28"/>
        </w:rPr>
        <w:t xml:space="preserve">Также, по состоянию на </w:t>
      </w:r>
      <w:r>
        <w:rPr>
          <w:rStyle w:val="cat-Dategrp-20rplc-6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обращения от </w:t>
      </w:r>
      <w:r>
        <w:rPr>
          <w:rStyle w:val="cat-OrganizationNamegrp-42rplc-6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 выделении сотрудника </w:t>
      </w:r>
      <w:r>
        <w:rPr>
          <w:rFonts w:ascii="Times New Roman" w:eastAsia="Times New Roman" w:hAnsi="Times New Roman" w:cs="Times New Roman"/>
          <w:sz w:val="28"/>
          <w:szCs w:val="28"/>
        </w:rPr>
        <w:t>Росгвардии</w:t>
      </w:r>
      <w:r>
        <w:rPr>
          <w:rFonts w:ascii="Times New Roman" w:eastAsia="Times New Roman" w:hAnsi="Times New Roman" w:cs="Times New Roman"/>
          <w:sz w:val="28"/>
          <w:szCs w:val="28"/>
        </w:rPr>
        <w:t xml:space="preserve"> для участия в обследовании и категорировании объекта здравоохранения (</w:t>
      </w:r>
      <w:r>
        <w:rPr>
          <w:rStyle w:val="cat-Addressgrp-7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здание 18</w:t>
      </w:r>
      <w:r>
        <w:rPr>
          <w:rFonts w:ascii="Times New Roman" w:eastAsia="Times New Roman" w:hAnsi="Times New Roman" w:cs="Times New Roman"/>
          <w:sz w:val="28"/>
          <w:szCs w:val="28"/>
        </w:rPr>
        <w:t xml:space="preserve"> Б</w:t>
      </w:r>
      <w:r>
        <w:rPr>
          <w:rFonts w:ascii="Times New Roman" w:eastAsia="Times New Roman" w:hAnsi="Times New Roman" w:cs="Times New Roman"/>
          <w:sz w:val="28"/>
          <w:szCs w:val="28"/>
        </w:rPr>
        <w:t xml:space="preserve"> (помещение № 4-№14), а также о рассмотрении и согласовании паспорта безопасности в ФГКУ УВО и ОВО не поступали.</w:t>
      </w:r>
    </w:p>
    <w:p>
      <w:pPr>
        <w:widowControl w:val="0"/>
        <w:spacing w:before="0" w:after="0"/>
        <w:ind w:firstLine="760"/>
        <w:jc w:val="both"/>
        <w:rPr>
          <w:sz w:val="28"/>
          <w:szCs w:val="28"/>
        </w:rPr>
      </w:pPr>
      <w:r>
        <w:rPr>
          <w:rFonts w:ascii="Times New Roman" w:eastAsia="Times New Roman" w:hAnsi="Times New Roman" w:cs="Times New Roman"/>
          <w:sz w:val="28"/>
          <w:szCs w:val="28"/>
        </w:rPr>
        <w:t>В соответствии со статьей 1 Федерального зак</w:t>
      </w:r>
      <w:r>
        <w:rPr>
          <w:rFonts w:ascii="Times New Roman" w:eastAsia="Times New Roman" w:hAnsi="Times New Roman" w:cs="Times New Roman"/>
          <w:sz w:val="28"/>
          <w:szCs w:val="28"/>
        </w:rPr>
        <w:t xml:space="preserve">она от </w:t>
      </w:r>
      <w:r>
        <w:rPr>
          <w:rStyle w:val="cat-Dategrp-27rplc-7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35-ФЗ «</w:t>
      </w:r>
      <w:r>
        <w:rPr>
          <w:rFonts w:ascii="Times New Roman" w:eastAsia="Times New Roman" w:hAnsi="Times New Roman" w:cs="Times New Roman"/>
          <w:sz w:val="28"/>
          <w:szCs w:val="28"/>
        </w:rPr>
        <w:t>О противодействии терроризму» 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w:t>
      </w:r>
      <w:r>
        <w:rPr>
          <w:rFonts w:ascii="Times New Roman" w:eastAsia="Times New Roman" w:hAnsi="Times New Roman" w:cs="Times New Roman"/>
          <w:sz w:val="28"/>
          <w:szCs w:val="28"/>
        </w:rPr>
        <w:t xml:space="preserve"> нормативные правовые акты других федеральных органов государственной власти.</w:t>
      </w:r>
    </w:p>
    <w:p>
      <w:pPr>
        <w:widowControl w:val="0"/>
        <w:spacing w:before="0" w:after="0"/>
        <w:ind w:firstLine="760"/>
        <w:jc w:val="both"/>
        <w:rPr>
          <w:sz w:val="28"/>
          <w:szCs w:val="28"/>
        </w:rPr>
      </w:pPr>
      <w:r>
        <w:rPr>
          <w:rFonts w:ascii="Times New Roman" w:eastAsia="Times New Roman" w:hAnsi="Times New Roman" w:cs="Times New Roman"/>
          <w:sz w:val="28"/>
          <w:szCs w:val="28"/>
        </w:rPr>
        <w:t xml:space="preserve">Согласно пункту 4 части 2 статьи 5 Федерального закона от </w:t>
      </w:r>
      <w:r>
        <w:rPr>
          <w:rStyle w:val="cat-Dategrp-27rplc-7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35-ФЗ Правительство Российской Федерации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w:t>
      </w:r>
      <w:r>
        <w:rPr>
          <w:rFonts w:ascii="Times New Roman" w:eastAsia="Times New Roman" w:hAnsi="Times New Roman" w:cs="Times New Roman"/>
          <w:sz w:val="28"/>
          <w:szCs w:val="28"/>
        </w:rPr>
        <w:t>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pPr>
        <w:widowControl w:val="0"/>
        <w:spacing w:before="0" w:after="0"/>
        <w:ind w:firstLine="760"/>
        <w:jc w:val="both"/>
        <w:rPr>
          <w:sz w:val="28"/>
          <w:szCs w:val="28"/>
        </w:rPr>
      </w:pPr>
      <w:r>
        <w:rPr>
          <w:rFonts w:ascii="Times New Roman" w:eastAsia="Times New Roman" w:hAnsi="Times New Roman" w:cs="Times New Roman"/>
          <w:sz w:val="28"/>
          <w:szCs w:val="28"/>
        </w:rPr>
        <w:t xml:space="preserve">В соответствии с частью 3.1 статьи 5 Федерального закона от </w:t>
      </w:r>
      <w:r>
        <w:rPr>
          <w:rStyle w:val="cat-Dategrp-27rplc-7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35-ФЗ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pPr>
        <w:widowControl w:val="0"/>
        <w:spacing w:before="0" w:after="0"/>
        <w:ind w:firstLine="760"/>
        <w:jc w:val="both"/>
        <w:rPr>
          <w:sz w:val="28"/>
          <w:szCs w:val="28"/>
        </w:rPr>
      </w:pPr>
      <w:r>
        <w:rPr>
          <w:rFonts w:ascii="Times New Roman" w:eastAsia="Times New Roman" w:hAnsi="Times New Roman" w:cs="Times New Roman"/>
          <w:sz w:val="28"/>
          <w:szCs w:val="28"/>
        </w:rPr>
        <w:t xml:space="preserve">Требования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утверждены постановлением Правительства Российской Федерации от </w:t>
      </w:r>
      <w:r>
        <w:rPr>
          <w:rStyle w:val="cat-Dategrp-28rplc-7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8.</w:t>
      </w:r>
    </w:p>
    <w:p>
      <w:pPr>
        <w:widowControl w:val="0"/>
        <w:spacing w:before="0" w:after="0"/>
        <w:ind w:firstLine="760"/>
        <w:jc w:val="both"/>
        <w:rPr>
          <w:sz w:val="28"/>
          <w:szCs w:val="28"/>
        </w:rPr>
      </w:pPr>
      <w:r>
        <w:rPr>
          <w:rFonts w:ascii="Times New Roman" w:eastAsia="Times New Roman" w:hAnsi="Times New Roman" w:cs="Times New Roman"/>
          <w:sz w:val="28"/>
          <w:szCs w:val="28"/>
        </w:rPr>
        <w:t>В соответствии с пунктом 4 Постановления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pPr>
        <w:widowControl w:val="0"/>
        <w:spacing w:before="0" w:after="0"/>
        <w:ind w:firstLine="760"/>
        <w:jc w:val="both"/>
        <w:rPr>
          <w:sz w:val="28"/>
          <w:szCs w:val="28"/>
        </w:rPr>
      </w:pPr>
      <w:r>
        <w:rPr>
          <w:rFonts w:ascii="Times New Roman" w:eastAsia="Times New Roman" w:hAnsi="Times New Roman" w:cs="Times New Roman"/>
          <w:sz w:val="28"/>
          <w:szCs w:val="28"/>
        </w:rPr>
        <w:t xml:space="preserve">Таким образом, в нарушение норм федерального законодательства о противодействии терроризму необходимые меры к соблюдению установленного законодательством порядка антитеррористической защищенности юридическим лицом </w:t>
      </w:r>
      <w:r>
        <w:rPr>
          <w:rStyle w:val="cat-OrganizationNamegrp-42rplc-7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не приняты. Выявленное нарушение свидетельствует об игнорировании ответственным </w:t>
      </w:r>
      <w:r>
        <w:rPr>
          <w:rFonts w:ascii="Times New Roman" w:eastAsia="Times New Roman" w:hAnsi="Times New Roman" w:cs="Times New Roman"/>
          <w:sz w:val="28"/>
          <w:szCs w:val="28"/>
        </w:rPr>
        <w:t>должностными</w:t>
      </w:r>
      <w:r>
        <w:rPr>
          <w:rFonts w:ascii="Times New Roman" w:eastAsia="Times New Roman" w:hAnsi="Times New Roman" w:cs="Times New Roman"/>
          <w:sz w:val="28"/>
          <w:szCs w:val="28"/>
        </w:rPr>
        <w:t xml:space="preserve"> лицом объекта здравоохранения требований законодательства о противодействии терроризму, что влечет угрозу жизни и здоровья граждан, а также имуществу всех форм собственности.</w:t>
      </w:r>
    </w:p>
    <w:p>
      <w:pPr>
        <w:spacing w:before="0" w:after="0"/>
        <w:ind w:firstLine="851"/>
        <w:jc w:val="both"/>
        <w:rPr>
          <w:sz w:val="27"/>
          <w:szCs w:val="27"/>
        </w:rPr>
      </w:pPr>
      <w:r>
        <w:rPr>
          <w:rFonts w:ascii="Times New Roman" w:eastAsia="Times New Roman" w:hAnsi="Times New Roman" w:cs="Times New Roman"/>
          <w:sz w:val="27"/>
          <w:szCs w:val="27"/>
        </w:rPr>
        <w:t>Выявленные в ходе проверки нарушения послужили основанием для возбуждения в отношен</w:t>
      </w:r>
      <w:r>
        <w:rPr>
          <w:rFonts w:ascii="Times New Roman" w:eastAsia="Times New Roman" w:hAnsi="Times New Roman" w:cs="Times New Roman"/>
          <w:sz w:val="27"/>
          <w:szCs w:val="27"/>
        </w:rPr>
        <w:t xml:space="preserve">ии </w:t>
      </w:r>
      <w:r>
        <w:rPr>
          <w:rStyle w:val="cat-OrganizationNamegrp-42rplc-75"/>
          <w:rFonts w:ascii="Times New Roman" w:eastAsia="Times New Roman" w:hAnsi="Times New Roman" w:cs="Times New Roman"/>
          <w:sz w:val="27"/>
          <w:szCs w:val="27"/>
        </w:rPr>
        <w:t>наименование организации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административного правонарушения по признакам состава, предусмотренного частью </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 xml:space="preserve"> статьи </w:t>
      </w:r>
      <w:r>
        <w:rPr>
          <w:rFonts w:ascii="Times New Roman" w:eastAsia="Times New Roman" w:hAnsi="Times New Roman" w:cs="Times New Roman"/>
          <w:sz w:val="27"/>
          <w:szCs w:val="27"/>
        </w:rPr>
        <w:t>20.35</w:t>
      </w:r>
      <w:r>
        <w:rPr>
          <w:rFonts w:ascii="Times New Roman" w:eastAsia="Times New Roman" w:hAnsi="Times New Roman" w:cs="Times New Roman"/>
          <w:sz w:val="27"/>
          <w:szCs w:val="27"/>
        </w:rPr>
        <w:t xml:space="preserve"> Кодекса Российской Федерации об административных правонарушениях.</w:t>
      </w:r>
    </w:p>
    <w:p>
      <w:pPr>
        <w:spacing w:before="0" w:after="0"/>
        <w:ind w:firstLine="851"/>
        <w:jc w:val="both"/>
        <w:rPr>
          <w:sz w:val="28"/>
          <w:szCs w:val="28"/>
        </w:rPr>
      </w:pPr>
      <w:r>
        <w:rPr>
          <w:rFonts w:ascii="Times New Roman" w:eastAsia="Times New Roman" w:hAnsi="Times New Roman" w:cs="Times New Roman"/>
          <w:sz w:val="27"/>
          <w:szCs w:val="27"/>
        </w:rPr>
        <w:t xml:space="preserve">Вина </w:t>
      </w:r>
      <w:r>
        <w:rPr>
          <w:rStyle w:val="cat-OrganizationNamegrp-42rplc-76"/>
          <w:rFonts w:ascii="Times New Roman" w:eastAsia="Times New Roman" w:hAnsi="Times New Roman" w:cs="Times New Roman"/>
          <w:sz w:val="27"/>
          <w:szCs w:val="27"/>
        </w:rPr>
        <w:t>наименование организации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совершении правонарушения, предусмотренного частью 1 статьи 20.3</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 xml:space="preserve">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административном </w:t>
      </w:r>
      <w:r>
        <w:rPr>
          <w:rFonts w:ascii="Times New Roman" w:eastAsia="Times New Roman" w:hAnsi="Times New Roman" w:cs="Times New Roman"/>
          <w:sz w:val="28"/>
          <w:szCs w:val="28"/>
        </w:rPr>
        <w:t>правонарушении</w:t>
      </w:r>
      <w:r>
        <w:rPr>
          <w:rFonts w:ascii="Times New Roman" w:eastAsia="Times New Roman" w:hAnsi="Times New Roman" w:cs="Times New Roman"/>
          <w:sz w:val="28"/>
          <w:szCs w:val="28"/>
        </w:rPr>
        <w:t xml:space="preserve"> 91ОВО </w:t>
      </w:r>
      <w:r>
        <w:rPr>
          <w:rStyle w:val="cat-PhoneNumbergrp-47rplc-7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 000030 от </w:t>
      </w:r>
      <w:r>
        <w:rPr>
          <w:rStyle w:val="cat-Dategrp-29rplc-7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рапортом о выявлении правонарушения,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актом сверки от </w:t>
      </w:r>
      <w:r>
        <w:rPr>
          <w:rStyle w:val="cat-Dategrp-30rplc-7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актом сверки от </w:t>
      </w:r>
      <w:r>
        <w:rPr>
          <w:rStyle w:val="cat-Dategrp-31rplc-8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выпиской из реестра лицензий от </w:t>
      </w:r>
      <w:r>
        <w:rPr>
          <w:rStyle w:val="cat-Dategrp-32rplc-81"/>
          <w:rFonts w:ascii="Times New Roman" w:eastAsia="Times New Roman" w:hAnsi="Times New Roman" w:cs="Times New Roman"/>
          <w:sz w:val="28"/>
          <w:szCs w:val="28"/>
        </w:rPr>
        <w:t>дата</w:t>
      </w:r>
      <w:r>
        <w:rPr>
          <w:rFonts w:ascii="Times New Roman" w:eastAsia="Times New Roman" w:hAnsi="Times New Roman" w:cs="Times New Roman"/>
          <w:sz w:val="28"/>
          <w:szCs w:val="28"/>
        </w:rPr>
        <w:t>, выпиской</w:t>
      </w:r>
      <w:r>
        <w:rPr>
          <w:rFonts w:ascii="Times New Roman" w:eastAsia="Times New Roman" w:hAnsi="Times New Roman" w:cs="Times New Roman"/>
          <w:sz w:val="28"/>
          <w:szCs w:val="28"/>
        </w:rPr>
        <w:t xml:space="preserve"> из ЕГРЮЛ, </w:t>
      </w:r>
      <w:r>
        <w:rPr>
          <w:rFonts w:ascii="Times New Roman" w:eastAsia="Times New Roman" w:hAnsi="Times New Roman" w:cs="Times New Roman"/>
          <w:sz w:val="28"/>
          <w:szCs w:val="28"/>
        </w:rPr>
        <w:t>фототабл</w:t>
      </w:r>
      <w:r>
        <w:rPr>
          <w:rFonts w:ascii="Times New Roman" w:eastAsia="Times New Roman" w:hAnsi="Times New Roman" w:cs="Times New Roman"/>
          <w:sz w:val="28"/>
          <w:szCs w:val="28"/>
        </w:rPr>
        <w:t>иц</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пояснениями представителя, который не оспаривал фактические обстоятельства дела и другими материалами дел, которым дана оценка </w:t>
      </w:r>
      <w:r>
        <w:rPr>
          <w:rFonts w:ascii="Times New Roman" w:eastAsia="Times New Roman" w:hAnsi="Times New Roman" w:cs="Times New Roman"/>
          <w:sz w:val="28"/>
          <w:szCs w:val="28"/>
        </w:rPr>
        <w:t>в соответствии со ст.26.11 КоАП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851"/>
        <w:jc w:val="both"/>
        <w:rPr>
          <w:sz w:val="28"/>
          <w:szCs w:val="28"/>
        </w:rPr>
      </w:pPr>
      <w:r>
        <w:rPr>
          <w:rFonts w:ascii="Times New Roman" w:eastAsia="Times New Roman" w:hAnsi="Times New Roman" w:cs="Times New Roman"/>
          <w:sz w:val="28"/>
          <w:szCs w:val="28"/>
        </w:rPr>
        <w:t>Доказательств соблюдения требований действующего</w:t>
      </w:r>
      <w:r>
        <w:rPr>
          <w:rFonts w:ascii="Times New Roman" w:eastAsia="Times New Roman" w:hAnsi="Times New Roman" w:cs="Times New Roman"/>
          <w:sz w:val="27"/>
          <w:szCs w:val="27"/>
        </w:rPr>
        <w:t xml:space="preserve"> законодательства к антитеррористической защищенности объекта лицом, в отношении которого ведется производство по делу об административном правонарушении, не представлено, как и не представлено доказательств наличие объективных причин, свидетельствующих о невозможности их соблюдения, а также, что юридическим лицом предпринимались </w:t>
      </w:r>
      <w:r>
        <w:rPr>
          <w:rFonts w:ascii="Times New Roman" w:eastAsia="Times New Roman" w:hAnsi="Times New Roman" w:cs="Times New Roman"/>
          <w:sz w:val="27"/>
          <w:szCs w:val="27"/>
        </w:rPr>
        <w:t>действенные меры, направленные на выполнение предписаний действующего законодательства.</w:t>
      </w:r>
    </w:p>
    <w:p>
      <w:pPr>
        <w:spacing w:before="0" w:after="0"/>
        <w:ind w:firstLine="851"/>
        <w:jc w:val="both"/>
        <w:rPr>
          <w:sz w:val="27"/>
          <w:szCs w:val="27"/>
        </w:rPr>
      </w:pPr>
      <w:r>
        <w:rPr>
          <w:rFonts w:ascii="Times New Roman" w:eastAsia="Times New Roman" w:hAnsi="Times New Roman" w:cs="Times New Roman"/>
          <w:sz w:val="27"/>
          <w:szCs w:val="27"/>
        </w:rPr>
        <w:t>Исследованные в судебном заседании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w:t>
      </w:r>
      <w:r>
        <w:rPr>
          <w:rFonts w:ascii="Times New Roman" w:eastAsia="Times New Roman" w:hAnsi="Times New Roman" w:cs="Times New Roman"/>
          <w:sz w:val="27"/>
          <w:szCs w:val="27"/>
        </w:rPr>
        <w:t xml:space="preserve">и </w:t>
      </w:r>
      <w:r>
        <w:rPr>
          <w:rStyle w:val="cat-OrganizationNamegrp-42rplc-82"/>
          <w:rFonts w:ascii="Times New Roman" w:eastAsia="Times New Roman" w:hAnsi="Times New Roman" w:cs="Times New Roman"/>
          <w:sz w:val="27"/>
          <w:szCs w:val="27"/>
        </w:rPr>
        <w:t>наименование организации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совершении </w:t>
      </w:r>
      <w:r>
        <w:rPr>
          <w:rFonts w:ascii="Times New Roman" w:eastAsia="Times New Roman" w:hAnsi="Times New Roman" w:cs="Times New Roman"/>
          <w:sz w:val="27"/>
          <w:szCs w:val="27"/>
        </w:rPr>
        <w:t>вмененного</w:t>
      </w:r>
      <w:r>
        <w:rPr>
          <w:rFonts w:ascii="Times New Roman" w:eastAsia="Times New Roman" w:hAnsi="Times New Roman" w:cs="Times New Roman"/>
          <w:sz w:val="27"/>
          <w:szCs w:val="27"/>
        </w:rPr>
        <w:t xml:space="preserve"> административного правонарушения.</w:t>
      </w:r>
    </w:p>
    <w:p>
      <w:pPr>
        <w:spacing w:before="0" w:after="0"/>
        <w:ind w:firstLine="851"/>
        <w:jc w:val="both"/>
        <w:rPr>
          <w:sz w:val="27"/>
          <w:szCs w:val="27"/>
        </w:rPr>
      </w:pPr>
      <w:r>
        <w:rPr>
          <w:rFonts w:ascii="Times New Roman" w:eastAsia="Times New Roman" w:hAnsi="Times New Roman" w:cs="Times New Roman"/>
          <w:sz w:val="27"/>
          <w:szCs w:val="27"/>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w:t>
      </w:r>
      <w:r>
        <w:rPr>
          <w:rFonts w:ascii="Times New Roman" w:eastAsia="Times New Roman" w:hAnsi="Times New Roman" w:cs="Times New Roman"/>
          <w:sz w:val="27"/>
          <w:szCs w:val="27"/>
        </w:rPr>
        <w:t>без</w:t>
      </w:r>
      <w:r>
        <w:rPr>
          <w:rFonts w:ascii="Times New Roman" w:eastAsia="Times New Roman" w:hAnsi="Times New Roman" w:cs="Times New Roman"/>
          <w:sz w:val="27"/>
          <w:szCs w:val="27"/>
        </w:rPr>
        <w:t>действи</w:t>
      </w:r>
      <w:r>
        <w:rPr>
          <w:rFonts w:ascii="Times New Roman" w:eastAsia="Times New Roman" w:hAnsi="Times New Roman" w:cs="Times New Roman"/>
          <w:sz w:val="27"/>
          <w:szCs w:val="27"/>
        </w:rPr>
        <w:t>я</w:t>
      </w:r>
      <w:r>
        <w:rPr>
          <w:rFonts w:ascii="Times New Roman" w:eastAsia="Times New Roman" w:hAnsi="Times New Roman" w:cs="Times New Roman"/>
          <w:sz w:val="27"/>
          <w:szCs w:val="27"/>
        </w:rPr>
        <w:t xml:space="preserve"> </w:t>
      </w:r>
      <w:r>
        <w:rPr>
          <w:rStyle w:val="cat-OrganizationNamegrp-42rplc-83"/>
          <w:rFonts w:ascii="Times New Roman" w:eastAsia="Times New Roman" w:hAnsi="Times New Roman" w:cs="Times New Roman"/>
          <w:sz w:val="27"/>
          <w:szCs w:val="27"/>
        </w:rPr>
        <w:t>наименование организации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квалифицирую по части 1 статьи 20.3</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 xml:space="preserve"> Кодекса Российской Федерации об административных правонарушениях как </w:t>
      </w:r>
      <w:r>
        <w:rPr>
          <w:rFonts w:ascii="Times New Roman" w:eastAsia="Times New Roman" w:hAnsi="Times New Roman" w:cs="Times New Roman"/>
          <w:sz w:val="27"/>
          <w:szCs w:val="27"/>
        </w:rPr>
        <w:t>нарушение требований к антитеррористической защищенности объектов (территорий), при отсутствие случаев, предусмотренных частью 2 настоящей статьи, статьями 11.15.1 и 20.30 Кодекса Российской Федерации об административных правонарушениях</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 также</w:t>
      </w:r>
      <w:r>
        <w:rPr>
          <w:rFonts w:ascii="Times New Roman" w:eastAsia="Times New Roman" w:hAnsi="Times New Roman" w:cs="Times New Roman"/>
          <w:sz w:val="27"/>
          <w:szCs w:val="27"/>
        </w:rPr>
        <w:t xml:space="preserve"> признаков уголовно наказуемого деяния</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p>
    <w:p>
      <w:pPr>
        <w:spacing w:before="0" w:after="0"/>
        <w:ind w:firstLine="851"/>
        <w:jc w:val="both"/>
        <w:rPr>
          <w:sz w:val="27"/>
          <w:szCs w:val="27"/>
        </w:rPr>
      </w:pPr>
      <w:r>
        <w:rPr>
          <w:rFonts w:ascii="Times New Roman" w:eastAsia="Times New Roman" w:hAnsi="Times New Roman" w:cs="Times New Roman"/>
          <w:sz w:val="27"/>
          <w:szCs w:val="27"/>
        </w:rPr>
        <w:t xml:space="preserve">Срок привлечения вышеуказанного лица к административной ответственности, предусмотренный части 1 статьи 4.5 </w:t>
      </w:r>
      <w:r>
        <w:rPr>
          <w:rFonts w:ascii="Times New Roman" w:eastAsia="Times New Roman" w:hAnsi="Times New Roman" w:cs="Times New Roman"/>
          <w:sz w:val="27"/>
          <w:szCs w:val="27"/>
        </w:rPr>
        <w:t>Кодекса Российской Федерации об административных правонарушениях,</w:t>
      </w:r>
      <w:r>
        <w:rPr>
          <w:rFonts w:ascii="Times New Roman" w:eastAsia="Times New Roman" w:hAnsi="Times New Roman" w:cs="Times New Roman"/>
          <w:sz w:val="27"/>
          <w:szCs w:val="27"/>
        </w:rPr>
        <w:t xml:space="preserve"> не истек. Оснований для прекращения производства по данному делу</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не установлено.</w:t>
      </w:r>
      <w:r>
        <w:rPr>
          <w:rFonts w:ascii="Times New Roman" w:eastAsia="Times New Roman" w:hAnsi="Times New Roman" w:cs="Times New Roman"/>
          <w:sz w:val="27"/>
          <w:szCs w:val="27"/>
        </w:rPr>
        <w:t xml:space="preserve">  </w:t>
      </w:r>
    </w:p>
    <w:p>
      <w:pPr>
        <w:spacing w:before="0" w:after="0"/>
        <w:ind w:firstLine="851"/>
        <w:jc w:val="both"/>
        <w:rPr>
          <w:sz w:val="27"/>
          <w:szCs w:val="27"/>
        </w:rPr>
      </w:pPr>
      <w:r>
        <w:rPr>
          <w:rFonts w:ascii="Times New Roman" w:eastAsia="Times New Roman" w:hAnsi="Times New Roman" w:cs="Times New Roman"/>
          <w:sz w:val="27"/>
          <w:szCs w:val="27"/>
        </w:rPr>
        <w:t xml:space="preserve">Процессуальных нарушений и обстоятельств, исключающих производство по делу, не установлено. </w:t>
      </w:r>
      <w:r>
        <w:rPr>
          <w:rFonts w:ascii="Times New Roman" w:eastAsia="Times New Roman" w:hAnsi="Times New Roman" w:cs="Times New Roman"/>
          <w:sz w:val="27"/>
          <w:szCs w:val="27"/>
        </w:rPr>
        <w:t xml:space="preserve">Протокол об </w:t>
      </w:r>
      <w:r>
        <w:rPr>
          <w:rFonts w:ascii="Times New Roman" w:eastAsia="Times New Roman" w:hAnsi="Times New Roman" w:cs="Times New Roman"/>
          <w:sz w:val="27"/>
          <w:szCs w:val="27"/>
        </w:rPr>
        <w:t>административном правонарушении составлен с соблюдением требований закона, противоречий не содержит. Права и законные интерес</w:t>
      </w:r>
      <w:r>
        <w:rPr>
          <w:rFonts w:ascii="Times New Roman" w:eastAsia="Times New Roman" w:hAnsi="Times New Roman" w:cs="Times New Roman"/>
          <w:sz w:val="27"/>
          <w:szCs w:val="27"/>
        </w:rPr>
        <w:t xml:space="preserve">ы </w:t>
      </w:r>
      <w:r>
        <w:rPr>
          <w:rStyle w:val="cat-OrganizationNamegrp-42rplc-84"/>
          <w:rFonts w:ascii="Times New Roman" w:eastAsia="Times New Roman" w:hAnsi="Times New Roman" w:cs="Times New Roman"/>
          <w:sz w:val="27"/>
          <w:szCs w:val="27"/>
        </w:rPr>
        <w:t>наименование организации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 возбуждении дела об административном правонарушении нарушены не были.</w:t>
      </w:r>
    </w:p>
    <w:p>
      <w:pPr>
        <w:spacing w:before="0" w:after="0"/>
        <w:ind w:firstLine="851"/>
        <w:jc w:val="both"/>
        <w:rPr>
          <w:sz w:val="27"/>
          <w:szCs w:val="27"/>
        </w:rPr>
      </w:pPr>
      <w:r>
        <w:rPr>
          <w:rFonts w:ascii="Times New Roman" w:eastAsia="Times New Roman" w:hAnsi="Times New Roman" w:cs="Times New Roman"/>
          <w:sz w:val="27"/>
          <w:szCs w:val="27"/>
        </w:rPr>
        <w:t>В силу части 3 статьи 4.1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firstLine="851"/>
        <w:jc w:val="both"/>
        <w:rPr>
          <w:sz w:val="27"/>
          <w:szCs w:val="27"/>
        </w:rPr>
      </w:pPr>
      <w:r>
        <w:rPr>
          <w:rFonts w:ascii="Times New Roman" w:eastAsia="Times New Roman" w:hAnsi="Times New Roman" w:cs="Times New Roman"/>
          <w:sz w:val="27"/>
          <w:szCs w:val="27"/>
        </w:rPr>
        <w:t xml:space="preserve">Обстоятельств, смягчающих и отягчающих административную ответственность </w:t>
      </w:r>
      <w:r>
        <w:rPr>
          <w:rStyle w:val="cat-OrganizationNamegrp-42rplc-85"/>
          <w:rFonts w:ascii="Times New Roman" w:eastAsia="Times New Roman" w:hAnsi="Times New Roman" w:cs="Times New Roman"/>
          <w:sz w:val="27"/>
          <w:szCs w:val="27"/>
        </w:rPr>
        <w:t>наименование организации</w:t>
      </w:r>
      <w:r>
        <w:rPr>
          <w:rFonts w:ascii="Times New Roman" w:eastAsia="Times New Roman" w:hAnsi="Times New Roman" w:cs="Times New Roman"/>
          <w:sz w:val="27"/>
          <w:szCs w:val="27"/>
        </w:rPr>
        <w:t>, при совершении правонарушения не установлено.</w:t>
      </w:r>
    </w:p>
    <w:p>
      <w:pPr>
        <w:spacing w:before="0" w:after="0"/>
        <w:ind w:firstLine="851"/>
        <w:jc w:val="both"/>
        <w:rPr>
          <w:sz w:val="27"/>
          <w:szCs w:val="27"/>
        </w:rPr>
      </w:pPr>
      <w:r>
        <w:rPr>
          <w:rFonts w:ascii="Times New Roman" w:eastAsia="Times New Roman" w:hAnsi="Times New Roman" w:cs="Times New Roman"/>
          <w:sz w:val="27"/>
          <w:szCs w:val="27"/>
        </w:rPr>
        <w:t>В силу характера правонарушения и обстоятельств дела, оснований для освобождения юридического лица от административной ответственности, предусмотренных статьей 2.9 Кодекса Российской Федерации об административных правонарушениях, не имеется, поскольку состав административного правонарушения, ответственность за которое установлена частью 2 статьи 20.7 названного Кодекса, является формальным и не предусматривает в качестве обязательного условия наступление последствий, в связи с чем</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отсутствие вреда и последствий, имевших</w:t>
      </w:r>
      <w:r>
        <w:rPr>
          <w:rFonts w:ascii="Times New Roman" w:eastAsia="Times New Roman" w:hAnsi="Times New Roman" w:cs="Times New Roman"/>
          <w:sz w:val="27"/>
          <w:szCs w:val="27"/>
        </w:rPr>
        <w:t xml:space="preserve"> место в результате допущенных нарушений, сами по себе не свидетельствуют о малозначительности деяния.</w:t>
      </w:r>
    </w:p>
    <w:p>
      <w:pPr>
        <w:spacing w:before="0" w:after="0"/>
        <w:ind w:firstLine="851"/>
        <w:jc w:val="both"/>
        <w:rPr>
          <w:sz w:val="27"/>
          <w:szCs w:val="27"/>
        </w:rPr>
      </w:pPr>
      <w:r>
        <w:rPr>
          <w:rFonts w:ascii="Times New Roman" w:eastAsia="Times New Roman" w:hAnsi="Times New Roman" w:cs="Times New Roman"/>
          <w:sz w:val="27"/>
          <w:szCs w:val="27"/>
        </w:rPr>
        <w:t xml:space="preserve">С учетом объекта посягательства, существенности создаваемой угрозы (жизни, здоровью, общественной безопасности) от допущенного противоправного бездействия, ограничивающего проведение необходимых мероприятий по предотвращению террористических актов, </w:t>
      </w:r>
      <w:r>
        <w:rPr>
          <w:rFonts w:ascii="Times New Roman" w:eastAsia="Times New Roman" w:hAnsi="Times New Roman" w:cs="Times New Roman"/>
          <w:sz w:val="27"/>
          <w:szCs w:val="27"/>
        </w:rPr>
        <w:t xml:space="preserve">оснований для применения положений </w:t>
      </w:r>
      <w:r>
        <w:rPr>
          <w:rFonts w:ascii="Times New Roman" w:eastAsia="Times New Roman" w:hAnsi="Times New Roman" w:cs="Times New Roman"/>
          <w:sz w:val="27"/>
          <w:szCs w:val="27"/>
        </w:rPr>
        <w:t>статьи 4.1.1 Кодекса Российской Федерации об административных правонарушения с учетом положений части 2 статьи 3.4 Кодекса Российской Федерации об административных правонарушениях не имеется</w:t>
      </w:r>
      <w:r>
        <w:rPr>
          <w:rFonts w:ascii="Times New Roman" w:eastAsia="Times New Roman" w:hAnsi="Times New Roman" w:cs="Times New Roman"/>
          <w:sz w:val="27"/>
          <w:szCs w:val="27"/>
        </w:rPr>
        <w:t>.</w:t>
      </w:r>
    </w:p>
    <w:p>
      <w:pPr>
        <w:spacing w:before="0" w:after="0"/>
        <w:ind w:firstLine="851"/>
        <w:jc w:val="both"/>
        <w:rPr>
          <w:sz w:val="27"/>
          <w:szCs w:val="27"/>
        </w:rPr>
      </w:pPr>
      <w:r>
        <w:rPr>
          <w:rFonts w:ascii="Times New Roman" w:eastAsia="Times New Roman" w:hAnsi="Times New Roman" w:cs="Times New Roman"/>
          <w:sz w:val="27"/>
          <w:szCs w:val="27"/>
        </w:rPr>
        <w:t xml:space="preserve">В соответствии с частью 1 статьи 4.1.2 </w:t>
      </w:r>
      <w:r>
        <w:rPr>
          <w:rFonts w:ascii="Times New Roman" w:eastAsia="Times New Roman" w:hAnsi="Times New Roman" w:cs="Times New Roman"/>
          <w:sz w:val="27"/>
          <w:szCs w:val="27"/>
        </w:rPr>
        <w:t>Кодекса Российской Федерации об административных правонарушениях</w:t>
      </w:r>
      <w:r>
        <w:rPr>
          <w:rFonts w:ascii="Times New Roman" w:eastAsia="Times New Roman" w:hAnsi="Times New Roman" w:cs="Times New Roman"/>
          <w:sz w:val="27"/>
          <w:szCs w:val="27"/>
        </w:rPr>
        <w:t xml:space="preserve"> п</w:t>
      </w:r>
      <w:r>
        <w:rPr>
          <w:rFonts w:ascii="Times New Roman" w:eastAsia="Times New Roman" w:hAnsi="Times New Roman" w:cs="Times New Roman"/>
          <w:sz w:val="27"/>
          <w:szCs w:val="27"/>
        </w:rPr>
        <w:t xml:space="preserve">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w:t>
      </w:r>
      <w:r>
        <w:rPr>
          <w:rFonts w:ascii="Times New Roman" w:eastAsia="Times New Roman" w:hAnsi="Times New Roman" w:cs="Times New Roman"/>
          <w:sz w:val="27"/>
          <w:szCs w:val="27"/>
        </w:rPr>
        <w:t>микропредприятиям</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включенным</w:t>
      </w:r>
      <w:r>
        <w:rPr>
          <w:rFonts w:ascii="Times New Roman" w:eastAsia="Times New Roman" w:hAnsi="Times New Roman" w:cs="Times New Roman"/>
          <w:sz w:val="27"/>
          <w:szCs w:val="27"/>
        </w:rPr>
        <w:t xml:space="preserve">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раздела II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pPr>
        <w:spacing w:before="0" w:after="0"/>
        <w:ind w:firstLine="851"/>
        <w:jc w:val="both"/>
        <w:rPr>
          <w:sz w:val="27"/>
          <w:szCs w:val="27"/>
        </w:rPr>
      </w:pPr>
      <w:r>
        <w:rPr>
          <w:rFonts w:ascii="Times New Roman" w:eastAsia="Times New Roman" w:hAnsi="Times New Roman" w:cs="Times New Roman"/>
          <w:sz w:val="27"/>
          <w:szCs w:val="27"/>
        </w:rPr>
        <w:t xml:space="preserve">Согласно части 2 статьи 4.1.2 </w:t>
      </w:r>
      <w:r>
        <w:rPr>
          <w:rFonts w:ascii="Times New Roman" w:eastAsia="Times New Roman" w:hAnsi="Times New Roman" w:cs="Times New Roman"/>
          <w:sz w:val="27"/>
          <w:szCs w:val="27"/>
        </w:rPr>
        <w:t>Кодекса Российской Федерации об административных правонарушениях</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w:t>
      </w:r>
      <w:r>
        <w:rPr>
          <w:rFonts w:ascii="Times New Roman" w:eastAsia="Times New Roman" w:hAnsi="Times New Roman" w:cs="Times New Roman"/>
          <w:sz w:val="27"/>
          <w:szCs w:val="27"/>
        </w:rPr>
        <w:t xml:space="preserve"> случае, если санкцией статьи (части статьи) раздела II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w:t>
      </w:r>
      <w:r>
        <w:rPr>
          <w:rFonts w:ascii="Times New Roman" w:eastAsia="Times New Roman" w:hAnsi="Times New Roman" w:cs="Times New Roman"/>
          <w:sz w:val="27"/>
          <w:szCs w:val="27"/>
        </w:rPr>
        <w:t>микропредприятиям</w:t>
      </w:r>
      <w:r>
        <w:rPr>
          <w:rFonts w:ascii="Times New Roman" w:eastAsia="Times New Roman" w:hAnsi="Times New Roman" w:cs="Times New Roman"/>
          <w:sz w:val="27"/>
          <w:szCs w:val="27"/>
        </w:rPr>
        <w:t>,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w:t>
      </w:r>
      <w:r>
        <w:rPr>
          <w:rFonts w:ascii="Times New Roman" w:eastAsia="Times New Roman" w:hAnsi="Times New Roman" w:cs="Times New Roman"/>
          <w:sz w:val="27"/>
          <w:szCs w:val="27"/>
        </w:rPr>
        <w:t xml:space="preserve">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pPr>
        <w:spacing w:before="0" w:after="0"/>
        <w:ind w:firstLine="851"/>
        <w:jc w:val="both"/>
        <w:rPr>
          <w:sz w:val="27"/>
          <w:szCs w:val="27"/>
        </w:rPr>
      </w:pPr>
      <w:r>
        <w:rPr>
          <w:rFonts w:ascii="Times New Roman" w:eastAsia="Times New Roman" w:hAnsi="Times New Roman" w:cs="Times New Roman"/>
          <w:sz w:val="27"/>
          <w:szCs w:val="27"/>
        </w:rPr>
        <w:t>Частью 3 указанной статьи предусмотрено, что р</w:t>
      </w:r>
      <w:r>
        <w:rPr>
          <w:rFonts w:ascii="Times New Roman" w:eastAsia="Times New Roman" w:hAnsi="Times New Roman" w:cs="Times New Roman"/>
          <w:sz w:val="27"/>
          <w:szCs w:val="27"/>
        </w:rPr>
        <w:t xml:space="preserve">азмер административного штрафа, назначаемого в соответствии с частью 2 настоящей статьи, не может составлять </w:t>
      </w:r>
      <w:r>
        <w:rPr>
          <w:rFonts w:ascii="Times New Roman" w:eastAsia="Times New Roman" w:hAnsi="Times New Roman" w:cs="Times New Roman"/>
          <w:sz w:val="27"/>
          <w:szCs w:val="27"/>
        </w:rPr>
        <w:t>менее минимального</w:t>
      </w:r>
      <w:r>
        <w:rPr>
          <w:rFonts w:ascii="Times New Roman" w:eastAsia="Times New Roman" w:hAnsi="Times New Roman" w:cs="Times New Roman"/>
          <w:sz w:val="27"/>
          <w:szCs w:val="27"/>
        </w:rPr>
        <w:t xml:space="preserve"> размера административного штрафа, предусмотренного санкцией соответствующей статьи (части статьи) раздела II настоящего Кодекса или закона субъекта Российской Федерации об административных правонарушениях для должностного лица</w:t>
      </w:r>
      <w:r>
        <w:rPr>
          <w:rFonts w:ascii="Times New Roman" w:eastAsia="Times New Roman" w:hAnsi="Times New Roman" w:cs="Times New Roman"/>
          <w:sz w:val="27"/>
          <w:szCs w:val="27"/>
        </w:rPr>
        <w:t>.</w:t>
      </w:r>
    </w:p>
    <w:p>
      <w:pPr>
        <w:spacing w:before="0" w:after="0"/>
        <w:ind w:firstLine="851"/>
        <w:jc w:val="both"/>
        <w:rPr>
          <w:sz w:val="27"/>
          <w:szCs w:val="27"/>
        </w:rPr>
      </w:pPr>
      <w:r>
        <w:rPr>
          <w:rFonts w:ascii="Times New Roman" w:eastAsia="Times New Roman" w:hAnsi="Times New Roman" w:cs="Times New Roman"/>
          <w:sz w:val="27"/>
          <w:szCs w:val="27"/>
        </w:rPr>
        <w:t xml:space="preserve">Согласно данным официального сайта Федеральной Налоговой Службы Российской Федерации (https://rmsp.nalog.ru/) </w:t>
      </w:r>
      <w:r>
        <w:rPr>
          <w:rStyle w:val="cat-OrganizationNamegrp-42rplc-86"/>
          <w:rFonts w:ascii="Times New Roman" w:eastAsia="Times New Roman" w:hAnsi="Times New Roman" w:cs="Times New Roman"/>
          <w:sz w:val="27"/>
          <w:szCs w:val="27"/>
        </w:rPr>
        <w:t>наименование организации</w:t>
      </w:r>
      <w:r>
        <w:rPr>
          <w:rFonts w:ascii="Times New Roman" w:eastAsia="Times New Roman" w:hAnsi="Times New Roman" w:cs="Times New Roman"/>
          <w:sz w:val="27"/>
          <w:szCs w:val="27"/>
        </w:rPr>
        <w:t xml:space="preserve"> на момент </w:t>
      </w:r>
      <w:r>
        <w:rPr>
          <w:rFonts w:ascii="Times New Roman" w:eastAsia="Times New Roman" w:hAnsi="Times New Roman" w:cs="Times New Roman"/>
          <w:sz w:val="27"/>
          <w:szCs w:val="27"/>
        </w:rPr>
        <w:t>совершения вмененного правонарушения было включено в единый реестр</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субъектов </w:t>
      </w:r>
      <w:r>
        <w:rPr>
          <w:rFonts w:ascii="Times New Roman" w:eastAsia="Times New Roman" w:hAnsi="Times New Roman" w:cs="Times New Roman"/>
          <w:sz w:val="27"/>
          <w:szCs w:val="27"/>
        </w:rPr>
        <w:t xml:space="preserve">малого </w:t>
      </w:r>
      <w:r>
        <w:rPr>
          <w:rFonts w:ascii="Times New Roman" w:eastAsia="Times New Roman" w:hAnsi="Times New Roman" w:cs="Times New Roman"/>
          <w:sz w:val="27"/>
          <w:szCs w:val="27"/>
        </w:rPr>
        <w:t xml:space="preserve">и среднего </w:t>
      </w:r>
      <w:r>
        <w:rPr>
          <w:rFonts w:ascii="Times New Roman" w:eastAsia="Times New Roman" w:hAnsi="Times New Roman" w:cs="Times New Roman"/>
          <w:sz w:val="27"/>
          <w:szCs w:val="27"/>
        </w:rPr>
        <w:t>предпринимательства (</w:t>
      </w:r>
      <w:r>
        <w:rPr>
          <w:rFonts w:ascii="Times New Roman" w:eastAsia="Times New Roman" w:hAnsi="Times New Roman" w:cs="Times New Roman"/>
          <w:sz w:val="27"/>
          <w:szCs w:val="27"/>
        </w:rPr>
        <w:t>микро</w:t>
      </w:r>
      <w:r>
        <w:rPr>
          <w:rFonts w:ascii="Times New Roman" w:eastAsia="Times New Roman" w:hAnsi="Times New Roman" w:cs="Times New Roman"/>
          <w:sz w:val="27"/>
          <w:szCs w:val="27"/>
        </w:rPr>
        <w:t>предприятие</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p>
    <w:p>
      <w:pPr>
        <w:spacing w:before="0" w:after="0"/>
        <w:ind w:firstLine="851"/>
        <w:jc w:val="both"/>
        <w:rPr>
          <w:sz w:val="27"/>
          <w:szCs w:val="27"/>
        </w:rPr>
      </w:pPr>
      <w:r>
        <w:rPr>
          <w:rFonts w:ascii="Times New Roman" w:eastAsia="Times New Roman" w:hAnsi="Times New Roman" w:cs="Times New Roman"/>
          <w:sz w:val="27"/>
          <w:szCs w:val="27"/>
        </w:rPr>
        <w:t xml:space="preserve">Учитывая изложенное, исходя из общих принципов назначения наказания, предусмотренных статьями 3.1, 4.1 Кодекса Российской Федерации об административных правонарушениях, </w:t>
      </w:r>
      <w:r>
        <w:rPr>
          <w:rFonts w:ascii="Times New Roman" w:eastAsia="Times New Roman" w:hAnsi="Times New Roman" w:cs="Times New Roman"/>
          <w:sz w:val="27"/>
          <w:szCs w:val="27"/>
        </w:rPr>
        <w:t xml:space="preserve">положений статьи 4.1.2 </w:t>
      </w:r>
      <w:r>
        <w:rPr>
          <w:rFonts w:ascii="Times New Roman" w:eastAsia="Times New Roman" w:hAnsi="Times New Roman" w:cs="Times New Roman"/>
          <w:sz w:val="27"/>
          <w:szCs w:val="27"/>
        </w:rPr>
        <w:t>Кодекса Российской Федерации об административных правонарушениях</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принимая во внимание обстоятельства дела, отсутствие обстоятельств, </w:t>
      </w:r>
      <w:r>
        <w:rPr>
          <w:rFonts w:ascii="Times New Roman" w:eastAsia="Times New Roman" w:hAnsi="Times New Roman" w:cs="Times New Roman"/>
          <w:sz w:val="27"/>
          <w:szCs w:val="27"/>
        </w:rPr>
        <w:t xml:space="preserve">смягчающих и </w:t>
      </w:r>
      <w:r>
        <w:rPr>
          <w:rFonts w:ascii="Times New Roman" w:eastAsia="Times New Roman" w:hAnsi="Times New Roman" w:cs="Times New Roman"/>
          <w:sz w:val="27"/>
          <w:szCs w:val="27"/>
        </w:rPr>
        <w:t xml:space="preserve">отягчающих ответственность, прихожу к выводу, что </w:t>
      </w:r>
      <w:r>
        <w:rPr>
          <w:rStyle w:val="cat-OrganizationNamegrp-42rplc-87"/>
          <w:rFonts w:ascii="Times New Roman" w:eastAsia="Times New Roman" w:hAnsi="Times New Roman" w:cs="Times New Roman"/>
          <w:sz w:val="27"/>
          <w:szCs w:val="27"/>
        </w:rPr>
        <w:t>наименование организации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следует подвергнуть наказанию в виде административного штрафа в пределах санкции, предусмотренной частью </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 xml:space="preserve"> статьи </w:t>
      </w:r>
      <w:r>
        <w:rPr>
          <w:rFonts w:ascii="Times New Roman" w:eastAsia="Times New Roman" w:hAnsi="Times New Roman" w:cs="Times New Roman"/>
          <w:sz w:val="27"/>
          <w:szCs w:val="27"/>
        </w:rPr>
        <w:t>20.3</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 xml:space="preserve"> Кодекса Российской Федерации об а</w:t>
      </w:r>
      <w:r>
        <w:rPr>
          <w:rFonts w:ascii="Times New Roman" w:eastAsia="Times New Roman" w:hAnsi="Times New Roman" w:cs="Times New Roman"/>
          <w:sz w:val="27"/>
          <w:szCs w:val="27"/>
        </w:rPr>
        <w:t>дминистративных правонарушениях</w:t>
      </w:r>
      <w:r>
        <w:rPr>
          <w:rFonts w:ascii="Times New Roman" w:eastAsia="Times New Roman" w:hAnsi="Times New Roman" w:cs="Times New Roman"/>
          <w:sz w:val="27"/>
          <w:szCs w:val="27"/>
        </w:rPr>
        <w:t xml:space="preserve"> с применением положений </w:t>
      </w:r>
      <w:r>
        <w:rPr>
          <w:rFonts w:ascii="Times New Roman" w:eastAsia="Times New Roman" w:hAnsi="Times New Roman" w:cs="Times New Roman"/>
          <w:sz w:val="27"/>
          <w:szCs w:val="27"/>
        </w:rPr>
        <w:t>статьи 4.1.2 Кодекса Российской Федерации об административных правонарушениях</w:t>
      </w:r>
      <w:r>
        <w:rPr>
          <w:rFonts w:ascii="Times New Roman" w:eastAsia="Times New Roman" w:hAnsi="Times New Roman" w:cs="Times New Roman"/>
          <w:sz w:val="27"/>
          <w:szCs w:val="27"/>
        </w:rPr>
        <w:t>.</w:t>
      </w:r>
    </w:p>
    <w:p>
      <w:pPr>
        <w:spacing w:before="0" w:after="0"/>
        <w:ind w:firstLine="851"/>
        <w:jc w:val="both"/>
        <w:rPr>
          <w:sz w:val="27"/>
          <w:szCs w:val="27"/>
        </w:rPr>
      </w:pPr>
      <w:r>
        <w:rPr>
          <w:rFonts w:ascii="Times New Roman" w:eastAsia="Times New Roman" w:hAnsi="Times New Roman" w:cs="Times New Roman"/>
          <w:sz w:val="27"/>
          <w:szCs w:val="27"/>
        </w:rPr>
        <w:t>На основании вышеизложенного и руководствуясь статьями 29.9-29.10, 30.1 Кодекса Российской Федерации об административных правонарушениях, мировой судья,</w:t>
      </w:r>
    </w:p>
    <w:p>
      <w:pPr>
        <w:spacing w:before="0" w:after="0"/>
        <w:jc w:val="center"/>
        <w:rPr>
          <w:sz w:val="27"/>
          <w:szCs w:val="27"/>
        </w:rPr>
      </w:pPr>
      <w:r>
        <w:rPr>
          <w:rFonts w:ascii="Times New Roman" w:eastAsia="Times New Roman" w:hAnsi="Times New Roman" w:cs="Times New Roman"/>
          <w:sz w:val="27"/>
          <w:szCs w:val="27"/>
        </w:rPr>
        <w:t>ПОСТАНОВИЛ:</w:t>
      </w:r>
    </w:p>
    <w:p>
      <w:pPr>
        <w:spacing w:before="0" w:after="0"/>
        <w:ind w:firstLine="709"/>
        <w:jc w:val="both"/>
        <w:rPr>
          <w:sz w:val="27"/>
          <w:szCs w:val="27"/>
        </w:rPr>
      </w:pPr>
      <w:r>
        <w:rPr>
          <w:rFonts w:ascii="Times New Roman" w:eastAsia="Times New Roman" w:hAnsi="Times New Roman" w:cs="Times New Roman"/>
          <w:sz w:val="27"/>
          <w:szCs w:val="27"/>
        </w:rPr>
        <w:t xml:space="preserve">Признать </w:t>
      </w:r>
      <w:r>
        <w:rPr>
          <w:rStyle w:val="cat-OrganizationNamegrp-43rplc-88"/>
          <w:rFonts w:ascii="Times New Roman" w:eastAsia="Times New Roman" w:hAnsi="Times New Roman" w:cs="Times New Roman"/>
          <w:sz w:val="27"/>
          <w:szCs w:val="27"/>
        </w:rPr>
        <w:t>наименование организации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виновным в совершении административного правонарушения, предусмотренного частью 1 статьи 20.3</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 xml:space="preserve"> Кодекса Российской Федерации об административных правонарушениях, и назначить ему наказание в виде административного штрафа в размере </w:t>
      </w:r>
      <w:r>
        <w:rPr>
          <w:rStyle w:val="cat-Sumgrp-41rplc-89"/>
          <w:rFonts w:ascii="Times New Roman" w:eastAsia="Times New Roman" w:hAnsi="Times New Roman" w:cs="Times New Roman"/>
          <w:sz w:val="27"/>
          <w:szCs w:val="27"/>
        </w:rPr>
        <w:t>сумма</w:t>
      </w:r>
      <w:r>
        <w:rPr>
          <w:rFonts w:ascii="Times New Roman" w:eastAsia="Times New Roman" w:hAnsi="Times New Roman" w:cs="Times New Roman"/>
          <w:sz w:val="27"/>
          <w:szCs w:val="27"/>
        </w:rPr>
        <w:t xml:space="preserve">. </w:t>
      </w:r>
    </w:p>
    <w:p>
      <w:pPr>
        <w:spacing w:before="0" w:after="0"/>
        <w:ind w:firstLine="709"/>
        <w:jc w:val="both"/>
        <w:rPr>
          <w:sz w:val="28"/>
          <w:szCs w:val="28"/>
        </w:rPr>
      </w:pPr>
      <w:r>
        <w:rPr>
          <w:rFonts w:ascii="Times New Roman" w:eastAsia="Times New Roman" w:hAnsi="Times New Roman" w:cs="Times New Roman"/>
          <w:sz w:val="27"/>
          <w:szCs w:val="27"/>
        </w:rPr>
        <w:t>Реквизиты для уплаты штрафа:</w:t>
      </w:r>
      <w:r>
        <w:rPr>
          <w:rFonts w:ascii="Arial" w:eastAsia="Arial" w:hAnsi="Arial" w:cs="Arial"/>
          <w:sz w:val="20"/>
          <w:szCs w:val="20"/>
        </w:rPr>
        <w:t xml:space="preserve"> </w:t>
      </w:r>
      <w:r>
        <w:rPr>
          <w:rFonts w:ascii="Times New Roman" w:eastAsia="Times New Roman" w:hAnsi="Times New Roman" w:cs="Times New Roman"/>
          <w:sz w:val="28"/>
          <w:szCs w:val="28"/>
        </w:rPr>
        <w:t xml:space="preserve">получатель: </w:t>
      </w:r>
      <w:r>
        <w:rPr>
          <w:rFonts w:ascii="Times New Roman" w:eastAsia="Times New Roman" w:hAnsi="Times New Roman" w:cs="Times New Roman"/>
          <w:sz w:val="28"/>
          <w:szCs w:val="28"/>
        </w:rPr>
        <w:t xml:space="preserve">УФК по </w:t>
      </w:r>
      <w:r>
        <w:rPr>
          <w:rStyle w:val="cat-Addressgrp-1rplc-9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(Министерство юстиции </w:t>
      </w:r>
      <w:r>
        <w:rPr>
          <w:rStyle w:val="cat-Addressgrp-1rplc-9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1rplc-9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60-летия СССР, 28, почтовый адрес: </w:t>
      </w:r>
      <w:r>
        <w:rPr>
          <w:rStyle w:val="cat-Addressgrp-11rplc-9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60-лет</w:t>
      </w:r>
      <w:r>
        <w:rPr>
          <w:rFonts w:ascii="Times New Roman" w:eastAsia="Times New Roman" w:hAnsi="Times New Roman" w:cs="Times New Roman"/>
          <w:sz w:val="28"/>
          <w:szCs w:val="28"/>
        </w:rPr>
        <w:t>ия СССР, 28, ОГРН 1149102019164),</w:t>
      </w:r>
      <w:r>
        <w:rPr>
          <w:rFonts w:ascii="Times New Roman" w:eastAsia="Times New Roman" w:hAnsi="Times New Roman" w:cs="Times New Roman"/>
          <w:sz w:val="28"/>
          <w:szCs w:val="28"/>
        </w:rPr>
        <w:t xml:space="preserve"> банковские реквизиты: наименование банка:</w:t>
      </w:r>
      <w:r>
        <w:rPr>
          <w:rFonts w:ascii="Times New Roman" w:eastAsia="Times New Roman" w:hAnsi="Times New Roman" w:cs="Times New Roman"/>
          <w:sz w:val="28"/>
          <w:szCs w:val="28"/>
        </w:rPr>
        <w:t xml:space="preserve"> Отделение </w:t>
      </w:r>
      <w:r>
        <w:rPr>
          <w:rStyle w:val="cat-Addressgrp-1rplc-9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Банка России//УФК по </w:t>
      </w:r>
      <w:r>
        <w:rPr>
          <w:rStyle w:val="cat-Addressgrp-12rplc-9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ИНН </w:t>
      </w:r>
      <w:r>
        <w:rPr>
          <w:rStyle w:val="cat-PhoneNumbergrp-48rplc-9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46rplc-9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БИК </w:t>
      </w:r>
      <w:r>
        <w:rPr>
          <w:rStyle w:val="cat-PhoneNumbergrp-49rplc-9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единый казначейский счет 40102810645370000035, казначейский счет 03100643000000017500, лицевой счет </w:t>
      </w:r>
      <w:r>
        <w:rPr>
          <w:rStyle w:val="cat-PhoneNumbergrp-50rplc-9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в УФК по </w:t>
      </w:r>
      <w:r>
        <w:rPr>
          <w:rStyle w:val="cat-Addressgrp-1rplc-10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код сводного реестра </w:t>
      </w:r>
      <w:r>
        <w:rPr>
          <w:rStyle w:val="cat-PhoneNumbergrp-51rplc-101"/>
          <w:rFonts w:ascii="Times New Roman" w:eastAsia="Times New Roman" w:hAnsi="Times New Roman" w:cs="Times New Roman"/>
          <w:sz w:val="28"/>
          <w:szCs w:val="28"/>
        </w:rPr>
        <w:t>телефон</w:t>
      </w:r>
      <w:r>
        <w:rPr>
          <w:rFonts w:ascii="Times New Roman" w:eastAsia="Times New Roman" w:hAnsi="Times New Roman" w:cs="Times New Roman"/>
          <w:sz w:val="27"/>
          <w:szCs w:val="27"/>
        </w:rPr>
        <w:t xml:space="preserve">, КБК </w:t>
      </w:r>
      <w:r>
        <w:rPr>
          <w:rStyle w:val="cat-PhoneNumbergrp-52rplc-102"/>
          <w:rFonts w:ascii="Times New Roman" w:eastAsia="Times New Roman" w:hAnsi="Times New Roman" w:cs="Times New Roman"/>
          <w:sz w:val="27"/>
          <w:szCs w:val="27"/>
        </w:rPr>
        <w:t>телефон</w:t>
      </w:r>
      <w:r>
        <w:rPr>
          <w:rFonts w:ascii="Times New Roman" w:eastAsia="Times New Roman" w:hAnsi="Times New Roman" w:cs="Times New Roman"/>
          <w:sz w:val="27"/>
          <w:szCs w:val="27"/>
        </w:rPr>
        <w:t xml:space="preserve"> </w:t>
      </w:r>
      <w:r>
        <w:rPr>
          <w:rStyle w:val="cat-PhoneNumbergrp-53rplc-103"/>
          <w:rFonts w:ascii="Times New Roman" w:eastAsia="Times New Roman" w:hAnsi="Times New Roman" w:cs="Times New Roman"/>
          <w:sz w:val="27"/>
          <w:szCs w:val="27"/>
        </w:rPr>
        <w:t>телефон</w:t>
      </w:r>
      <w:r>
        <w:rPr>
          <w:rFonts w:ascii="Times New Roman" w:eastAsia="Times New Roman" w:hAnsi="Times New Roman" w:cs="Times New Roman"/>
          <w:sz w:val="27"/>
          <w:szCs w:val="27"/>
        </w:rPr>
        <w:t xml:space="preserve">, УИН </w:t>
      </w:r>
      <w:r>
        <w:rPr>
          <w:rFonts w:ascii="Times New Roman" w:eastAsia="Times New Roman" w:hAnsi="Times New Roman" w:cs="Times New Roman"/>
          <w:sz w:val="27"/>
          <w:szCs w:val="27"/>
        </w:rPr>
        <w:t>0410760300645002242420117</w:t>
      </w:r>
      <w:r>
        <w:rPr>
          <w:rFonts w:ascii="Times New Roman" w:eastAsia="Times New Roman" w:hAnsi="Times New Roman" w:cs="Times New Roman"/>
          <w:sz w:val="27"/>
          <w:szCs w:val="27"/>
        </w:rPr>
        <w:t>.</w:t>
      </w:r>
    </w:p>
    <w:p>
      <w:pPr>
        <w:spacing w:before="0" w:after="0"/>
        <w:ind w:firstLine="708"/>
        <w:jc w:val="both"/>
        <w:rPr>
          <w:sz w:val="28"/>
          <w:szCs w:val="28"/>
        </w:rPr>
      </w:pPr>
      <w:r>
        <w:rPr>
          <w:rFonts w:ascii="Times New Roman" w:eastAsia="Times New Roman" w:hAnsi="Times New Roman" w:cs="Times New Roman"/>
          <w:sz w:val="28"/>
          <w:szCs w:val="28"/>
        </w:rPr>
        <w:t>Квитанцию об уплате штрафа предоставить в мировой суд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10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13rplc-10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40rplc-106"/>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10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Мировой суд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10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14rplc-10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5rplc-1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Style w:val="cat-Addressgrp-2rplc-1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36rplc-1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200" w:line="276" w:lineRule="auto"/>
        <w:rPr>
          <w:sz w:val="22"/>
          <w:szCs w:val="22"/>
        </w:rPr>
      </w:pPr>
    </w:p>
    <w:sectPr>
      <w:footerReference w:type="default" r:id="rId4"/>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874626"/>
      <w:placeholder>
        <w:docPart w:val="DefaultPlaceholder_22675703"/>
      </w:placeholder>
      <w:showingPlcHdr/>
      <w:richText/>
    </w:sdtPr>
    <w:sdtContent>
      <w:p>
        <w:pPr>
          <w:spacing w:before="0" w:after="0"/>
          <w:jc w:val="right"/>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6rplc-0">
    <w:name w:val="cat-Date grp-16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33rplc-4">
    <w:name w:val="cat-FIO grp-33 rplc-4"/>
    <w:basedOn w:val="DefaultParagraphFont"/>
  </w:style>
  <w:style w:type="character" w:customStyle="1" w:styleId="cat-Addressgrp-1rplc-5">
    <w:name w:val="cat-Address grp-1 rplc-5"/>
    <w:basedOn w:val="DefaultParagraphFont"/>
  </w:style>
  <w:style w:type="character" w:customStyle="1" w:styleId="cat-Addressgrp-3rplc-6">
    <w:name w:val="cat-Address grp-3 rplc-6"/>
    <w:basedOn w:val="DefaultParagraphFont"/>
  </w:style>
  <w:style w:type="character" w:customStyle="1" w:styleId="cat-OrganizationNamegrp-42rplc-7">
    <w:name w:val="cat-OrganizationName grp-42 rplc-7"/>
    <w:basedOn w:val="DefaultParagraphFont"/>
  </w:style>
  <w:style w:type="character" w:customStyle="1" w:styleId="cat-PhoneNumbergrp-45rplc-8">
    <w:name w:val="cat-PhoneNumber grp-45 rplc-8"/>
    <w:basedOn w:val="DefaultParagraphFont"/>
  </w:style>
  <w:style w:type="character" w:customStyle="1" w:styleId="cat-PhoneNumbergrp-46rplc-9">
    <w:name w:val="cat-PhoneNumber grp-46 rplc-9"/>
    <w:basedOn w:val="DefaultParagraphFont"/>
  </w:style>
  <w:style w:type="character" w:customStyle="1" w:styleId="cat-Addressgrp-4rplc-10">
    <w:name w:val="cat-Address grp-4 rplc-10"/>
    <w:basedOn w:val="DefaultParagraphFont"/>
  </w:style>
  <w:style w:type="character" w:customStyle="1" w:styleId="cat-Addressgrp-5rplc-11">
    <w:name w:val="cat-Address grp-5 rplc-11"/>
    <w:basedOn w:val="DefaultParagraphFont"/>
  </w:style>
  <w:style w:type="character" w:customStyle="1" w:styleId="cat-OrganizationNamegrp-43rplc-12">
    <w:name w:val="cat-OrganizationName grp-43 rplc-12"/>
    <w:basedOn w:val="DefaultParagraphFont"/>
  </w:style>
  <w:style w:type="character" w:customStyle="1" w:styleId="cat-OrganizationNamegrp-42rplc-13">
    <w:name w:val="cat-OrganizationName grp-42 rplc-13"/>
    <w:basedOn w:val="DefaultParagraphFont"/>
  </w:style>
  <w:style w:type="character" w:customStyle="1" w:styleId="cat-Addressgrp-4rplc-14">
    <w:name w:val="cat-Address grp-4 rplc-14"/>
    <w:basedOn w:val="DefaultParagraphFont"/>
  </w:style>
  <w:style w:type="character" w:customStyle="1" w:styleId="cat-Addressgrp-5rplc-15">
    <w:name w:val="cat-Address grp-5 rplc-15"/>
    <w:basedOn w:val="DefaultParagraphFont"/>
  </w:style>
  <w:style w:type="character" w:customStyle="1" w:styleId="cat-Addressgrp-1rplc-16">
    <w:name w:val="cat-Address grp-1 rplc-16"/>
    <w:basedOn w:val="DefaultParagraphFont"/>
  </w:style>
  <w:style w:type="character" w:customStyle="1" w:styleId="cat-FIOgrp-34rplc-17">
    <w:name w:val="cat-FIO grp-34 rplc-17"/>
    <w:basedOn w:val="DefaultParagraphFont"/>
  </w:style>
  <w:style w:type="character" w:customStyle="1" w:styleId="cat-Addressgrp-6rplc-18">
    <w:name w:val="cat-Address grp-6 rplc-18"/>
    <w:basedOn w:val="DefaultParagraphFont"/>
  </w:style>
  <w:style w:type="character" w:customStyle="1" w:styleId="cat-Addressgrp-1rplc-19">
    <w:name w:val="cat-Address grp-1 rplc-19"/>
    <w:basedOn w:val="DefaultParagraphFont"/>
  </w:style>
  <w:style w:type="character" w:customStyle="1" w:styleId="cat-Dategrp-17rplc-20">
    <w:name w:val="cat-Date grp-17 rplc-20"/>
    <w:basedOn w:val="DefaultParagraphFont"/>
  </w:style>
  <w:style w:type="character" w:customStyle="1" w:styleId="cat-Dategrp-18rplc-21">
    <w:name w:val="cat-Date grp-18 rplc-21"/>
    <w:basedOn w:val="DefaultParagraphFont"/>
  </w:style>
  <w:style w:type="character" w:customStyle="1" w:styleId="cat-OrganizationNamegrp-42rplc-22">
    <w:name w:val="cat-OrganizationName grp-42 rplc-22"/>
    <w:basedOn w:val="DefaultParagraphFont"/>
  </w:style>
  <w:style w:type="character" w:customStyle="1" w:styleId="cat-Addressgrp-7rplc-23">
    <w:name w:val="cat-Address grp-7 rplc-23"/>
    <w:basedOn w:val="DefaultParagraphFont"/>
  </w:style>
  <w:style w:type="character" w:customStyle="1" w:styleId="cat-FIOgrp-34rplc-24">
    <w:name w:val="cat-FIO grp-34 rplc-24"/>
    <w:basedOn w:val="DefaultParagraphFont"/>
  </w:style>
  <w:style w:type="character" w:customStyle="1" w:styleId="cat-FIOgrp-35rplc-25">
    <w:name w:val="cat-FIO grp-35 rplc-25"/>
    <w:basedOn w:val="DefaultParagraphFont"/>
  </w:style>
  <w:style w:type="character" w:customStyle="1" w:styleId="cat-Dategrp-19rplc-26">
    <w:name w:val="cat-Date grp-19 rplc-26"/>
    <w:basedOn w:val="DefaultParagraphFont"/>
  </w:style>
  <w:style w:type="character" w:customStyle="1" w:styleId="cat-OrganizationNamegrp-42rplc-27">
    <w:name w:val="cat-OrganizationName grp-42 rplc-27"/>
    <w:basedOn w:val="DefaultParagraphFont"/>
  </w:style>
  <w:style w:type="character" w:customStyle="1" w:styleId="cat-Addressgrp-7rplc-28">
    <w:name w:val="cat-Address grp-7 rplc-28"/>
    <w:basedOn w:val="DefaultParagraphFont"/>
  </w:style>
  <w:style w:type="character" w:customStyle="1" w:styleId="cat-Dategrp-17rplc-29">
    <w:name w:val="cat-Date grp-17 rplc-29"/>
    <w:basedOn w:val="DefaultParagraphFont"/>
  </w:style>
  <w:style w:type="character" w:customStyle="1" w:styleId="cat-Dategrp-18rplc-30">
    <w:name w:val="cat-Date grp-18 rplc-30"/>
    <w:basedOn w:val="DefaultParagraphFont"/>
  </w:style>
  <w:style w:type="character" w:customStyle="1" w:styleId="cat-OrganizationNamegrp-42rplc-31">
    <w:name w:val="cat-OrganizationName grp-42 rplc-31"/>
    <w:basedOn w:val="DefaultParagraphFont"/>
  </w:style>
  <w:style w:type="character" w:customStyle="1" w:styleId="cat-Addressgrp-7rplc-32">
    <w:name w:val="cat-Address grp-7 rplc-32"/>
    <w:basedOn w:val="DefaultParagraphFont"/>
  </w:style>
  <w:style w:type="character" w:customStyle="1" w:styleId="cat-Dategrp-20rplc-33">
    <w:name w:val="cat-Date grp-20 rplc-33"/>
    <w:basedOn w:val="DefaultParagraphFont"/>
  </w:style>
  <w:style w:type="character" w:customStyle="1" w:styleId="cat-OrganizationNamegrp-42rplc-34">
    <w:name w:val="cat-OrganizationName grp-42 rplc-34"/>
    <w:basedOn w:val="DefaultParagraphFont"/>
  </w:style>
  <w:style w:type="character" w:customStyle="1" w:styleId="cat-Addressgrp-7rplc-35">
    <w:name w:val="cat-Address grp-7 rplc-35"/>
    <w:basedOn w:val="DefaultParagraphFont"/>
  </w:style>
  <w:style w:type="character" w:customStyle="1" w:styleId="cat-Dategrp-21rplc-36">
    <w:name w:val="cat-Date grp-21 rplc-36"/>
    <w:basedOn w:val="DefaultParagraphFont"/>
  </w:style>
  <w:style w:type="character" w:customStyle="1" w:styleId="cat-SumInWordsgrp-37rplc-37">
    <w:name w:val="cat-SumInWords grp-37 rplc-37"/>
    <w:basedOn w:val="DefaultParagraphFont"/>
  </w:style>
  <w:style w:type="character" w:customStyle="1" w:styleId="cat-SumInWordsgrp-38rplc-38">
    <w:name w:val="cat-SumInWords grp-38 rplc-38"/>
    <w:basedOn w:val="DefaultParagraphFont"/>
  </w:style>
  <w:style w:type="character" w:customStyle="1" w:styleId="cat-SumInWordsgrp-39rplc-39">
    <w:name w:val="cat-SumInWords grp-39 rplc-39"/>
    <w:basedOn w:val="DefaultParagraphFont"/>
  </w:style>
  <w:style w:type="character" w:customStyle="1" w:styleId="cat-Dategrp-22rplc-40">
    <w:name w:val="cat-Date grp-22 rplc-40"/>
    <w:basedOn w:val="DefaultParagraphFont"/>
  </w:style>
  <w:style w:type="character" w:customStyle="1" w:styleId="cat-Dategrp-23rplc-41">
    <w:name w:val="cat-Date grp-23 rplc-41"/>
    <w:basedOn w:val="DefaultParagraphFont"/>
  </w:style>
  <w:style w:type="character" w:customStyle="1" w:styleId="cat-OrganizationNamegrp-44rplc-42">
    <w:name w:val="cat-OrganizationName grp-44 rplc-42"/>
    <w:basedOn w:val="DefaultParagraphFont"/>
  </w:style>
  <w:style w:type="character" w:customStyle="1" w:styleId="cat-Addressgrp-8rplc-43">
    <w:name w:val="cat-Address grp-8 rplc-43"/>
    <w:basedOn w:val="DefaultParagraphFont"/>
  </w:style>
  <w:style w:type="character" w:customStyle="1" w:styleId="cat-Dategrp-24rplc-44">
    <w:name w:val="cat-Date grp-24 rplc-44"/>
    <w:basedOn w:val="DefaultParagraphFont"/>
  </w:style>
  <w:style w:type="character" w:customStyle="1" w:styleId="cat-Dategrp-25rplc-45">
    <w:name w:val="cat-Date grp-25 rplc-45"/>
    <w:basedOn w:val="DefaultParagraphFont"/>
  </w:style>
  <w:style w:type="character" w:customStyle="1" w:styleId="cat-Addressgrp-1rplc-46">
    <w:name w:val="cat-Address grp-1 rplc-46"/>
    <w:basedOn w:val="DefaultParagraphFont"/>
  </w:style>
  <w:style w:type="character" w:customStyle="1" w:styleId="cat-OrganizationNamegrp-44rplc-47">
    <w:name w:val="cat-OrganizationName grp-44 rplc-47"/>
    <w:basedOn w:val="DefaultParagraphFont"/>
  </w:style>
  <w:style w:type="character" w:customStyle="1" w:styleId="cat-Addressgrp-9rplc-48">
    <w:name w:val="cat-Address grp-9 rplc-48"/>
    <w:basedOn w:val="DefaultParagraphFont"/>
  </w:style>
  <w:style w:type="character" w:customStyle="1" w:styleId="cat-Addressgrp-10rplc-49">
    <w:name w:val="cat-Address grp-10 rplc-49"/>
    <w:basedOn w:val="DefaultParagraphFont"/>
  </w:style>
  <w:style w:type="character" w:customStyle="1" w:styleId="cat-OrganizationNamegrp-44rplc-50">
    <w:name w:val="cat-OrganizationName grp-44 rplc-50"/>
    <w:basedOn w:val="DefaultParagraphFont"/>
  </w:style>
  <w:style w:type="character" w:customStyle="1" w:styleId="cat-Dategrp-26rplc-51">
    <w:name w:val="cat-Date grp-26 rplc-51"/>
    <w:basedOn w:val="DefaultParagraphFont"/>
  </w:style>
  <w:style w:type="character" w:customStyle="1" w:styleId="cat-Addressgrp-1rplc-52">
    <w:name w:val="cat-Address grp-1 rplc-52"/>
    <w:basedOn w:val="DefaultParagraphFont"/>
  </w:style>
  <w:style w:type="character" w:customStyle="1" w:styleId="cat-FIOgrp-34rplc-53">
    <w:name w:val="cat-FIO grp-34 rplc-53"/>
    <w:basedOn w:val="DefaultParagraphFont"/>
  </w:style>
  <w:style w:type="character" w:customStyle="1" w:styleId="cat-Dategrp-17rplc-54">
    <w:name w:val="cat-Date grp-17 rplc-54"/>
    <w:basedOn w:val="DefaultParagraphFont"/>
  </w:style>
  <w:style w:type="character" w:customStyle="1" w:styleId="cat-Dategrp-18rplc-55">
    <w:name w:val="cat-Date grp-18 rplc-55"/>
    <w:basedOn w:val="DefaultParagraphFont"/>
  </w:style>
  <w:style w:type="character" w:customStyle="1" w:styleId="cat-OrganizationNamegrp-42rplc-56">
    <w:name w:val="cat-OrganizationName grp-42 rplc-56"/>
    <w:basedOn w:val="DefaultParagraphFont"/>
  </w:style>
  <w:style w:type="character" w:customStyle="1" w:styleId="cat-Addressgrp-7rplc-57">
    <w:name w:val="cat-Address grp-7 rplc-57"/>
    <w:basedOn w:val="DefaultParagraphFont"/>
  </w:style>
  <w:style w:type="character" w:customStyle="1" w:styleId="cat-FIOgrp-34rplc-58">
    <w:name w:val="cat-FIO grp-34 rplc-58"/>
    <w:basedOn w:val="DefaultParagraphFont"/>
  </w:style>
  <w:style w:type="character" w:customStyle="1" w:styleId="cat-FIOgrp-35rplc-59">
    <w:name w:val="cat-FIO grp-35 rplc-59"/>
    <w:basedOn w:val="DefaultParagraphFont"/>
  </w:style>
  <w:style w:type="character" w:customStyle="1" w:styleId="cat-Dategrp-19rplc-60">
    <w:name w:val="cat-Date grp-19 rplc-60"/>
    <w:basedOn w:val="DefaultParagraphFont"/>
  </w:style>
  <w:style w:type="character" w:customStyle="1" w:styleId="cat-OrganizationNamegrp-42rplc-61">
    <w:name w:val="cat-OrganizationName grp-42 rplc-61"/>
    <w:basedOn w:val="DefaultParagraphFont"/>
  </w:style>
  <w:style w:type="character" w:customStyle="1" w:styleId="cat-Addressgrp-7rplc-62">
    <w:name w:val="cat-Address grp-7 rplc-62"/>
    <w:basedOn w:val="DefaultParagraphFont"/>
  </w:style>
  <w:style w:type="character" w:customStyle="1" w:styleId="cat-Dategrp-17rplc-63">
    <w:name w:val="cat-Date grp-17 rplc-63"/>
    <w:basedOn w:val="DefaultParagraphFont"/>
  </w:style>
  <w:style w:type="character" w:customStyle="1" w:styleId="cat-Dategrp-18rplc-64">
    <w:name w:val="cat-Date grp-18 rplc-64"/>
    <w:basedOn w:val="DefaultParagraphFont"/>
  </w:style>
  <w:style w:type="character" w:customStyle="1" w:styleId="cat-OrganizationNamegrp-42rplc-65">
    <w:name w:val="cat-OrganizationName grp-42 rplc-65"/>
    <w:basedOn w:val="DefaultParagraphFont"/>
  </w:style>
  <w:style w:type="character" w:customStyle="1" w:styleId="cat-Addressgrp-7rplc-66">
    <w:name w:val="cat-Address grp-7 rplc-66"/>
    <w:basedOn w:val="DefaultParagraphFont"/>
  </w:style>
  <w:style w:type="character" w:customStyle="1" w:styleId="cat-Dategrp-20rplc-67">
    <w:name w:val="cat-Date grp-20 rplc-67"/>
    <w:basedOn w:val="DefaultParagraphFont"/>
  </w:style>
  <w:style w:type="character" w:customStyle="1" w:styleId="cat-OrganizationNamegrp-42rplc-68">
    <w:name w:val="cat-OrganizationName grp-42 rplc-68"/>
    <w:basedOn w:val="DefaultParagraphFont"/>
  </w:style>
  <w:style w:type="character" w:customStyle="1" w:styleId="cat-Addressgrp-7rplc-69">
    <w:name w:val="cat-Address grp-7 rplc-69"/>
    <w:basedOn w:val="DefaultParagraphFont"/>
  </w:style>
  <w:style w:type="character" w:customStyle="1" w:styleId="cat-Dategrp-27rplc-70">
    <w:name w:val="cat-Date grp-27 rplc-70"/>
    <w:basedOn w:val="DefaultParagraphFont"/>
  </w:style>
  <w:style w:type="character" w:customStyle="1" w:styleId="cat-Dategrp-27rplc-71">
    <w:name w:val="cat-Date grp-27 rplc-71"/>
    <w:basedOn w:val="DefaultParagraphFont"/>
  </w:style>
  <w:style w:type="character" w:customStyle="1" w:styleId="cat-Dategrp-27rplc-72">
    <w:name w:val="cat-Date grp-27 rplc-72"/>
    <w:basedOn w:val="DefaultParagraphFont"/>
  </w:style>
  <w:style w:type="character" w:customStyle="1" w:styleId="cat-Dategrp-28rplc-73">
    <w:name w:val="cat-Date grp-28 rplc-73"/>
    <w:basedOn w:val="DefaultParagraphFont"/>
  </w:style>
  <w:style w:type="character" w:customStyle="1" w:styleId="cat-OrganizationNamegrp-42rplc-74">
    <w:name w:val="cat-OrganizationName grp-42 rplc-74"/>
    <w:basedOn w:val="DefaultParagraphFont"/>
  </w:style>
  <w:style w:type="character" w:customStyle="1" w:styleId="cat-OrganizationNamegrp-42rplc-75">
    <w:name w:val="cat-OrganizationName grp-42 rplc-75"/>
    <w:basedOn w:val="DefaultParagraphFont"/>
  </w:style>
  <w:style w:type="character" w:customStyle="1" w:styleId="cat-OrganizationNamegrp-42rplc-76">
    <w:name w:val="cat-OrganizationName grp-42 rplc-76"/>
    <w:basedOn w:val="DefaultParagraphFont"/>
  </w:style>
  <w:style w:type="character" w:customStyle="1" w:styleId="cat-PhoneNumbergrp-47rplc-77">
    <w:name w:val="cat-PhoneNumber grp-47 rplc-77"/>
    <w:basedOn w:val="DefaultParagraphFont"/>
  </w:style>
  <w:style w:type="character" w:customStyle="1" w:styleId="cat-Dategrp-29rplc-78">
    <w:name w:val="cat-Date grp-29 rplc-78"/>
    <w:basedOn w:val="DefaultParagraphFont"/>
  </w:style>
  <w:style w:type="character" w:customStyle="1" w:styleId="cat-Dategrp-30rplc-79">
    <w:name w:val="cat-Date grp-30 rplc-79"/>
    <w:basedOn w:val="DefaultParagraphFont"/>
  </w:style>
  <w:style w:type="character" w:customStyle="1" w:styleId="cat-Dategrp-31rplc-80">
    <w:name w:val="cat-Date grp-31 rplc-80"/>
    <w:basedOn w:val="DefaultParagraphFont"/>
  </w:style>
  <w:style w:type="character" w:customStyle="1" w:styleId="cat-Dategrp-32rplc-81">
    <w:name w:val="cat-Date grp-32 rplc-81"/>
    <w:basedOn w:val="DefaultParagraphFont"/>
  </w:style>
  <w:style w:type="character" w:customStyle="1" w:styleId="cat-OrganizationNamegrp-42rplc-82">
    <w:name w:val="cat-OrganizationName grp-42 rplc-82"/>
    <w:basedOn w:val="DefaultParagraphFont"/>
  </w:style>
  <w:style w:type="character" w:customStyle="1" w:styleId="cat-OrganizationNamegrp-42rplc-83">
    <w:name w:val="cat-OrganizationName grp-42 rplc-83"/>
    <w:basedOn w:val="DefaultParagraphFont"/>
  </w:style>
  <w:style w:type="character" w:customStyle="1" w:styleId="cat-OrganizationNamegrp-42rplc-84">
    <w:name w:val="cat-OrganizationName grp-42 rplc-84"/>
    <w:basedOn w:val="DefaultParagraphFont"/>
  </w:style>
  <w:style w:type="character" w:customStyle="1" w:styleId="cat-OrganizationNamegrp-42rplc-85">
    <w:name w:val="cat-OrganizationName grp-42 rplc-85"/>
    <w:basedOn w:val="DefaultParagraphFont"/>
  </w:style>
  <w:style w:type="character" w:customStyle="1" w:styleId="cat-OrganizationNamegrp-42rplc-86">
    <w:name w:val="cat-OrganizationName grp-42 rplc-86"/>
    <w:basedOn w:val="DefaultParagraphFont"/>
  </w:style>
  <w:style w:type="character" w:customStyle="1" w:styleId="cat-OrganizationNamegrp-42rplc-87">
    <w:name w:val="cat-OrganizationName grp-42 rplc-87"/>
    <w:basedOn w:val="DefaultParagraphFont"/>
  </w:style>
  <w:style w:type="character" w:customStyle="1" w:styleId="cat-OrganizationNamegrp-43rplc-88">
    <w:name w:val="cat-OrganizationName grp-43 rplc-88"/>
    <w:basedOn w:val="DefaultParagraphFont"/>
  </w:style>
  <w:style w:type="character" w:customStyle="1" w:styleId="cat-Sumgrp-41rplc-89">
    <w:name w:val="cat-Sum grp-41 rplc-89"/>
    <w:basedOn w:val="DefaultParagraphFont"/>
  </w:style>
  <w:style w:type="character" w:customStyle="1" w:styleId="cat-Addressgrp-1rplc-90">
    <w:name w:val="cat-Address grp-1 rplc-90"/>
    <w:basedOn w:val="DefaultParagraphFont"/>
  </w:style>
  <w:style w:type="character" w:customStyle="1" w:styleId="cat-Addressgrp-1rplc-91">
    <w:name w:val="cat-Address grp-1 rplc-91"/>
    <w:basedOn w:val="DefaultParagraphFont"/>
  </w:style>
  <w:style w:type="character" w:customStyle="1" w:styleId="cat-Addressgrp-11rplc-92">
    <w:name w:val="cat-Address grp-11 rplc-92"/>
    <w:basedOn w:val="DefaultParagraphFont"/>
  </w:style>
  <w:style w:type="character" w:customStyle="1" w:styleId="cat-Addressgrp-11rplc-93">
    <w:name w:val="cat-Address grp-11 rplc-93"/>
    <w:basedOn w:val="DefaultParagraphFont"/>
  </w:style>
  <w:style w:type="character" w:customStyle="1" w:styleId="cat-Addressgrp-1rplc-94">
    <w:name w:val="cat-Address grp-1 rplc-94"/>
    <w:basedOn w:val="DefaultParagraphFont"/>
  </w:style>
  <w:style w:type="character" w:customStyle="1" w:styleId="cat-Addressgrp-12rplc-95">
    <w:name w:val="cat-Address grp-12 rplc-95"/>
    <w:basedOn w:val="DefaultParagraphFont"/>
  </w:style>
  <w:style w:type="character" w:customStyle="1" w:styleId="cat-PhoneNumbergrp-48rplc-96">
    <w:name w:val="cat-PhoneNumber grp-48 rplc-96"/>
    <w:basedOn w:val="DefaultParagraphFont"/>
  </w:style>
  <w:style w:type="character" w:customStyle="1" w:styleId="cat-PhoneNumbergrp-46rplc-97">
    <w:name w:val="cat-PhoneNumber grp-46 rplc-97"/>
    <w:basedOn w:val="DefaultParagraphFont"/>
  </w:style>
  <w:style w:type="character" w:customStyle="1" w:styleId="cat-PhoneNumbergrp-49rplc-98">
    <w:name w:val="cat-PhoneNumber grp-49 rplc-98"/>
    <w:basedOn w:val="DefaultParagraphFont"/>
  </w:style>
  <w:style w:type="character" w:customStyle="1" w:styleId="cat-PhoneNumbergrp-50rplc-99">
    <w:name w:val="cat-PhoneNumber grp-50 rplc-99"/>
    <w:basedOn w:val="DefaultParagraphFont"/>
  </w:style>
  <w:style w:type="character" w:customStyle="1" w:styleId="cat-Addressgrp-1rplc-100">
    <w:name w:val="cat-Address grp-1 rplc-100"/>
    <w:basedOn w:val="DefaultParagraphFont"/>
  </w:style>
  <w:style w:type="character" w:customStyle="1" w:styleId="cat-PhoneNumbergrp-51rplc-101">
    <w:name w:val="cat-PhoneNumber grp-51 rplc-101"/>
    <w:basedOn w:val="DefaultParagraphFont"/>
  </w:style>
  <w:style w:type="character" w:customStyle="1" w:styleId="cat-PhoneNumbergrp-52rplc-102">
    <w:name w:val="cat-PhoneNumber grp-52 rplc-102"/>
    <w:basedOn w:val="DefaultParagraphFont"/>
  </w:style>
  <w:style w:type="character" w:customStyle="1" w:styleId="cat-PhoneNumbergrp-53rplc-103">
    <w:name w:val="cat-PhoneNumber grp-53 rplc-103"/>
    <w:basedOn w:val="DefaultParagraphFont"/>
  </w:style>
  <w:style w:type="character" w:customStyle="1" w:styleId="cat-Addressgrp-1rplc-104">
    <w:name w:val="cat-Address grp-1 rplc-104"/>
    <w:basedOn w:val="DefaultParagraphFont"/>
  </w:style>
  <w:style w:type="character" w:customStyle="1" w:styleId="cat-Addressgrp-13rplc-105">
    <w:name w:val="cat-Address grp-13 rplc-105"/>
    <w:basedOn w:val="DefaultParagraphFont"/>
  </w:style>
  <w:style w:type="character" w:customStyle="1" w:styleId="cat-SumInWordsgrp-40rplc-106">
    <w:name w:val="cat-SumInWords grp-40 rplc-106"/>
    <w:basedOn w:val="DefaultParagraphFont"/>
  </w:style>
  <w:style w:type="character" w:customStyle="1" w:styleId="cat-Addressgrp-1rplc-107">
    <w:name w:val="cat-Address grp-1 rplc-107"/>
    <w:basedOn w:val="DefaultParagraphFont"/>
  </w:style>
  <w:style w:type="character" w:customStyle="1" w:styleId="cat-Addressgrp-1rplc-108">
    <w:name w:val="cat-Address grp-1 rplc-108"/>
    <w:basedOn w:val="DefaultParagraphFont"/>
  </w:style>
  <w:style w:type="character" w:customStyle="1" w:styleId="cat-Addressgrp-14rplc-109">
    <w:name w:val="cat-Address grp-14 rplc-109"/>
    <w:basedOn w:val="DefaultParagraphFont"/>
  </w:style>
  <w:style w:type="character" w:customStyle="1" w:styleId="cat-Addressgrp-15rplc-110">
    <w:name w:val="cat-Address grp-15 rplc-110"/>
    <w:basedOn w:val="DefaultParagraphFont"/>
  </w:style>
  <w:style w:type="character" w:customStyle="1" w:styleId="cat-Addressgrp-2rplc-111">
    <w:name w:val="cat-Address grp-2 rplc-111"/>
    <w:basedOn w:val="DefaultParagraphFont"/>
  </w:style>
  <w:style w:type="character" w:customStyle="1" w:styleId="cat-FIOgrp-36rplc-112">
    <w:name w:val="cat-FIO grp-36 rplc-112"/>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EBBB4071-27EC-4F20-B0F0-28980A6448A6}"/>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