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8      –</w:t>
      </w:r>
    </w:p>
    <w:p w:rsidR="00A77B3E">
      <w:r>
        <w:t xml:space="preserve">                                                                                       Дело № 5-64-272/2018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24 июля 2018 года</w:t>
      </w:r>
      <w:r>
        <w:tab/>
        <w:t xml:space="preserve">                           п.Нижнегорский, ул. Победы, д.20 каб.1</w:t>
      </w:r>
    </w:p>
    <w:p w:rsidR="00A77B3E">
      <w:r>
        <w:t xml:space="preserve"> </w:t>
      </w:r>
      <w:r>
        <w:tab/>
        <w:t xml:space="preserve">   </w:t>
      </w:r>
    </w:p>
    <w:p w:rsidR="00A77B3E">
      <w:r>
        <w:t xml:space="preserve">           И.о.Мирового судьи судебного участка № 64 Нижнегорского судебного района (Нижнегорский муниципальный район) Республики Крым </w:t>
      </w:r>
      <w:r>
        <w:t>Тай</w:t>
      </w:r>
      <w:r>
        <w:t>ганская</w:t>
      </w:r>
      <w:r>
        <w:t xml:space="preserve"> Татьяна Викторовна, с участием лица, привлекаемого к административной ответственности – </w:t>
      </w:r>
      <w:r>
        <w:t>Рыженко</w:t>
      </w:r>
      <w:r>
        <w:t xml:space="preserve"> В.В., рассмотрев дело об административном правонарушении, поступившее из ОМВД России по адрес Отделение ОГИБДД, в отношении   </w:t>
      </w:r>
    </w:p>
    <w:p w:rsidR="00A77B3E">
      <w:r>
        <w:t>Рыженко</w:t>
      </w:r>
      <w:r>
        <w:t xml:space="preserve"> В.В.,  </w:t>
      </w:r>
    </w:p>
    <w:p w:rsidR="00A77B3E">
      <w:r>
        <w:t>паспортны</w:t>
      </w:r>
      <w:r>
        <w:t xml:space="preserve">е данные </w:t>
      </w:r>
      <w:r>
        <w:t>Укр.Республики</w:t>
      </w:r>
      <w:r>
        <w:t xml:space="preserve">, гражданина Российской Федерации, не работающего, разведенного, инвалидности не имеющего, зарегистрированного и проживающего по адресу: адрес, ул. адрес, тел. телефон.    </w:t>
      </w:r>
    </w:p>
    <w:p w:rsidR="00A77B3E">
      <w:r>
        <w:t>о привлечении его к административной ответственности за прав</w:t>
      </w:r>
      <w:r>
        <w:t xml:space="preserve">онарушение, предусмотренное ст. 12.26 ч. 1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 xml:space="preserve"> </w:t>
      </w:r>
      <w:r>
        <w:t>Рыженко</w:t>
      </w:r>
      <w:r>
        <w:t xml:space="preserve"> В.В., дата в время, на адрес, управлял транспортным средством –автомобилем марка автомобиля, государственный реги</w:t>
      </w:r>
      <w:r>
        <w:t>страционный знак ... с признаками алкогольного опьянения (запах алкоголя изо рта), в нарушение требований п. 2.3.2 ПДД РФ не выполнил законное требование должностного лица о прохождении освидетельствования на месте, а также медицинского освидетельствования</w:t>
      </w:r>
      <w:r>
        <w:t xml:space="preserve"> на состояние опьянения, данные действия не содержат уголовно наказуемого деяния, за что предусмотрена административная ответственность по ч.1 ст. 12.26 </w:t>
      </w:r>
      <w:r>
        <w:t>КоАП</w:t>
      </w:r>
      <w:r>
        <w:t xml:space="preserve"> РФ.</w:t>
      </w:r>
    </w:p>
    <w:p w:rsidR="00A77B3E">
      <w:r>
        <w:t xml:space="preserve">           В судебном заседании </w:t>
      </w:r>
      <w:r>
        <w:t>Рыженко</w:t>
      </w:r>
      <w:r>
        <w:t xml:space="preserve"> В.В. вину признал полностью и пояснил, что при указанн</w:t>
      </w:r>
      <w:r>
        <w:t>ых в протоколе обстоятельствах, он управлял автомобилем марка автомобиля, государственный регистрационный знак ... при указанных в протоколе об административном правонарушениях обстоятельствах, накануне вечером употреблял спиртное, не отрицает факт того, ч</w:t>
      </w:r>
      <w:r>
        <w:t xml:space="preserve">то от него исходил запах алкоголя, был оставлен работниками ГИБДД, от освидетельствования на месте, а также в медицинском учреждении отказался, поскольку не оспаривал то обстоятельство, что он вечером употреблял спиртное, раскаивается в содеянном. </w:t>
      </w:r>
    </w:p>
    <w:p w:rsidR="00A77B3E">
      <w:r>
        <w:t xml:space="preserve">       </w:t>
      </w:r>
      <w:r>
        <w:t xml:space="preserve">    Выслушав </w:t>
      </w:r>
      <w:r>
        <w:t>Рыженко</w:t>
      </w:r>
      <w:r>
        <w:t xml:space="preserve"> В.В., огласив и исследовав материалы дела, суд пришел к выводу о наличии в его действиях состава правонарушения, предусмотренного ст. 12.26 ч.1 </w:t>
      </w:r>
      <w:r>
        <w:t>КоАП</w:t>
      </w:r>
      <w:r>
        <w:t xml:space="preserve"> РФ, исходя из следующего.</w:t>
      </w:r>
    </w:p>
    <w:p w:rsidR="00A77B3E">
      <w:r>
        <w:t xml:space="preserve">           Согласно протоколу об административном правонаруш</w:t>
      </w:r>
      <w:r>
        <w:t xml:space="preserve">ении ... от дата, он был составлен в отношении </w:t>
      </w:r>
      <w:r>
        <w:t>Рыженко</w:t>
      </w:r>
      <w:r>
        <w:t xml:space="preserve"> В.В. за то, что он дата в время, на адрес, управлял транспортным средством –автомобилем марка автомобиля, государственный регистрационный знак ... с признаками алкогольного опьянения </w:t>
      </w:r>
      <w:r>
        <w:t>(запах алкоголя из</w:t>
      </w:r>
      <w:r>
        <w:t>о рта), в нарушение требований п. 2.3.2 ПДД РФ не выполнил законное требование должностного лица о прохождении освидетельствования на месте, а также медицинского освидетельствования на состояние опьянения, данные действия не содержат уголовно наказуемого д</w:t>
      </w:r>
      <w:r>
        <w:t>еяния (л.д.2).</w:t>
      </w:r>
    </w:p>
    <w:p w:rsidR="00A77B3E">
      <w:r>
        <w:t xml:space="preserve">         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дата N 1090 (далее - Правила дорожного движения), водитель транспортного сред</w:t>
      </w:r>
      <w:r>
        <w:t xml:space="preserve">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</w:t>
      </w:r>
      <w:r>
        <w:t>на состояние опьянения.</w:t>
      </w:r>
    </w:p>
    <w:p w:rsidR="00A77B3E">
      <w:r>
        <w:t xml:space="preserve">           Факт управления </w:t>
      </w:r>
      <w:r>
        <w:t>Рыженко</w:t>
      </w:r>
      <w:r>
        <w:t xml:space="preserve"> В.В. транспортным средством при указанных в протоколе об административном правонарушении обстоятельствах подтверждается протоколом ... об отстранении от управления транспортным средством от дата, с</w:t>
      </w:r>
      <w:r>
        <w:t xml:space="preserve">огласно которому </w:t>
      </w:r>
      <w:r>
        <w:t>Рыженко</w:t>
      </w:r>
      <w:r>
        <w:t xml:space="preserve"> В.В. дата, в время на адрес км+800 м, управлял транспортным средством автомобилем марка автомобиля, государственный регистрационный знак ... с признаками алкогольного опьянения (запах алкоголя изо рта), отстранен от управления тран</w:t>
      </w:r>
      <w:r>
        <w:t>спортным средством до устранения причин отстранения (л.д. 3).</w:t>
      </w:r>
    </w:p>
    <w:p w:rsidR="00A77B3E">
      <w:r>
        <w:tab/>
        <w:t xml:space="preserve">Как усматривается из протокола о направлении на медицинское освидетельствование ... от дата, были приняты меры к проведению освидетельствования </w:t>
      </w:r>
      <w:r>
        <w:t>Рыженко</w:t>
      </w:r>
      <w:r>
        <w:t xml:space="preserve"> В.В. на состояние алкогольного опьянения,</w:t>
      </w:r>
      <w:r>
        <w:t xml:space="preserve"> в связи с наличием у </w:t>
      </w:r>
      <w:r>
        <w:t>Рыженко</w:t>
      </w:r>
      <w:r>
        <w:t xml:space="preserve"> В.В. признаков алкогольного опьянения (запах алкоголя изо рта), на которое он не согласился, о чем имеется его подпись в протоколе, с применением видеозаписи (л.д. 4).</w:t>
      </w:r>
    </w:p>
    <w:p w:rsidR="00A77B3E">
      <w:r>
        <w:t xml:space="preserve">           В силу части 1 статьи 13 этого закона полиция д</w:t>
      </w:r>
      <w:r>
        <w:t>ля выполнения возложенных на нее обязанностей вправе останавливать транспортные средства, если это необходимо для выполнения возложенных на полицию обязанностей по обеспечению безопасности дорожного движения, проверять документы на право пользования и упра</w:t>
      </w:r>
      <w:r>
        <w:t>вления ими, документы на транспортные средства и перевозимые грузы, наличие страхового полиса обязательного страхования гражданской ответственности владельца транспортного средства; составлять протоколы об административных правонарушениях, собирать доказат</w:t>
      </w:r>
      <w:r>
        <w:t>ельства, применять меры обеспечения производства по делам об административных правонарушениях, применять иные меры, предусмотренные законодательством об административных правонарушениях; направлять и (или) доставлять на медицинское освидетельствование в со</w:t>
      </w:r>
      <w:r>
        <w:t>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</w:t>
      </w:r>
      <w:r>
        <w:t>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 установленном Правительством Российской Федераци</w:t>
      </w:r>
      <w:r>
        <w:t xml:space="preserve">и; задерживать транспортные средства и отстранять водителей от управления транспортными </w:t>
      </w:r>
      <w:r>
        <w:t>средствами в случаях и порядке, предусмотренных законодательством Российской Федерации (пункты 2, 8, 14, 20, 21).</w:t>
      </w:r>
    </w:p>
    <w:p w:rsidR="00A77B3E">
      <w:r>
        <w:t>Об участии понятых в производстве по делу об администр</w:t>
      </w:r>
      <w:r>
        <w:t>ативном правонарушении делается запись в протоколе (часть 3,6 статьи 25.7 Кодекса Российской Федерации об административных правонарушениях).</w:t>
      </w:r>
    </w:p>
    <w:p w:rsidR="00A77B3E">
      <w:r>
        <w:t xml:space="preserve">            В случае применения видеозаписи для фиксации совершения процессуальных действий, за исключением личного</w:t>
      </w:r>
      <w:r>
        <w:t xml:space="preserve">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</w:t>
      </w:r>
      <w:r>
        <w:t>менением видеозаписи, прилагаются к соответствующему протоколу либо акту освидетельствования на состояние алкогольного опьянения (часть 6 статьи 25.7 Кодекса Российской Федерации об административных правонарушениях). К материалам административного дела при</w:t>
      </w:r>
      <w:r>
        <w:t>ложен видеодиск, в качестве доказательства, который был просмотрен в судебном заседании. Вопросов и дополнений не поступило.</w:t>
      </w:r>
    </w:p>
    <w:p w:rsidR="00A77B3E">
      <w:r>
        <w:tab/>
        <w:t>Согласно п.2.7 ПДД РФ водителю запрещается управлять транспортным средством в состоянии опьянения (алкогольного, наркотического ил</w:t>
      </w:r>
      <w:r>
        <w:t>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 xml:space="preserve">         Требования данной нормы, с учетом установленных по делу обстоятельств, </w:t>
      </w:r>
      <w:r>
        <w:t>Рыженко</w:t>
      </w:r>
      <w:r>
        <w:t xml:space="preserve"> В</w:t>
      </w:r>
      <w:r>
        <w:t>.В. не соблюдены.</w:t>
      </w:r>
    </w:p>
    <w:p w:rsidR="00A77B3E">
      <w:r>
        <w:t xml:space="preserve">        Доказательства по делу являются допустимыми и не противоречивыми.</w:t>
      </w:r>
      <w:r>
        <w:tab/>
      </w:r>
    </w:p>
    <w:p w:rsidR="00A77B3E">
      <w:r>
        <w:t xml:space="preserve"> Согласно Федерального закона от дата N 307-ФЗ в часть 2 статьи 27.12 настоящего Кодекса внесены изменения, вступившие в силу дата.</w:t>
      </w:r>
    </w:p>
    <w:p w:rsidR="00A77B3E">
      <w:r>
        <w:t xml:space="preserve">Согласно ч.2 ст.27.12 </w:t>
      </w:r>
      <w:r>
        <w:t>КоАП</w:t>
      </w:r>
      <w:r>
        <w:t xml:space="preserve"> РФ  </w:t>
      </w:r>
      <w:r>
        <w:t>(в новой редакции, действующей  с дата)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</w:t>
      </w:r>
      <w:r>
        <w:t>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вн</w:t>
      </w:r>
      <w:r>
        <w:t>утренних войск Министерства внутренних дел Российской Федерации, инженерно-технических, дорожно-строительных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</w:t>
      </w:r>
      <w:r>
        <w:t>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A77B3E">
      <w:r>
        <w:t xml:space="preserve">   Данные правила в протоколах соблюдены, нарушения не выявлены. </w:t>
      </w:r>
    </w:p>
    <w:p w:rsidR="00A77B3E">
      <w:r>
        <w:t xml:space="preserve">          Согласно частям 1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A77B3E">
      <w:r>
        <w:t>Учитывая вышеизл</w:t>
      </w:r>
      <w:r>
        <w:t xml:space="preserve">оженные доказательства в их совокупности, суд приходит к выводу о законности требований уполномоченного должностного лица о прохождении </w:t>
      </w:r>
      <w:r>
        <w:t>Рыженко</w:t>
      </w:r>
      <w:r>
        <w:t xml:space="preserve"> В.В. освидетельствования на состояние опьянения на месте, а также в медицинском учреждении, поскольку действия д</w:t>
      </w:r>
      <w:r>
        <w:t xml:space="preserve">олжностного лица по направлению </w:t>
      </w:r>
      <w:r>
        <w:t>Рыженко</w:t>
      </w:r>
      <w:r>
        <w:t xml:space="preserve"> В.В.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</w:t>
      </w:r>
      <w:r>
        <w:t>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дата № 475.</w:t>
      </w:r>
    </w:p>
    <w:p w:rsidR="00A77B3E">
      <w:r>
        <w:t>Согласно п. 10 раздел</w:t>
      </w:r>
      <w:r>
        <w:t>а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</w:t>
      </w:r>
      <w:r>
        <w:t>твования этого лица на состояние опьянения и оформления его результатов, утвержденным Постановлением правительства РФ от дата № 475 (с изменениями и дополнениями в пункт 11 Постановления Правительства РФ от дата N 904), направлению на медицинское освидетел</w:t>
      </w:r>
      <w:r>
        <w:t>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опьянения, при несогласии с результатами освидетельствования на состояние алкогольного опьянения; при наличи</w:t>
      </w:r>
      <w:r>
        <w:t>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</w:t>
      </w:r>
    </w:p>
    <w:p w:rsidR="00A77B3E">
      <w:r>
        <w:t xml:space="preserve">            Согласно разъяснениям п. 9 Постановления Пленума Верховног</w:t>
      </w:r>
      <w:r>
        <w:t xml:space="preserve">о Суда Российской Федерации от дата № 18 «О некоторых вопросах, возникающих у судов при применении особенной части Кодекса Российской Федерации об административных правонарушениях», основанием привлечения к административной ответственности по ст. 12.26 </w:t>
      </w:r>
      <w:r>
        <w:t>КоА</w:t>
      </w:r>
      <w:r>
        <w:t>П</w:t>
      </w:r>
      <w: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</w:t>
      </w:r>
      <w:r>
        <w:t>о движения, так и медицинскому работнику. 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</w:t>
      </w:r>
      <w:r>
        <w:t xml:space="preserve"> медицинское освидетельствование. 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</w:t>
      </w:r>
      <w:r>
        <w:t>ования лица, которое управляет транспортным средством, на состояние алкогольного опьянения и оформление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</w:t>
      </w:r>
      <w:r>
        <w:t xml:space="preserve">остояние опьянения и оформления его результатов, утвержденных Постановлением Правительства Российской Федерации от дата № 475; несогласие водителя с </w:t>
      </w:r>
      <w:r>
        <w:t>результатами освидетельствования на состояние алкогольного опьянения; наличие одного или нескольких признак</w:t>
      </w:r>
      <w:r>
        <w:t>ов, перечисленных в пункте 3 названных Правил и отрицательном результате освидетельствования на состояние алкогольного опьянения. Обстоятельства, послужившие законным основанием для направления водителя на медицинское освидетельствование, должны быть указа</w:t>
      </w:r>
      <w:r>
        <w:t xml:space="preserve">ны в протоколе о направлении на медицинское освидетельствование на состояние опьянения согласно ст. 27.12 ч.4 </w:t>
      </w:r>
      <w:r>
        <w:t>КоАП</w:t>
      </w:r>
      <w:r>
        <w:t xml:space="preserve"> РФ и в протоколе об административном правонарушении, как относящиеся к событию административного правонарушения.</w:t>
      </w:r>
    </w:p>
    <w:p w:rsidR="00A77B3E">
      <w:r>
        <w:tab/>
        <w:t xml:space="preserve">Согласно п. 6 ч. 2 приказа </w:t>
      </w:r>
      <w:r>
        <w:t>Министерства здравоохранения РФ от дата № 933н «О порядке проведения медицинского освидетельствования на состояние опьянения (алкогольного, наркотического или иного токсического)» утверждены основания для проведения медицинского освидетельствования, критер</w:t>
      </w:r>
      <w:r>
        <w:t>иями наличия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 об административных правонарушени</w:t>
      </w:r>
      <w:r>
        <w:t>ях), находится в состоянии опьянения и подлежит направлению на медицинское освидетельствование, являются: а) запах алкоголя изо рта; б) неустойчивость позы и шаткость походки; в) нарушение речи; г) резкое изменение окраски кожных покровов лица.</w:t>
      </w:r>
    </w:p>
    <w:p w:rsidR="00A77B3E">
      <w:r>
        <w:t xml:space="preserve">           </w:t>
      </w:r>
      <w:r>
        <w:t>Согласно п.2.3.2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</w:t>
      </w:r>
      <w:r>
        <w:t>ения.</w:t>
      </w:r>
    </w:p>
    <w:p w:rsidR="00A77B3E">
      <w:r>
        <w:t xml:space="preserve">           При таких обстоятельствах в действиях </w:t>
      </w:r>
      <w:r>
        <w:t>Рыженко</w:t>
      </w:r>
      <w:r>
        <w:t xml:space="preserve"> В.В. имеется состав правонарушения, предусмотренного ст. 12.26 ч.1 </w:t>
      </w:r>
      <w:r>
        <w:t>КоАП</w:t>
      </w:r>
      <w:r>
        <w:t xml:space="preserve"> РФ, а именно невыполнение водителем транспортного средства законного требования уполномоченного должностного лица о прохо</w:t>
      </w:r>
      <w:r>
        <w:t>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           Согласно ст. 4.1 ч.2 </w:t>
      </w:r>
      <w:r>
        <w:t>КоАП</w:t>
      </w:r>
      <w:r>
        <w:t xml:space="preserve"> РФ, при назначении административного наказания, суд учитывает характер совершенн</w:t>
      </w:r>
      <w:r>
        <w:t>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В судебном заседании установлено, что </w:t>
      </w:r>
      <w:r>
        <w:t>Рыженко</w:t>
      </w:r>
      <w:r>
        <w:t xml:space="preserve"> В.В. в установленном законом порядке п</w:t>
      </w:r>
      <w:r>
        <w:t>олучал специальное право управления транспортными средствами и ему выдано удостоверение № ... от дата ГИБДД 8206.</w:t>
      </w:r>
    </w:p>
    <w:p w:rsidR="00A77B3E">
      <w:r>
        <w:t xml:space="preserve">Исследовав и оценив доказательства в их совокупности, мировой судья считает, что вина </w:t>
      </w:r>
      <w:r>
        <w:t>фио</w:t>
      </w:r>
      <w:r>
        <w:t xml:space="preserve"> установлена, а его действия следует квалифицировать </w:t>
      </w:r>
      <w:r>
        <w:t xml:space="preserve">по ч. 1 ст. 12.26 </w:t>
      </w:r>
      <w:r>
        <w:t>КоАП</w:t>
      </w:r>
      <w: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</w:t>
      </w:r>
      <w:r>
        <w:t>о наказуемого деяния.</w:t>
      </w:r>
    </w:p>
    <w:p w:rsidR="00A77B3E">
      <w:r>
        <w:t xml:space="preserve"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</w:t>
      </w:r>
      <w:r>
        <w:t>правонарушения и применяет</w:t>
      </w:r>
      <w:r>
        <w:t>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>При рассмотрении вопроса о назначении наказания,  принимаются во внимание характер совершенного правонарушения, личность лица, ранее не привлекаемо</w:t>
      </w:r>
      <w:r>
        <w:t>го к административной ответственности за аналогичное правонарушение, учитывая  смягчающие вину обстоятельства - чистосердечное признание вины и раскаяние в содеянном, а также отсутствие отягчающих ответственность обстоятельств.</w:t>
      </w:r>
    </w:p>
    <w:p w:rsidR="00A77B3E">
      <w:r>
        <w:t xml:space="preserve">Учитывая наличие смягчающих </w:t>
      </w:r>
      <w:r>
        <w:t xml:space="preserve">и отсутствие отягчающих вину обстоятельств, считает возможным назначить </w:t>
      </w:r>
      <w:r>
        <w:t>Рыженко</w:t>
      </w:r>
      <w:r>
        <w:t xml:space="preserve"> В.В. наказание в виде административного штрафа в размере сумма с лишением права управления транспортными средствами на срок один год и шесть месяцев, считая данное наказание до</w:t>
      </w:r>
      <w:r>
        <w:t>статочным для предупреждения совершения новых правонарушений.</w:t>
      </w:r>
    </w:p>
    <w:p w:rsidR="00A77B3E">
      <w:r>
        <w:t xml:space="preserve">           На основании изложенного, руководствуясь ст. ст. 29.9, 29.10 </w:t>
      </w:r>
      <w:r>
        <w:t>КоАП</w:t>
      </w:r>
      <w:r>
        <w:t xml:space="preserve"> РФ, мировой судья</w:t>
      </w:r>
    </w:p>
    <w:p w:rsidR="00A77B3E"/>
    <w:p w:rsidR="00A77B3E">
      <w:r>
        <w:tab/>
        <w:t xml:space="preserve">                                             ПОСТАНОВИЛ: </w:t>
      </w:r>
    </w:p>
    <w:p w:rsidR="00A77B3E"/>
    <w:p w:rsidR="00A77B3E">
      <w:r>
        <w:tab/>
      </w:r>
      <w:r>
        <w:t>Рыженко</w:t>
      </w:r>
      <w:r>
        <w:t xml:space="preserve"> В.В. признать виновным в сове</w:t>
      </w:r>
      <w:r>
        <w:t>ршении административного правонарушения, предусмотренного ст. 12.26 ч.1 Кодекса Российской Федерации об административных правонарушениях, и назначить ему административное наказание в виде штрафа в сумме сумма с лишением права управления транспортными средс</w:t>
      </w:r>
      <w:r>
        <w:t>твами на срок 1 (один) год 6 (шесть) месяцев.</w:t>
      </w:r>
    </w:p>
    <w:p w:rsidR="00A77B3E">
      <w:r>
        <w:t xml:space="preserve">           Штраф подлежит уплате по реквизитам: получатель ...</w:t>
      </w:r>
    </w:p>
    <w:p w:rsidR="00A77B3E">
      <w:r>
        <w:t>Квитанцию об уплате штрафа предоставить в мировой суд судебного участка № 65 Нижнегорского судебного района (Нижнегорский муниципальный район) адре</w:t>
      </w:r>
      <w:r>
        <w:t>с по адресу: адрес.</w:t>
      </w:r>
    </w:p>
    <w:p w:rsidR="00A77B3E">
      <w:r>
        <w:t xml:space="preserve">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t>аконную силу.</w:t>
      </w:r>
    </w:p>
    <w:p w:rsidR="00A77B3E">
      <w:r>
        <w:t xml:space="preserve"> 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</w:t>
      </w:r>
      <w:r>
        <w:t xml:space="preserve">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</w:t>
      </w:r>
      <w:r>
        <w:t>е работы на срок до пятидесяти часов.</w:t>
      </w:r>
    </w:p>
    <w:p w:rsidR="00A77B3E">
      <w:r>
        <w:t xml:space="preserve">           В соответствии со ст. 32.7 </w:t>
      </w:r>
      <w:r>
        <w:t>КоАП</w:t>
      </w:r>
      <w: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</w:t>
      </w:r>
      <w:r>
        <w:t>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</w:t>
      </w:r>
      <w:r>
        <w:t xml:space="preserve">тот вид административного наказания. В случае уклонения лица, лишенного специального права, от сдачи водительского удостоверения срок </w:t>
      </w:r>
      <w:r>
        <w:t>лишения специального права прерывается. Течение срока лишения специального права начинается со дня сдачи лицом либо изъяти</w:t>
      </w:r>
      <w:r>
        <w:t xml:space="preserve">я у него соответствующего удостоверения.   </w:t>
      </w:r>
    </w:p>
    <w:p w:rsidR="00A77B3E">
      <w:r>
        <w:t xml:space="preserve">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64 Нижнего</w:t>
      </w:r>
      <w:r>
        <w:t>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              И.о.Мирового судьи</w:t>
      </w:r>
      <w:r>
        <w:tab/>
        <w:t xml:space="preserve">                                                          </w:t>
      </w:r>
      <w:r>
        <w:t>Тайганская</w:t>
      </w:r>
      <w:r>
        <w:t xml:space="preserve"> Т.В.</w:t>
      </w:r>
    </w:p>
    <w:p w:rsidR="00A77B3E"/>
    <w:sectPr w:rsidSect="00DF4A3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A31"/>
    <w:rsid w:val="00A77B3E"/>
    <w:rsid w:val="00DF4A31"/>
    <w:rsid w:val="00E576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4A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